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Editor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C/C++ editor provides specialized features for editing C/C++ related files.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Associated with the editor is a C/C++-specific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Outline view</w:t>
        </w:r>
      </w:hyperlink>
      <w:r w:rsidDel="00000000" w:rsidR="00000000" w:rsidRPr="00000000">
        <w:rPr>
          <w:rtl w:val="0"/>
        </w:rPr>
        <w:t xml:space="preserve">, which shows the structure of the active C, C++ or makefile. It is updated as you edit these files.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editor includes the following features: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Syntax highlighting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Content/code assist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Integrated debugging features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most common way to invoke the C/C++ editor is to open a file from the Project Explorer or the C/C++ Project views using pop-up menus or by clicking the file (single or double-click depending on the user preferences).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C/C++ editor does not contain a toolbar itself, but relies on the use of the main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edit menu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search menu </w:t>
        </w:r>
      </w:hyperlink>
      <w:r w:rsidDel="00000000" w:rsidR="00000000" w:rsidRPr="00000000">
        <w:rPr>
          <w:rtl w:val="0"/>
        </w:rPr>
        <w:t xml:space="preserve"> and key binding actions.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://docs.google.com/cdt_u_m_search.htm" TargetMode="External"/><Relationship Id="rId9" Type="http://schemas.openxmlformats.org/officeDocument/2006/relationships/hyperlink" Target="http://docs.google.com/cdt_u_m_edit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u_outline_view.htm" TargetMode="External"/><Relationship Id="rId8" Type="http://schemas.openxmlformats.org/officeDocument/2006/relationships/hyperlink" Target="http://docs.google.com/cdt_u_toolba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