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Debug GDB MI page, Preferences window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manipulate certain GDB timeout settings </w:t>
      </w:r>
      <w:r w:rsidDel="00000000" w:rsidR="00000000" w:rsidRPr="00000000">
        <w:rPr>
          <w:b w:val="1"/>
          <w:rtl w:val="0"/>
        </w:rPr>
        <w:t xml:space="preserve">Window &gt; Preferences &gt; C/C++ &gt; Debug &gt; GDB MI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Debugger timeout (ms) Sets the timout value for the debugger. Launch timeout (ms) Sets the Launch timeout for a debug session. Automatically refresh modules Controls the updates of the Modules view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