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new project, folder, or file.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Alt+Shift+N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File...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existing file.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 the current editor. If the editor contains unsaved data, a save request dialog is shown.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Ctrl+F4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All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 all editors. If editors contains unsaved data, a save request dialog will be shown.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Ctrl+Shift+F4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content of the current editor. Disabled if the editor does not contain unsaved changes.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content of the current editor under a new name.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All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content of the current editor. Disabled if no editor contains unsaved changes.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Revert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Revert the content of the current editor back to the content of the saved file. Disabled if the editor does not contain unsaved changes.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a resource.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Renames a resource.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Refresh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Refreshes the content of the selected element with the local file system. When launched from no specific selection, this command refreshes all projects.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Convert Line Delimiters to (submenu)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Changes line delimiters either to Windows, or UNIX, or Mac OS9 format.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Prints the content of the current editor. Enabled when an editor has the focus.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Switch workspace...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Relaunches Eclipse with a new workspace.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  <w:t xml:space="preserve"> dialog and shows all import wizards.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dialog and shows all export wizards.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property pages of the select elements.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Exit Eclipse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