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Navigate Menu actions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45.0" w:type="dxa"/>
              <w:left w:w="45.0" w:type="dxa"/>
              <w:bottom w:w="45.0" w:type="dxa"/>
              <w:right w:w="4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Keyboard Shortcut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Into</w:t>
            </w:r>
          </w:p>
        </w:tc>
        <w:tc>
          <w:tcPr>
            <w:shd w:fill="auto"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view input to the currently selected element.</w:t>
            </w:r>
          </w:p>
        </w:tc>
        <w:tc>
          <w:tcPr>
            <w:shd w:fill="auto"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To</w:t>
            </w:r>
          </w:p>
        </w:tc>
        <w:tc>
          <w:tcPr>
            <w:shd w:fill="auto" w:val="clear"/>
            <w:tcMar>
              <w:top w:w="45.0" w:type="dxa"/>
              <w:left w:w="45.0" w:type="dxa"/>
              <w:bottom w:w="45.0" w:type="dxa"/>
              <w:right w:w="45.0" w:type="dxa"/>
            </w:tcMar>
            <w:vAlign w:val="top"/>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w:t>
            </w:r>
            <w:r w:rsidDel="00000000" w:rsidR="00000000" w:rsidRPr="00000000">
              <w:rPr>
                <w:rtl w:val="0"/>
              </w:rPr>
              <w:t xml:space="preserve">:  This command displays the hierarchy that was displayed immediately prior to the current display.  For example, if you Go Into a resource, then the Back command in the resulting display returns the view to the same hierarchy from which you activated the Go Into command.  This command is similar to the Back button in an HTML browser.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w:t>
            </w:r>
            <w:r w:rsidDel="00000000" w:rsidR="00000000" w:rsidRPr="00000000">
              <w:rPr>
                <w:rtl w:val="0"/>
              </w:rPr>
              <w:t xml:space="preserve">:  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This command is similar to the Forward button in an HTML browser.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 one level</w:t>
            </w:r>
            <w:r w:rsidDel="00000000" w:rsidR="00000000" w:rsidRPr="00000000">
              <w:rPr>
                <w:rtl w:val="0"/>
              </w:rPr>
              <w:t xml:space="preserve">:  This command displays the hierarchy of the parent of the current highest-level resource.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w:t>
            </w:r>
            <w:r w:rsidDel="00000000" w:rsidR="00000000" w:rsidRPr="00000000">
              <w:rPr>
                <w:rtl w:val="0"/>
              </w:rPr>
              <w:t xml:space="preserve">: This command allows you to navigate quickly to a resource. For more information see the links to related tasks below.</w:t>
            </w:r>
          </w:p>
        </w:tc>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Type Hierarchy</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Type Hierarchy view for selected object</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F4</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Call Hierarchy</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Call Hierarchy view for selected object</w:t>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Ctrl+Alt+H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Declaration</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Declaration for selected object (class, variable...)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F3</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Source/Header</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Switches between source and corresponding header files.</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Element...</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Brings up the Open Element selection dialog to open an element in the editor. This dialog shows all types existing in the workspace.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Resource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a dialog that lets you select any resource in the workspace to open it in an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In</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sub-menu is used to find and select the currently selected resource in another view. If an editor is active, these commands are used to select the resource currently being edited in another view.</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Quick Outline</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outline view for current source file.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definition is based on where the focus is. For example, during a search this entry becomes </w:t>
            </w:r>
            <w:r w:rsidDel="00000000" w:rsidR="00000000" w:rsidRPr="00000000">
              <w:rPr>
                <w:b w:val="1"/>
                <w:rtl w:val="0"/>
              </w:rPr>
              <w:t xml:space="preserve">Next Match</w:t>
            </w: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Previous</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definition is based on where the focus is. For example, during a search this entry becomes </w:t>
            </w:r>
            <w:r w:rsidDel="00000000" w:rsidR="00000000" w:rsidRPr="00000000">
              <w:rPr>
                <w:b w:val="1"/>
                <w:rtl w:val="0"/>
              </w:rPr>
              <w:t xml:space="preserve">Previous Match</w:t>
            </w: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Edit Location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cursor to the line that contains the last edit.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to Line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dialog where you can specify the line number to which to move the cursor.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focus to the previous file.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focus from the previous file.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 Other </w:t>
      </w:r>
      <w:r w:rsidDel="00000000" w:rsidR="00000000" w:rsidRPr="00000000">
        <w:rPr>
          <w:b w:val="1"/>
          <w:rtl w:val="0"/>
        </w:rPr>
        <w:t xml:space="preserve">Navigate</w:t>
      </w:r>
      <w:r w:rsidDel="00000000" w:rsidR="00000000" w:rsidRPr="00000000">
        <w:rPr>
          <w:rtl w:val="0"/>
        </w:rPr>
        <w:t xml:space="preserve"> options are used with the JDT. Refer to the </w:t>
      </w:r>
      <w:r w:rsidDel="00000000" w:rsidR="00000000" w:rsidRPr="00000000">
        <w:rPr>
          <w:i w:val="1"/>
          <w:rtl w:val="0"/>
        </w:rPr>
        <w:t xml:space="preserve">Java Development User Guide</w:t>
      </w:r>
      <w:r w:rsidDel="00000000" w:rsidR="00000000" w:rsidRPr="00000000">
        <w:rPr>
          <w:rtl w:val="0"/>
        </w:rPr>
        <w:t xml:space="preserve"> for details.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