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Project Wizard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New Project</w:t>
      </w:r>
      <w:r w:rsidDel="00000000" w:rsidR="00000000" w:rsidRPr="00000000">
        <w:rPr>
          <w:rtl w:val="0"/>
        </w:rPr>
        <w:t xml:space="preserve"> wizard helps you create a new C or C++ project in the workbench. To access the wizard, from the menu bar select </w:t>
      </w:r>
      <w:r w:rsidDel="00000000" w:rsidR="00000000" w:rsidRPr="00000000">
        <w:rPr>
          <w:b w:val="1"/>
          <w:rtl w:val="0"/>
        </w:rPr>
        <w:t xml:space="preserve">File &gt; New &gt; Project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New Project</w:t>
      </w:r>
      <w:r w:rsidDel="00000000" w:rsidR="00000000" w:rsidRPr="00000000">
        <w:rPr>
          <w:rtl w:val="0"/>
        </w:rPr>
        <w:t xml:space="preserve"> wizard appears: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b w:val="1"/>
          <w:rtl w:val="0"/>
        </w:rPr>
        <w:t xml:space="preserve">New Project</w:t>
      </w:r>
      <w:r w:rsidDel="00000000" w:rsidR="00000000" w:rsidRPr="00000000">
        <w:rPr>
          <w:rtl w:val="0"/>
        </w:rPr>
        <w:t xml:space="preserve"> wizard you can choose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C Project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C++ Project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either provide your makefile to build new project, or let CDT generate makefile automatically. In CDT 3.x, there were 2 different project types: "Managed make" and "Standard make", resp.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Currently, these features are combined in the single project. In most cases, you can switch makefile generation ON or OFF at any time after project creation.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New CDT Project creation Tutorial - with generated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New CDT Project creation Tutorial - with user's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Set Project Name and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Select Project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Select 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Select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etting_started/cdt_w_standard.htm" TargetMode="External"/><Relationship Id="rId10" Type="http://schemas.openxmlformats.org/officeDocument/2006/relationships/hyperlink" Target="http://docs.google.com/getting_started/cdt_w_basic.htm" TargetMode="External"/><Relationship Id="rId13" Type="http://schemas.openxmlformats.org/officeDocument/2006/relationships/hyperlink" Target="http://docs.google.com/cdt_u_new_proj_wiz_name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docs.google.com/cdt_u_new_proj_wiz_toolchain.htm" TargetMode="External"/><Relationship Id="rId14" Type="http://schemas.openxmlformats.org/officeDocument/2006/relationships/hyperlink" Target="http://docs.google.com/cdt_u_new_proj_wiz_type.htm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://docs.google.com/cdt_u_new_proj_wiz_confi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pro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