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Registers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Registers</w:t>
      </w:r>
      <w:r w:rsidDel="00000000" w:rsidR="00000000" w:rsidRPr="00000000">
        <w:rPr>
          <w:rtl w:val="0"/>
        </w:rPr>
        <w:t xml:space="preserve"> view of the Debug perspective lists information about the registers in a selected stack frame. Values that have changed are highlighted in the Registers view when your program stops.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Registers view toolbar icons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below lists the icons displayed in the Registers view toolbar.</w:t>
      </w:r>
    </w:p>
    <w:tbl>
      <w:tblPr>
        <w:tblStyle w:val="Table1"/>
        <w:tblW w:w="9000.0" w:type="dxa"/>
        <w:jc w:val="left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600"/>
      </w:tblPr>
      <w:tblGrid>
        <w:gridCol w:w="1530"/>
        <w:gridCol w:w="2790"/>
        <w:gridCol w:w="4680"/>
        <w:tblGridChange w:id="0">
          <w:tblGrid>
            <w:gridCol w:w="1530"/>
            <w:gridCol w:w="2790"/>
            <w:gridCol w:w="46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Type Names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the type, (such as </w:t>
            </w:r>
            <w:r w:rsidDel="00000000" w:rsidR="00000000" w:rsidRPr="00000000">
              <w:rPr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beside each register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Logical Structure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Changes if logical structures should be shown in the view or not.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Collapse All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Collapses all the the currently expanded registers.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Menu &gt; Layout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Provides multiple layout options for the Breakpoints view.</w:t>
            </w:r>
          </w:p>
        </w:tc>
      </w:tr>
    </w:tbl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Registers view context menu commands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Registers view context menu commands include:</w:t>
      </w:r>
    </w:p>
    <w:tbl>
      <w:tblPr>
        <w:tblStyle w:val="Table2"/>
        <w:tblW w:w="9000.0" w:type="dxa"/>
        <w:jc w:val="left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600"/>
      </w:tblPr>
      <w:tblGrid>
        <w:gridCol w:w="1710"/>
        <w:gridCol w:w="3150"/>
        <w:gridCol w:w="4140"/>
        <w:tblGridChange w:id="0">
          <w:tblGrid>
            <w:gridCol w:w="1710"/>
            <w:gridCol w:w="3150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Register Group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b w:val="1"/>
                <w:rtl w:val="0"/>
              </w:rPr>
              <w:t xml:space="preserve">Register Group</w:t>
            </w:r>
            <w:r w:rsidDel="00000000" w:rsidR="00000000" w:rsidRPr="00000000">
              <w:rPr>
                <w:rtl w:val="0"/>
              </w:rPr>
              <w:t xml:space="preserve"> dialog which allows you to define a register group that is shown in the Registers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 Value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Assigns a value to the selected register.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 To Type...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b w:val="1"/>
                <w:rtl w:val="0"/>
              </w:rPr>
              <w:t xml:space="preserve">Cast To Type</w:t>
            </w:r>
            <w:r w:rsidDel="00000000" w:rsidR="00000000" w:rsidRPr="00000000">
              <w:rPr>
                <w:rtl w:val="0"/>
              </w:rPr>
              <w:t xml:space="preserve"> dialog.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Change Value...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b w:val="1"/>
                <w:rtl w:val="0"/>
              </w:rPr>
              <w:t xml:space="preserve">Set Value</w:t>
            </w:r>
            <w:r w:rsidDel="00000000" w:rsidR="00000000" w:rsidRPr="00000000">
              <w:rPr>
                <w:rtl w:val="0"/>
              </w:rPr>
              <w:t xml:space="preserve"> dialog to change the selected registers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Content Assist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a content assist dialog at the current cursor position.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Copy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Copies the currently selected text or elements to the clipboard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Copy Registers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Copies the register names and contents to the clipboard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Watch Expression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Converts the selected register into a watch expression.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Copies the currently selected text or element to the clipboard and removes the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Disable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Disables the selected register.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 As Array...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b w:val="1"/>
                <w:rtl w:val="0"/>
              </w:rPr>
              <w:t xml:space="preserve">Display As Array</w:t>
            </w:r>
            <w:r w:rsidDel="00000000" w:rsidR="00000000" w:rsidRPr="00000000">
              <w:rPr>
                <w:rtl w:val="0"/>
              </w:rPr>
              <w:t xml:space="preserve"> dialog which allows you to specify the start and length of the array.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Register Group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b w:val="1"/>
                <w:rtl w:val="0"/>
              </w:rPr>
              <w:t xml:space="preserve">Register Group</w:t>
            </w:r>
            <w:r w:rsidDel="00000000" w:rsidR="00000000" w:rsidRPr="00000000">
              <w:rPr>
                <w:rtl w:val="0"/>
              </w:rPr>
              <w:t xml:space="preserve"> dialog to edit the selected register group.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Enables the selected register.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Find...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b w:val="1"/>
                <w:rtl w:val="0"/>
              </w:rPr>
              <w:t xml:space="preserve">Find</w:t>
            </w:r>
            <w:r w:rsidDel="00000000" w:rsidR="00000000" w:rsidRPr="00000000">
              <w:rPr>
                <w:rtl w:val="0"/>
              </w:rPr>
              <w:t xml:space="preserve"> dialog which allows you to find specific elements within the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Find/Replace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b w:val="1"/>
                <w:rtl w:val="0"/>
              </w:rPr>
              <w:t xml:space="preserve">Find / Replace</w:t>
            </w:r>
            <w:r w:rsidDel="00000000" w:rsidR="00000000" w:rsidRPr="00000000">
              <w:rPr>
                <w:rtl w:val="0"/>
              </w:rPr>
              <w:t xml:space="preserve"> dialog.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a format type. Choices include: BInary, Decimal, Natural, and hexadecimal.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 Length...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b w:val="1"/>
                <w:rtl w:val="0"/>
              </w:rPr>
              <w:t xml:space="preserve">Configure Details Pane</w:t>
            </w:r>
            <w:r w:rsidDel="00000000" w:rsidR="00000000" w:rsidRPr="00000000">
              <w:rPr>
                <w:rtl w:val="0"/>
              </w:rPr>
              <w:t xml:space="preserve"> dialog to set the maximum number of characters to display. Default is 10000.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Paste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Paste the current clipboard content as text.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 Register Group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the currently selected register group.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Restore Default Register Groups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Restores the original register groups.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Restore Original Type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the selected register to the original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All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all the editor content.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Wrap Text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to wrap the text contents within the visible area of the Details pane of the Registers view.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Working with registers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7.png"/><Relationship Id="rId22" Type="http://schemas.openxmlformats.org/officeDocument/2006/relationships/image" Target="media/image15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tasks/cdt_t_registers.htm" TargetMode="External"/><Relationship Id="rId13" Type="http://schemas.openxmlformats.org/officeDocument/2006/relationships/image" Target="media/image9.png"/><Relationship Id="rId24" Type="http://schemas.openxmlformats.org/officeDocument/2006/relationships/image" Target="media/image16.png"/><Relationship Id="rId12" Type="http://schemas.openxmlformats.org/officeDocument/2006/relationships/image" Target="media/image6.png"/><Relationship Id="rId23" Type="http://schemas.openxmlformats.org/officeDocument/2006/relationships/hyperlink" Target="http://docs.google.com/cdt_o_view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yperlink" Target="http://docs.google.com/concepts/cdt_c_dbg_info.htm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