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Working with Content Assist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topics provide information about code entry aids: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Using Content Assist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Creating and editing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1">
        <w:r w:rsidDel="00000000" w:rsidR="00000000" w:rsidRPr="00000000">
          <w:rPr>
            <w:color w:val="0000ee"/>
            <w:rtl w:val="0"/>
          </w:rPr>
          <w:t xml:space="preserve">Importing and exporting code 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t_imp_code_temp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dt_t_add_codetem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t_contentassist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