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Viewing and managing compile errors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describe how to view and manage compile errors. The CDT displays compile errors in the Console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Jumping to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Filtering the Tasks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Setting reminders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dt_t_setreminder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t_filtererror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t_jumperror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