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b w:val="0"/>
          <w:sz w:val="44"/>
          <w:szCs w:val="44"/>
          <w:vertAlign w:val="baseline"/>
        </w:rPr>
      </w:pPr>
      <w:r w:rsidDel="00000000" w:rsidR="00000000" w:rsidRPr="00000000">
        <w:rPr>
          <w:rFonts w:ascii="Comic Sans MS" w:cs="Comic Sans MS" w:eastAsia="Comic Sans MS" w:hAnsi="Comic Sans MS"/>
          <w:b w:val="1"/>
          <w:sz w:val="44"/>
          <w:szCs w:val="44"/>
          <w:vertAlign w:val="baseline"/>
          <w:rtl w:val="0"/>
        </w:rPr>
        <w:t xml:space="preserve">Cash Register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-137158</wp:posOffset>
            </wp:positionH>
            <wp:positionV relativeFrom="paragraph">
              <wp:posOffset>822960</wp:posOffset>
            </wp:positionV>
            <wp:extent cx="3289300" cy="27305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9300" cy="2730500"/>
                    </a:xfrm>
                    <a:prstGeom prst="rect"/>
                    <a:ln/>
                  </pic:spPr>
                </pic:pic>
              </a:graphicData>
            </a:graphic>
          </wp:anchor>
        </w:drawing>
      </w:r>
    </w:p>
    <w:p w:rsidR="00000000" w:rsidDel="00000000" w:rsidP="00000000" w:rsidRDefault="00000000" w:rsidRPr="00000000" w14:paraId="00000002">
      <w:pPr>
        <w:rPr>
          <w:rFonts w:ascii="Comic Sans MS" w:cs="Comic Sans MS" w:eastAsia="Comic Sans MS" w:hAnsi="Comic Sans MS"/>
          <w:b w:val="0"/>
          <w:sz w:val="28"/>
          <w:szCs w:val="28"/>
          <w:vertAlign w:val="baseline"/>
        </w:rPr>
      </w:pPr>
      <w:r w:rsidDel="00000000" w:rsidR="00000000" w:rsidRPr="00000000">
        <w:rPr>
          <w:rFonts w:ascii="Comic Sans MS" w:cs="Comic Sans MS" w:eastAsia="Comic Sans MS" w:hAnsi="Comic Sans MS"/>
          <w:b w:val="1"/>
          <w:sz w:val="28"/>
          <w:szCs w:val="28"/>
          <w:vertAlign w:val="baseline"/>
          <w:rtl w:val="0"/>
        </w:rPr>
        <w:t xml:space="preserve">(Making Change)</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Fonts w:ascii="Comic Sans MS" w:cs="Comic Sans MS" w:eastAsia="Comic Sans MS" w:hAnsi="Comic Sans MS"/>
          <w:b w:val="1"/>
          <w:vertAlign w:val="baseline"/>
          <w:rtl w:val="0"/>
        </w:rPr>
        <w:t xml:space="preserve">Program Description</w:t>
      </w:r>
      <w:r w:rsidDel="00000000" w:rsidR="00000000" w:rsidRPr="00000000">
        <w:rPr>
          <w:rFonts w:ascii="Arial" w:cs="Arial" w:eastAsia="Arial" w:hAnsi="Arial"/>
          <w:b w:val="1"/>
          <w:vertAlign w:val="baseline"/>
          <w:rtl w:val="0"/>
        </w:rPr>
        <w:t xml:space="preserve">:</w:t>
      </w:r>
      <w:r w:rsidDel="00000000" w:rsidR="00000000" w:rsidRPr="00000000">
        <w:rPr>
          <w:rFonts w:ascii="Arial" w:cs="Arial" w:eastAsia="Arial" w:hAnsi="Arial"/>
          <w:vertAlign w:val="baseline"/>
          <w:rtl w:val="0"/>
        </w:rPr>
        <w:t xml:space="preserve">  Write a program that will direct a cashier on how much change to give a customer.  The program should have two inputs:  The amount of the purchase and the amount received from the customer.  The program will output the number of dollars, quarters, dimes, nickels and pennies need to make the correct change for the transaction.</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Fonts w:ascii="Comic Sans MS" w:cs="Comic Sans MS" w:eastAsia="Comic Sans MS" w:hAnsi="Comic Sans MS"/>
          <w:b w:val="1"/>
          <w:vertAlign w:val="baseline"/>
          <w:rtl w:val="0"/>
        </w:rPr>
        <w:t xml:space="preserve">Statements Required:</w:t>
      </w:r>
      <w:r w:rsidDel="00000000" w:rsidR="00000000" w:rsidRPr="00000000">
        <w:rPr>
          <w:vertAlign w:val="baseline"/>
          <w:rtl w:val="0"/>
        </w:rPr>
        <w:t xml:space="preserve">  </w:t>
      </w:r>
      <w:r w:rsidDel="00000000" w:rsidR="00000000" w:rsidRPr="00000000">
        <w:rPr>
          <w:rFonts w:ascii="Arial" w:cs="Arial" w:eastAsia="Arial" w:hAnsi="Arial"/>
          <w:b w:val="1"/>
          <w:vertAlign w:val="baseline"/>
          <w:rtl w:val="0"/>
        </w:rPr>
        <w:t xml:space="preserve">input, output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4434840</wp:posOffset>
            </wp:positionH>
            <wp:positionV relativeFrom="paragraph">
              <wp:posOffset>74295</wp:posOffset>
            </wp:positionV>
            <wp:extent cx="960120" cy="2286000"/>
            <wp:effectExtent b="0" l="0" r="0" t="0"/>
            <wp:wrapSquare wrapText="left" distB="0" distT="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60120" cy="2286000"/>
                    </a:xfrm>
                    <a:prstGeom prst="rect"/>
                    <a:ln/>
                  </pic:spPr>
                </pic:pic>
              </a:graphicData>
            </a:graphic>
          </wp:anchor>
        </w:drawing>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Fonts w:ascii="Comic Sans MS" w:cs="Comic Sans MS" w:eastAsia="Comic Sans MS" w:hAnsi="Comic Sans MS"/>
          <w:b w:val="1"/>
          <w:vertAlign w:val="baseline"/>
          <w:rtl w:val="0"/>
        </w:rPr>
        <w:t xml:space="preserve">Sample Output:</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Enter purchase price </w:t>
        <w:tab/>
        <w:tab/>
        <w:t xml:space="preserve">$125.32</w:t>
      </w:r>
      <w:r w:rsidDel="00000000" w:rsidR="00000000" w:rsidRPr="00000000">
        <w:rPr>
          <w:rtl w:val="0"/>
        </w:rPr>
      </w:r>
    </w:p>
    <w:p w:rsidR="00000000" w:rsidDel="00000000" w:rsidP="00000000" w:rsidRDefault="00000000" w:rsidRPr="00000000" w14:paraId="0000000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Enter amount received </w:t>
        <w:tab/>
        <w:t xml:space="preserve">  140.00</w:t>
      </w:r>
      <w:r w:rsidDel="00000000" w:rsidR="00000000" w:rsidRPr="00000000">
        <w:rPr>
          <w:rtl w:val="0"/>
        </w:rPr>
      </w:r>
    </w:p>
    <w:p w:rsidR="00000000" w:rsidDel="00000000" w:rsidP="00000000" w:rsidRDefault="00000000" w:rsidRPr="00000000" w14:paraId="0000000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Change Due </w:t>
        <w:tab/>
        <w:tab/>
        <w:t xml:space="preserve"> </w:t>
        <w:tab/>
        <w:t xml:space="preserve">$  14.68</w:t>
      </w:r>
      <w:r w:rsidDel="00000000" w:rsidR="00000000" w:rsidRPr="00000000">
        <w:rPr>
          <w:rtl w:val="0"/>
        </w:rPr>
      </w:r>
    </w:p>
    <w:p w:rsidR="00000000" w:rsidDel="00000000" w:rsidP="00000000" w:rsidRDefault="00000000" w:rsidRPr="00000000" w14:paraId="0000000D">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p w:rsidR="00000000" w:rsidDel="00000000" w:rsidP="00000000" w:rsidRDefault="00000000" w:rsidRPr="00000000" w14:paraId="0000000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Dollars  :</w:t>
        <w:tab/>
        <w:t xml:space="preserve">14</w:t>
        <w:tab/>
        <w:t xml:space="preserve">$14.00</w:t>
        <w:tab/>
        <w:tab/>
      </w:r>
      <w:r w:rsidDel="00000000" w:rsidR="00000000" w:rsidRPr="00000000">
        <w:rPr>
          <w:rtl w:val="0"/>
        </w:rPr>
      </w:r>
    </w:p>
    <w:p w:rsidR="00000000" w:rsidDel="00000000" w:rsidP="00000000" w:rsidRDefault="00000000" w:rsidRPr="00000000" w14:paraId="0000000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Quarters:</w:t>
        <w:tab/>
        <w:t xml:space="preserve">2</w:t>
        <w:tab/>
        <w:t xml:space="preserve">      .50</w:t>
      </w:r>
      <w:r w:rsidDel="00000000" w:rsidR="00000000" w:rsidRPr="00000000">
        <w:rPr>
          <w:rtl w:val="0"/>
        </w:rPr>
      </w:r>
    </w:p>
    <w:p w:rsidR="00000000" w:rsidDel="00000000" w:rsidP="00000000" w:rsidRDefault="00000000" w:rsidRPr="00000000" w14:paraId="0000001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Dimes   :</w:t>
        <w:tab/>
        <w:t xml:space="preserve">1</w:t>
        <w:tab/>
        <w:t xml:space="preserve">      .10</w:t>
      </w:r>
      <w:r w:rsidDel="00000000" w:rsidR="00000000" w:rsidRPr="00000000">
        <w:rPr>
          <w:rtl w:val="0"/>
        </w:rPr>
      </w:r>
    </w:p>
    <w:p w:rsidR="00000000" w:rsidDel="00000000" w:rsidP="00000000" w:rsidRDefault="00000000" w:rsidRPr="00000000" w14:paraId="00000011">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Nickels :</w:t>
        <w:tab/>
        <w:t xml:space="preserve">1</w:t>
        <w:tab/>
        <w:t xml:space="preserve">      .05</w:t>
      </w:r>
      <w:r w:rsidDel="00000000" w:rsidR="00000000" w:rsidRPr="00000000">
        <w:rPr>
          <w:rtl w:val="0"/>
        </w:rPr>
      </w:r>
    </w:p>
    <w:p w:rsidR="00000000" w:rsidDel="00000000" w:rsidP="00000000" w:rsidRDefault="00000000" w:rsidRPr="00000000" w14:paraId="0000001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Pennies :</w:t>
        <w:tab/>
        <w:t xml:space="preserve">3</w:t>
        <w:tab/>
        <w:t xml:space="preserve">      .03</w:t>
      </w:r>
      <w:r w:rsidDel="00000000" w:rsidR="00000000" w:rsidRPr="00000000">
        <w:rPr>
          <w:rtl w:val="0"/>
        </w:rPr>
      </w:r>
    </w:p>
    <w:p w:rsidR="00000000" w:rsidDel="00000000" w:rsidP="00000000" w:rsidRDefault="00000000" w:rsidRPr="00000000" w14:paraId="0000001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p w:rsidR="00000000" w:rsidDel="00000000" w:rsidP="00000000" w:rsidRDefault="00000000" w:rsidRPr="00000000" w14:paraId="00000014">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Change Total</w:t>
        <w:tab/>
        <w:tab/>
        <w:t xml:space="preserve">$14.68</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mic Sans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