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w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wait()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waitEvent()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White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width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sf::Event::SizeEvent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Window()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cketSelector.htm#a9cfda5475f17925e65889394d70af702" TargetMode="External"/><Relationship Id="rId47" Type="http://schemas.openxmlformats.org/officeDocument/2006/relationships/hyperlink" Target="http://docs.google.com/classsf_1_1Keyboard.htm#acb4cacd7cc5802dec45724cf3314a142a258aa89e9c6c9aad1ccbaeb41839c5e0" TargetMode="External"/><Relationship Id="rId49" Type="http://schemas.openxmlformats.org/officeDocument/2006/relationships/hyperlink" Target="http://docs.google.com/classsf_1_1Thread.htm#a724b1f94c2d54f84280f2f78bde95fa0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Color.htm#a4fd874712178d9e206f53226002aa4ca" TargetMode="External"/><Relationship Id="rId50" Type="http://schemas.openxmlformats.org/officeDocument/2006/relationships/hyperlink" Target="http://docs.google.com/classsf_1_1Window.htm#aaf02ab64fbc1d374eef3696df54137bc" TargetMode="External"/><Relationship Id="rId53" Type="http://schemas.openxmlformats.org/officeDocument/2006/relationships/hyperlink" Target="http://docs.google.com/classsf_1_1VideoMode.htm#a9b3b2ad2cac6b9c266823fb5ed506d90" TargetMode="External"/><Relationship Id="rId52" Type="http://schemas.openxmlformats.org/officeDocument/2006/relationships/hyperlink" Target="http://docs.google.com/structsf_1_1Event_1_1SizeEvent.htm#a20ea1b78c9bb1604432f8f0067bbfd94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Window.htm#a6d60912633bff9d33cf3ade4e0201de4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Rect.htm#a4dd5b9d4333bebbc51bd309298fd500f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