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#include&lt;iomanip&gt;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hours, wage;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grosspay;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 "Enter hours worked: 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cin&gt;&gt;hours;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 "Enter wage: 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cin&gt;&gt;wage;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cout&lt;&lt;"*************************"&lt;&lt;endl;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cout&lt;&lt;setiosflags(ios::fixed|ios::showpoint)&lt;&lt;setprecision(2);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cout&lt;&lt;setiosflags(ios::left)&lt;&lt;setw(20)&lt;&lt;"Hours worked:"&lt;&lt;resetiosflags(ios::left)&lt;&lt;setw(4)&lt;&lt;"$"&lt;&lt;setw(6)&lt;&lt;hours&lt;&lt;endl;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cout&lt;&lt;setiosflags(ios::left)&lt;&lt;setw(20)&lt;&lt;"Wage:"&lt;&lt;resetiosflags(ios::left)&lt;&lt;setw(4)&lt;&lt;" "&lt;&lt;setw(6)&lt;&lt;wage&lt;&lt;endl;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cout&lt;&lt;"*************************"&lt;&lt;endl;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grosspay=hours*wage;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cout&lt;&lt;setiosflags(ios::left)&lt;&lt;setw(20)&lt;&lt;"Gross Pay:"&lt;&lt;resetiosflags(ios::left)&lt;&lt;setw(4)&lt;&lt;"$"&lt;&lt;setw(6)&lt;&lt;grosspay&lt;&lt;endl;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