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Appearance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Appearance panel of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customize the appearance of C elements in the viewers. Click </w:t>
      </w:r>
      <w:r w:rsidDel="00000000" w:rsidR="00000000" w:rsidRPr="00000000">
        <w:rPr>
          <w:b w:val="1"/>
          <w:rtl w:val="0"/>
        </w:rPr>
        <w:t xml:space="preserve">Window &gt; Preferences &gt; C/C++ &gt; Appearance</w:t>
      </w:r>
      <w:r w:rsidDel="00000000" w:rsidR="00000000" w:rsidRPr="00000000">
        <w:rPr>
          <w:rtl w:val="0"/>
        </w:rPr>
        <w:t xml:space="preserve"> to open.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Appearance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75.9999999999995"/>
        <w:gridCol w:w="6084"/>
        <w:tblGridChange w:id="0">
          <w:tblGrid>
            <w:gridCol w:w="3275.9999999999995"/>
            <w:gridCol w:w="60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translation unit members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show translation unit members in the Project Explorer and C/C++ Projects 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include directives in Project Explorer and C/C++ Projects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include directives in the Project Explorer and C/C++ Projects 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include directives in the Outline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include directives in the Outline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namespaces in the Outline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namespace declarations in the Outline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method definitions in the Outline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method definitions for the same type in the Outline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macro definitions in the Project Explorer and C/C++ Project views.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method definitions for the same type in the Project Explorer and C/C++ Project 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macro definitions in the Outline view.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macro definitions in the Outline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 header files before source files in Project Explorer and C/C++ Projects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separate header and source files in the Project Explorer and C/C++ Projects 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source roots at top of project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source roots at the top of project views.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