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4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Writing operations on text files are performed in the same way we operated with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:</w:t>
      </w:r>
    </w:p>
    <w:tbl>
      <w:tblPr>
        <w:tblStyle w:val="Table1"/>
        <w:tblW w:w="9465.0" w:type="dxa"/>
        <w:jc w:val="left"/>
        <w:tblInd w:w="-15.0" w:type="dxa"/>
        <w:tblLayout w:type="fixed"/>
        <w:tblLook w:val="0400"/>
      </w:tblPr>
      <w:tblGrid>
        <w:gridCol w:w="316"/>
        <w:gridCol w:w="4567"/>
        <w:gridCol w:w="4582"/>
        <w:tblGridChange w:id="0">
          <w:tblGrid>
            <w:gridCol w:w="316"/>
            <w:gridCol w:w="4567"/>
            <w:gridCol w:w="45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jc w:val="right"/>
              <w:rPr>
                <w:rFonts w:ascii="Courier New" w:cs="Courier New" w:eastAsia="Courier New" w:hAnsi="Courier New"/>
                <w:color w:val="a0a0a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0a0a0"/>
                <w:sz w:val="20"/>
                <w:szCs w:val="20"/>
                <w:rtl w:val="0"/>
              </w:rPr>
              <w:t xml:space="preserve">1</w:t>
              <w:br w:type="textWrapping"/>
              <w:t xml:space="preserve">2</w:t>
              <w:br w:type="textWrapping"/>
              <w:t xml:space="preserve">3</w:t>
              <w:br w:type="textWrapping"/>
              <w:t xml:space="preserve">4</w:t>
              <w:br w:type="textWrapping"/>
              <w:t xml:space="preserve">5</w:t>
              <w:br w:type="textWrapping"/>
              <w:t xml:space="preserve">6</w:t>
              <w:br w:type="textWrapping"/>
              <w:t xml:space="preserve">7</w:t>
              <w:br w:type="textWrapping"/>
              <w:t xml:space="preserve">8</w:t>
              <w:br w:type="textWrapping"/>
              <w:t xml:space="preserve">9</w:t>
              <w:br w:type="textWrapping"/>
              <w:t xml:space="preserve">10</w:t>
              <w:br w:type="textWrapping"/>
              <w:t xml:space="preserve">11</w:t>
              <w:br w:type="textWrapping"/>
              <w:t xml:space="preserve">12</w:t>
              <w:br w:type="textWrapping"/>
              <w:t xml:space="preserve">13</w:t>
              <w:br w:type="textWrapping"/>
              <w:t xml:space="preserve">14</w:t>
              <w:br w:type="textWrapping"/>
              <w:t xml:space="preserve">15</w:t>
              <w:br w:type="textWrapping"/>
              <w:t xml:space="preserve">16</w:t>
            </w:r>
          </w:p>
        </w:tc>
        <w:tc>
          <w:tcPr>
            <w:tcBorders>
              <w:top w:color="c0c0d0" w:space="0" w:sz="6" w:val="single"/>
              <w:left w:color="c0c0d0" w:space="0" w:sz="6" w:val="single"/>
              <w:bottom w:color="c0c0d0" w:space="0" w:sz="6" w:val="single"/>
              <w:right w:color="c0c0d0" w:space="0" w:sz="6" w:val="single"/>
            </w:tcBorders>
            <w:shd w:fill="efefff" w:val="clear"/>
          </w:tcPr>
          <w:p w:rsidR="00000000" w:rsidDel="00000000" w:rsidP="00000000" w:rsidRDefault="00000000" w:rsidRPr="00000000" w14:paraId="0000000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00"/>
                <w:sz w:val="20"/>
                <w:szCs w:val="20"/>
                <w:rtl w:val="0"/>
              </w:rPr>
              <w:t xml:space="preserve">// writing on a text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0070"/>
                <w:sz w:val="20"/>
                <w:szCs w:val="20"/>
                <w:rtl w:val="0"/>
              </w:rPr>
              <w:t xml:space="preserve">#include 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0070"/>
                <w:sz w:val="20"/>
                <w:szCs w:val="20"/>
                <w:rtl w:val="0"/>
              </w:rPr>
              <w:t xml:space="preserve">#include &lt;fstream&gt;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std;</w:t>
            </w:r>
          </w:p>
          <w:p w:rsidR="00000000" w:rsidDel="00000000" w:rsidP="00000000" w:rsidRDefault="00000000" w:rsidRPr="00000000" w14:paraId="0000000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main () {</w:t>
            </w:r>
          </w:p>
          <w:p w:rsidR="00000000" w:rsidDel="00000000" w:rsidP="00000000" w:rsidRDefault="00000000" w:rsidRPr="00000000" w14:paraId="0000000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ofstream myfile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600030"/>
                <w:sz w:val="20"/>
                <w:szCs w:val="20"/>
                <w:rtl w:val="0"/>
              </w:rPr>
              <w:t xml:space="preserve">"example.txt"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(myfile.is_open())</w:t>
            </w:r>
          </w:p>
          <w:p w:rsidR="00000000" w:rsidDel="00000000" w:rsidP="00000000" w:rsidRDefault="00000000" w:rsidRPr="00000000" w14:paraId="0000000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0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myfile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00030"/>
                <w:sz w:val="20"/>
                <w:szCs w:val="20"/>
                <w:rtl w:val="0"/>
              </w:rPr>
              <w:t xml:space="preserve">"This is a line.\n"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myfile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00030"/>
                <w:sz w:val="20"/>
                <w:szCs w:val="20"/>
                <w:rtl w:val="0"/>
              </w:rPr>
              <w:t xml:space="preserve">"This is another line.\n"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myfile.close();</w:t>
            </w:r>
          </w:p>
          <w:p w:rsidR="00000000" w:rsidDel="00000000" w:rsidP="00000000" w:rsidRDefault="00000000" w:rsidRPr="00000000" w14:paraId="0000000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00030"/>
                <w:sz w:val="20"/>
                <w:szCs w:val="20"/>
                <w:rtl w:val="0"/>
              </w:rPr>
              <w:t xml:space="preserve">"Unable to open file"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0;</w:t>
            </w:r>
          </w:p>
          <w:p w:rsidR="00000000" w:rsidDel="00000000" w:rsidP="00000000" w:rsidRDefault="00000000" w:rsidRPr="00000000" w14:paraId="0000001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e7e7e7" w:val="clear"/>
          </w:tcPr>
          <w:p w:rsidR="00000000" w:rsidDel="00000000" w:rsidP="00000000" w:rsidRDefault="00000000" w:rsidRPr="00000000" w14:paraId="0000001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[file example.txt]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This is a line.</w:t>
            </w:r>
          </w:p>
          <w:p w:rsidR="00000000" w:rsidDel="00000000" w:rsidP="00000000" w:rsidRDefault="00000000" w:rsidRPr="00000000" w14:paraId="0000001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This is another line.</w:t>
            </w:r>
          </w:p>
        </w:tc>
      </w:tr>
    </w:tbl>
    <w:p w:rsidR="00000000" w:rsidDel="00000000" w:rsidP="00000000" w:rsidRDefault="00000000" w:rsidRPr="00000000" w14:paraId="00000016">
      <w:pPr>
        <w:shd w:fill="ffffff" w:val="clear"/>
        <w:spacing w:after="240" w:line="24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br w:type="textWrapping"/>
        <w:br w:type="textWrapping"/>
        <w:t xml:space="preserve">Reading from a file can also be performed in the same way that we did with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:</w:t>
      </w:r>
    </w:p>
    <w:tbl>
      <w:tblPr>
        <w:tblStyle w:val="Table2"/>
        <w:tblW w:w="9465.0" w:type="dxa"/>
        <w:jc w:val="left"/>
        <w:tblInd w:w="-15.0" w:type="dxa"/>
        <w:tblLayout w:type="fixed"/>
        <w:tblLook w:val="0400"/>
      </w:tblPr>
      <w:tblGrid>
        <w:gridCol w:w="316"/>
        <w:gridCol w:w="4567"/>
        <w:gridCol w:w="4582"/>
        <w:tblGridChange w:id="0">
          <w:tblGrid>
            <w:gridCol w:w="316"/>
            <w:gridCol w:w="4567"/>
            <w:gridCol w:w="45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jc w:val="right"/>
              <w:rPr>
                <w:rFonts w:ascii="Courier New" w:cs="Courier New" w:eastAsia="Courier New" w:hAnsi="Courier New"/>
                <w:color w:val="a0a0a0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color w:val="a0a0a0"/>
                <w:sz w:val="20"/>
                <w:szCs w:val="20"/>
                <w:rtl w:val="0"/>
              </w:rPr>
              <w:t xml:space="preserve">1</w:t>
              <w:br w:type="textWrapping"/>
              <w:t xml:space="preserve">2</w:t>
              <w:br w:type="textWrapping"/>
              <w:t xml:space="preserve">3</w:t>
              <w:br w:type="textWrapping"/>
              <w:t xml:space="preserve">4</w:t>
              <w:br w:type="textWrapping"/>
              <w:t xml:space="preserve">5</w:t>
              <w:br w:type="textWrapping"/>
              <w:t xml:space="preserve">6</w:t>
              <w:br w:type="textWrapping"/>
              <w:t xml:space="preserve">7</w:t>
              <w:br w:type="textWrapping"/>
              <w:t xml:space="preserve">8</w:t>
              <w:br w:type="textWrapping"/>
              <w:t xml:space="preserve">9</w:t>
              <w:br w:type="textWrapping"/>
              <w:t xml:space="preserve">10</w:t>
              <w:br w:type="textWrapping"/>
              <w:t xml:space="preserve">11</w:t>
              <w:br w:type="textWrapping"/>
              <w:t xml:space="preserve">12</w:t>
              <w:br w:type="textWrapping"/>
              <w:t xml:space="preserve">13</w:t>
              <w:br w:type="textWrapping"/>
              <w:t xml:space="preserve">14</w:t>
              <w:br w:type="textWrapping"/>
              <w:t xml:space="preserve">15</w:t>
              <w:br w:type="textWrapping"/>
              <w:t xml:space="preserve">16</w:t>
              <w:br w:type="textWrapping"/>
              <w:t xml:space="preserve">17</w:t>
              <w:br w:type="textWrapping"/>
              <w:t xml:space="preserve">18</w:t>
              <w:br w:type="textWrapping"/>
              <w:t xml:space="preserve">19</w:t>
              <w:br w:type="textWrapping"/>
              <w:t xml:space="preserve">20</w:t>
              <w:br w:type="textWrapping"/>
              <w:t xml:space="preserve">21</w:t>
              <w:br w:type="textWrapping"/>
              <w:t xml:space="preserve">22</w:t>
            </w:r>
          </w:p>
        </w:tc>
        <w:tc>
          <w:tcPr>
            <w:tcBorders>
              <w:top w:color="c0c0d0" w:space="0" w:sz="6" w:val="single"/>
              <w:left w:color="c0c0d0" w:space="0" w:sz="6" w:val="single"/>
              <w:bottom w:color="c0c0d0" w:space="0" w:sz="6" w:val="single"/>
              <w:right w:color="c0c0d0" w:space="0" w:sz="6" w:val="single"/>
            </w:tcBorders>
            <w:shd w:fill="efefff" w:val="clear"/>
          </w:tcPr>
          <w:p w:rsidR="00000000" w:rsidDel="00000000" w:rsidP="00000000" w:rsidRDefault="00000000" w:rsidRPr="00000000" w14:paraId="0000001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7000"/>
                <w:sz w:val="20"/>
                <w:szCs w:val="20"/>
                <w:rtl w:val="0"/>
              </w:rPr>
              <w:t xml:space="preserve">// reading a text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0070"/>
                <w:sz w:val="20"/>
                <w:szCs w:val="20"/>
                <w:rtl w:val="0"/>
              </w:rPr>
              <w:t xml:space="preserve">#include 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0070"/>
                <w:sz w:val="20"/>
                <w:szCs w:val="20"/>
                <w:rtl w:val="0"/>
              </w:rPr>
              <w:t xml:space="preserve">#include &lt;fstream&gt;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0070"/>
                <w:sz w:val="20"/>
                <w:szCs w:val="20"/>
                <w:rtl w:val="0"/>
              </w:rPr>
              <w:t xml:space="preserve">#include &lt;string&gt;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std;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main () {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string line;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ifstream myfile (</w:t>
            </w:r>
            <w:r w:rsidDel="00000000" w:rsidR="00000000" w:rsidRPr="00000000">
              <w:rPr>
                <w:rFonts w:ascii="Courier New" w:cs="Courier New" w:eastAsia="Courier New" w:hAnsi="Courier New"/>
                <w:color w:val="600030"/>
                <w:sz w:val="20"/>
                <w:szCs w:val="20"/>
                <w:rtl w:val="0"/>
              </w:rPr>
              <w:t xml:space="preserve">"example.txt"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(myfile.is_open())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( getline (myfile,line) )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  cout &lt;&lt; line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00030"/>
                <w:sz w:val="20"/>
                <w:szCs w:val="20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  myfile.close();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00030"/>
                <w:sz w:val="20"/>
                <w:szCs w:val="20"/>
                <w:rtl w:val="0"/>
              </w:rPr>
              <w:t xml:space="preserve">"Unable to open file"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b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0;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e7e7e7" w:val="clear"/>
          </w:tcPr>
          <w:p w:rsidR="00000000" w:rsidDel="00000000" w:rsidP="00000000" w:rsidRDefault="00000000" w:rsidRPr="00000000" w14:paraId="0000002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This is a line.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This is another line.  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br w:type="textWrapping"/>
        <w:br w:type="textWrapping"/>
        <w:t xml:space="preserve">This last example reads a text file and prints out its content on the screen. We have created a while loop that reads the file line by line, using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000070"/>
            <w:sz w:val="18"/>
            <w:szCs w:val="18"/>
            <w:rtl w:val="0"/>
          </w:rPr>
          <w:t xml:space="preserve">getline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. The value returned by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000070"/>
            <w:sz w:val="18"/>
            <w:szCs w:val="18"/>
            <w:rtl w:val="0"/>
          </w:rPr>
          <w:t xml:space="preserve">getline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 is a reference to the stream object itself, which when evaluated as a boolean expression (as in this while-loop) is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 if the stream is ready for more operations, and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rtl w:val="0"/>
        </w:rPr>
        <w:t xml:space="preserve"> if either the end of the file has been reached or if some other error occurred.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plusplus.com/getline" TargetMode="External"/><Relationship Id="rId7" Type="http://schemas.openxmlformats.org/officeDocument/2006/relationships/hyperlink" Target="http://www.cplusplus.com/get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