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sz w:val="44"/>
          <w:szCs w:val="44"/>
          <w:vertAlign w:val="baseline"/>
        </w:rPr>
      </w:pPr>
      <w:r w:rsidDel="00000000" w:rsidR="00000000" w:rsidRPr="00000000">
        <w:rPr>
          <w:b w:val="1"/>
          <w:sz w:val="44"/>
          <w:szCs w:val="44"/>
          <w:vertAlign w:val="baseline"/>
          <w:rtl w:val="0"/>
        </w:rPr>
        <w:t xml:space="preserve">Prime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0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vertAlign w:val="baseline"/>
          <w:rtl w:val="0"/>
        </w:rPr>
        <w:t xml:space="preserve">Program Description: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Create a program which shows the factors of any integer inputted by the user. The factor outputs must be outputted in both a scrolling textbox as well as a list box. Required operations include finding the sum of factors and whether the inputted number is prime.</w:t>
      </w:r>
    </w:p>
    <w:p w:rsidR="00000000" w:rsidDel="00000000" w:rsidP="00000000" w:rsidRDefault="00000000" w:rsidRPr="00000000" w14:paraId="00000004">
      <w:pPr>
        <w:tabs>
          <w:tab w:val="left" w:leader="none" w:pos="1440"/>
        </w:tabs>
        <w:rPr>
          <w:rFonts w:ascii="Comic Sans MS" w:cs="Comic Sans MS" w:eastAsia="Comic Sans MS" w:hAnsi="Comic Sans MS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vertAlign w:val="baseline"/>
          <w:rtl w:val="0"/>
        </w:rPr>
        <w:t xml:space="preserve">Rubric: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 Narrow" w:cs="Arial Narrow" w:eastAsia="Arial Narrow" w:hAnsi="Arial Narrow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vertAlign w:val="baseline"/>
          <w:rtl w:val="0"/>
        </w:rPr>
        <w:t xml:space="preserve">“B”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- factors    - sum of factors    - number of divisors     - 2 ways of output:  textbox and list box     - prime or not</w:t>
      </w:r>
    </w:p>
    <w:p w:rsidR="00000000" w:rsidDel="00000000" w:rsidP="00000000" w:rsidRDefault="00000000" w:rsidRPr="00000000" w14:paraId="00000007">
      <w:pPr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 Narrow" w:cs="Arial Narrow" w:eastAsia="Arial Narrow" w:hAnsi="Arial Narrow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vertAlign w:val="baseline"/>
          <w:rtl w:val="0"/>
        </w:rPr>
        <w:t xml:space="preserve">“A”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-GCF</w:t>
        <w:tab/>
        <w:t xml:space="preserve">-LCM</w:t>
        <w:tab/>
        <w:t xml:space="preserve">  -2 numbers</w:t>
      </w:r>
    </w:p>
    <w:p w:rsidR="00000000" w:rsidDel="00000000" w:rsidP="00000000" w:rsidRDefault="00000000" w:rsidRPr="00000000" w14:paraId="0000000A">
      <w:pPr>
        <w:tabs>
          <w:tab w:val="left" w:leader="none" w:pos="1620"/>
        </w:tabs>
        <w:rPr>
          <w:rFonts w:ascii="Comic Sans MS" w:cs="Comic Sans MS" w:eastAsia="Comic Sans MS" w:hAnsi="Comic Sans MS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vertAlign w:val="baseline"/>
          <w:rtl w:val="0"/>
        </w:rPr>
        <w:t xml:space="preserve">Sample 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1440"/>
        </w:tabs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1. Gui before any input: </w:t>
      </w:r>
    </w:p>
    <w:p w:rsidR="00000000" w:rsidDel="00000000" w:rsidP="00000000" w:rsidRDefault="00000000" w:rsidRPr="00000000" w14:paraId="0000000C">
      <w:pPr>
        <w:tabs>
          <w:tab w:val="left" w:leader="none" w:pos="1440"/>
        </w:tabs>
        <w:rPr>
          <w:sz w:val="24"/>
          <w:szCs w:val="24"/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489450" cy="23552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2355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vertAlign w:val="baseline"/>
          <w:rtl w:val="0"/>
        </w:rPr>
        <w:tab/>
      </w:r>
    </w:p>
    <w:p w:rsidR="00000000" w:rsidDel="00000000" w:rsidP="00000000" w:rsidRDefault="00000000" w:rsidRPr="00000000" w14:paraId="0000000D">
      <w:pPr>
        <w:tabs>
          <w:tab w:val="left" w:leader="none" w:pos="1440"/>
        </w:tabs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1440"/>
        </w:tabs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2. Gui after entering in numbers (only need 2 numbers, this project was tryhard)</w:t>
      </w:r>
    </w:p>
    <w:p w:rsidR="00000000" w:rsidDel="00000000" w:rsidP="00000000" w:rsidRDefault="00000000" w:rsidRPr="00000000" w14:paraId="0000000F">
      <w:pPr>
        <w:tabs>
          <w:tab w:val="left" w:leader="none" w:pos="1440"/>
        </w:tabs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489450" cy="234759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2347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144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1440"/>
        </w:tabs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If clear is pressed the program should go back to the way it was in figure 1.</w:t>
      </w:r>
    </w:p>
    <w:p w:rsidR="00000000" w:rsidDel="00000000" w:rsidP="00000000" w:rsidRDefault="00000000" w:rsidRPr="00000000" w14:paraId="00000012">
      <w:pPr>
        <w:tabs>
          <w:tab w:val="left" w:leader="none" w:pos="1440"/>
        </w:tabs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152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Comic Sans MS" w:cs="Comic Sans MS" w:eastAsia="Comic Sans MS" w:hAnsi="Comic Sans MS"/>
      <w:b w:val="1"/>
      <w:sz w:val="40"/>
      <w:szCs w:val="40"/>
      <w:vertAlign w:val="baseline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-900"/>
        <w:tab w:val="left" w:leader="none" w:pos="1080"/>
      </w:tabs>
    </w:pPr>
    <w:rPr>
      <w:rFonts w:ascii="Arial Narrow" w:cs="Arial Narrow" w:eastAsia="Arial Narrow" w:hAnsi="Arial Narrow"/>
      <w:b w:val="1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