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323193" cy="76200"/>
            <wp:effectExtent b="0" l="0" r="0" t="0"/>
            <wp:docPr descr="http://us.cdn4.123rf.com/168nwm/orla/orla0806/orla080600398/3150578-a-cruise-missile-on-black-background--rendered-in-3d.jpg" id="1" name="image1.jpg"/>
            <a:graphic>
              <a:graphicData uri="http://schemas.openxmlformats.org/drawingml/2006/picture">
                <pic:pic>
                  <pic:nvPicPr>
                    <pic:cNvPr descr="http://us.cdn4.123rf.com/168nwm/orla/orla0806/orla080600398/3150578-a-cruise-missile-on-black-background--rendered-in-3d.jpg" id="0" name="image1.jpg"/>
                    <pic:cNvPicPr preferRelativeResize="0"/>
                  </pic:nvPicPr>
                  <pic:blipFill>
                    <a:blip r:embed="rId6"/>
                    <a:srcRect b="37300" l="13690" r="13095" t="3968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193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