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Hierarchy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Call Hierarchy view shows the loaded callers and callees for a selected C/C++ function. Right-click a function name in a source file and select </w:t>
      </w:r>
      <w:r w:rsidDel="00000000" w:rsidR="00000000" w:rsidRPr="00000000">
        <w:rPr>
          <w:b w:val="1"/>
          <w:rtl w:val="0"/>
        </w:rPr>
        <w:t xml:space="preserve">Open Call Hierarchy</w:t>
      </w:r>
      <w:r w:rsidDel="00000000" w:rsidR="00000000" w:rsidRPr="00000000">
        <w:rPr>
          <w:rtl w:val="0"/>
        </w:rPr>
        <w:t xml:space="preserve"> to open a Call Hierarchy view, if none is open, and show the function's callers.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Call Hierarchy view toolbar commands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Call Hierarchy view toolbar commands include:</w:t>
      </w:r>
    </w:p>
    <w:tbl>
      <w:tblPr>
        <w:tblStyle w:val="Table1"/>
        <w:tblW w:w="9000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600"/>
      </w:tblPr>
      <w:tblGrid>
        <w:gridCol w:w="900"/>
        <w:gridCol w:w="2700"/>
        <w:gridCol w:w="5400"/>
        <w:tblGridChange w:id="0">
          <w:tblGrid>
            <w:gridCol w:w="900"/>
            <w:gridCol w:w="27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Next Reference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Selects the next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Previous Reference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Selects the previous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Hide Variables, Constants and Enumerators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 to show or hide all variables, constants and enumerators in the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Callers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all callers in the search scope of the selected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Callees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 all members called by the currently selected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History List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menu displays a history of previously displayed call hierarchies.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Refresh View Contents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Refreshes the view to reflect the current state of the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Menu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Provides commands for: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Using working sets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Showings Callers or Callees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Show or hide file names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Activate or deactivate filters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Hierarchy view context menu commands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Call Hierarchy view context menu commands include:</w:t>
      </w:r>
    </w:p>
    <w:tbl>
      <w:tblPr>
        <w:tblStyle w:val="Table2"/>
        <w:tblW w:w="9000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Reference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an editor view containing the referenced function call.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an editor view containing the function reference.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 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Resets the view to show the selected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Refactor...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Rename global function</w:t>
            </w:r>
            <w:r w:rsidDel="00000000" w:rsidR="00000000" w:rsidRPr="00000000">
              <w:rPr>
                <w:rtl w:val="0"/>
              </w:rPr>
              <w:t xml:space="preserve"> dialog.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Declarations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 the workspace, project, or working set for all function declarations and shows the result in the Search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 the workspace, project, or working set for all function references and shows the result in the </w:t>
            </w:r>
            <w:r w:rsidDel="00000000" w:rsidR="00000000" w:rsidRPr="00000000">
              <w:rPr>
                <w:b w:val="1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  <w:t xml:space="preserve"> view.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hyperlink" Target="http://docs.google.com/concepts/cdt_c_dbg_info.htm" TargetMode="Externa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yperlink" Target="http://docs.google.com/cdt_o_views.htm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