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 defined symbols dialog box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preprocessor symbols from the Manage defined symbols dialog box.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New Enter a new defined symbol. Edit Modify selected defined symbol. Remove Remove selected defined symbol. Restore Restore a previously removed defined symbol. Delete Delete a defined symbol. Delete All Delete all defined symbols.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Including paths and 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tasks/cdt_t_proj_paths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cdt_o_proj_prop_pag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