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Build, Settings, Binary Parser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w:t>
      </w:r>
      <w:r w:rsidDel="00000000" w:rsidR="00000000" w:rsidRPr="00000000">
        <w:rPr>
          <w:b w:val="1"/>
          <w:rtl w:val="0"/>
        </w:rPr>
        <w:t xml:space="preserve">Binary Parsers</w:t>
      </w:r>
      <w:r w:rsidDel="00000000" w:rsidR="00000000" w:rsidRPr="00000000">
        <w:rPr>
          <w:rtl w:val="0"/>
        </w:rPr>
        <w:t xml:space="preserve"> properties tab to ensure the accuracy of the </w:t>
      </w:r>
      <w:hyperlink r:id="rId6">
        <w:r w:rsidDel="00000000" w:rsidR="00000000" w:rsidRPr="00000000">
          <w:rPr>
            <w:color w:val="0000ee"/>
            <w:u w:val="single"/>
            <w:rtl w:val="0"/>
          </w:rPr>
          <w:t xml:space="preserve">Project Explorer</w:t>
        </w:r>
      </w:hyperlink>
      <w:r w:rsidDel="00000000" w:rsidR="00000000" w:rsidRPr="00000000">
        <w:rPr>
          <w:rtl w:val="0"/>
        </w:rPr>
        <w:t xml:space="preserve"> and </w:t>
      </w:r>
      <w:hyperlink r:id="rId7">
        <w:r w:rsidDel="00000000" w:rsidR="00000000" w:rsidRPr="00000000">
          <w:rPr>
            <w:color w:val="0000ee"/>
            <w:u w:val="single"/>
            <w:rtl w:val="0"/>
          </w:rPr>
          <w:t xml:space="preserve">C/C++ Projects</w:t>
        </w:r>
      </w:hyperlink>
      <w:r w:rsidDel="00000000" w:rsidR="00000000" w:rsidRPr="00000000">
        <w:rPr>
          <w:rtl w:val="0"/>
        </w:rPr>
        <w:t xml:space="preserve"> views, and to successfully run and debug your programs. After you select the correct parser for your development environment and build your project, you can view the symbols of the object file using the C/C++ Projects 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Binary parser options</w:t>
      </w:r>
    </w:p>
    <w:tbl>
      <w:tblPr>
        <w:tblStyle w:val="Table1"/>
        <w:tblW w:w="90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Group</w:t>
            </w:r>
          </w:p>
        </w:tc>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Configuration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 Configurations...</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Binary Parser</w:t>
            </w:r>
            <w:r w:rsidDel="00000000" w:rsidR="00000000" w:rsidRPr="00000000">
              <w:rPr>
                <w:rtl w:val="0"/>
              </w:rPr>
              <w:t xml:space="preserve"> (top pane)</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Lists all of the binary parsers currently known to CDT. Select the parsers that you want to use, and select the corresponding line to edit parser's options, if required.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Binary Parser Option</w:t>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the parameters for the currently selected parser in the list above. Depending on the parser you select, the options in the list will be different (in particular, some may have no options at all).</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Move Up</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selected parser higher in list. </w:t>
            </w:r>
            <w:r w:rsidDel="00000000" w:rsidR="00000000" w:rsidRPr="00000000">
              <w:rPr>
                <w:b w:val="1"/>
                <w:rtl w:val="0"/>
              </w:rPr>
              <w:t xml:space="preserve">Note:</w:t>
            </w:r>
            <w:r w:rsidDel="00000000" w:rsidR="00000000" w:rsidRPr="00000000">
              <w:rPr>
                <w:rtl w:val="0"/>
              </w:rPr>
              <w:t xml:space="preserve"> The order matters for selected parsers only: they are applied to binaries in the same sequence as defined by the user. The order is not preserved for unchecked parsers, so you do not have to move them.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Move Down</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selected parser lower in list. </w:t>
            </w:r>
            <w:r w:rsidDel="00000000" w:rsidR="00000000" w:rsidRPr="00000000">
              <w:rPr>
                <w:b w:val="1"/>
                <w:rtl w:val="0"/>
              </w:rPr>
              <w:t xml:space="preserve">Note:</w:t>
            </w:r>
            <w:r w:rsidDel="00000000" w:rsidR="00000000" w:rsidRPr="00000000">
              <w:rPr>
                <w:rtl w:val="0"/>
              </w:rPr>
              <w:t xml:space="preserve"> The order matters for selected parsers only: they are applied to binaries in the same sequence as defined by the user. The order is not preserved for unchecked parsers, so you do not have to move them.</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Available for:</w:t>
      </w:r>
      <w:r w:rsidDel="00000000" w:rsidR="00000000" w:rsidRPr="00000000">
        <w:rPr>
          <w:rtl w:val="0"/>
        </w:rPr>
        <w:t xml:space="preserve"> CDT projects.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Selecting a binary parser</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1B">
      <w:pPr>
        <w:numPr>
          <w:ilvl w:val="1"/>
          <w:numId w:val="5"/>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1C">
      <w:pPr>
        <w:numPr>
          <w:ilvl w:val="1"/>
          <w:numId w:val="5"/>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1D">
      <w:pPr>
        <w:numPr>
          <w:ilvl w:val="1"/>
          <w:numId w:val="5"/>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22">
      <w:pPr>
        <w:numPr>
          <w:ilvl w:val="2"/>
          <w:numId w:val="1"/>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23">
      <w:pPr>
        <w:numPr>
          <w:ilvl w:val="2"/>
          <w:numId w:val="1"/>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24">
      <w:pPr>
        <w:numPr>
          <w:ilvl w:val="2"/>
          <w:numId w:val="1"/>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25">
      <w:pPr>
        <w:numPr>
          <w:ilvl w:val="2"/>
          <w:numId w:val="1"/>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26">
      <w:pPr>
        <w:numPr>
          <w:ilvl w:val="2"/>
          <w:numId w:val="1"/>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w:t>
      </w:r>
      <w:hyperlink r:id="rId30">
        <w:r w:rsidDel="00000000" w:rsidR="00000000" w:rsidRPr="00000000">
          <w:rPr>
            <w:color w:val="0000ee"/>
            <w:u w:val="single"/>
            <w:rtl w:val="0"/>
          </w:rPr>
          <w:t xml:space="preserve">C/C++ General category</w:t>
        </w:r>
      </w:hyperlink>
      <w:r w:rsidDel="00000000" w:rsidR="00000000" w:rsidRPr="00000000">
        <w:rPr>
          <w:rtl w:val="0"/>
        </w:rPr>
      </w:r>
    </w:p>
    <w:p w:rsidR="00000000" w:rsidDel="00000000" w:rsidP="00000000" w:rsidRDefault="00000000" w:rsidRPr="00000000" w14:paraId="0000002A">
      <w:pPr>
        <w:numPr>
          <w:ilvl w:val="1"/>
          <w:numId w:val="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30">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31">
      <w:pPr>
        <w:numPr>
          <w:ilvl w:val="2"/>
          <w:numId w:val="3"/>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32">
      <w:pPr>
        <w:numPr>
          <w:ilvl w:val="2"/>
          <w:numId w:val="3"/>
        </w:numPr>
        <w:pBdr>
          <w:top w:space="0" w:sz="0" w:val="nil"/>
          <w:left w:space="0" w:sz="0" w:val="nil"/>
          <w:bottom w:space="0" w:sz="0" w:val="nil"/>
          <w:right w:space="0" w:sz="0" w:val="nil"/>
          <w:between w:space="0" w:sz="0" w:val="nil"/>
        </w:pBdr>
        <w:shd w:fill="auto" w:val="clear"/>
        <w:ind w:left="1800" w:hanging="360"/>
      </w:pPr>
      <w:hyperlink r:id="rId38">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33">
      <w:pPr>
        <w:numPr>
          <w:ilvl w:val="2"/>
          <w:numId w:val="3"/>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34">
      <w:pPr>
        <w:numPr>
          <w:ilvl w:val="2"/>
          <w:numId w:val="3"/>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35">
      <w:pPr>
        <w:numPr>
          <w:ilvl w:val="2"/>
          <w:numId w:val="3"/>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36">
      <w:pPr>
        <w:numPr>
          <w:ilvl w:val="2"/>
          <w:numId w:val="3"/>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37">
      <w:pPr>
        <w:numPr>
          <w:ilvl w:val="2"/>
          <w:numId w:val="3"/>
        </w:numPr>
        <w:pBdr>
          <w:top w:space="0" w:sz="0" w:val="nil"/>
          <w:left w:space="0" w:sz="0" w:val="nil"/>
          <w:bottom w:space="0" w:sz="0" w:val="nil"/>
          <w:right w:space="0" w:sz="0" w:val="nil"/>
          <w:between w:space="0" w:sz="0" w:val="nil"/>
        </w:pBdr>
        <w:shd w:fill="auto" w:val="clear"/>
        <w:ind w:left="1800" w:hanging="360"/>
      </w:pPr>
      <w:hyperlink r:id="rId43">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dt_u_prop_general_pns_src.htm" TargetMode="External"/><Relationship Id="rId20" Type="http://schemas.openxmlformats.org/officeDocument/2006/relationships/hyperlink" Target="http://docs.google.com/cdt_u_prop_build.htm" TargetMode="External"/><Relationship Id="rId42" Type="http://schemas.openxmlformats.org/officeDocument/2006/relationships/hyperlink" Target="http://docs.google.com/cdt_u_prop_general_pns_ref.htm" TargetMode="External"/><Relationship Id="rId41" Type="http://schemas.openxmlformats.org/officeDocument/2006/relationships/hyperlink" Target="http://docs.google.com/cdt_u_prop_general_pns_out.htm" TargetMode="External"/><Relationship Id="rId22" Type="http://schemas.openxmlformats.org/officeDocument/2006/relationships/hyperlink" Target="http://docs.google.com/cdt_u_prop_build_environment.htm" TargetMode="External"/><Relationship Id="rId44" Type="http://schemas.openxmlformats.org/officeDocument/2006/relationships/hyperlink" Target="http://docs.google.com/cdt_u_prop_ref.htm" TargetMode="External"/><Relationship Id="rId21" Type="http://schemas.openxmlformats.org/officeDocument/2006/relationships/hyperlink" Target="http://docs.google.com/cdt_u_prop_build_discovery.htm" TargetMode="External"/><Relationship Id="rId43" Type="http://schemas.openxmlformats.org/officeDocument/2006/relationships/hyperlink" Target="http://docs.google.com/cdt_u_prop_general_pns_hier.htm" TargetMode="External"/><Relationship Id="rId24" Type="http://schemas.openxmlformats.org/officeDocument/2006/relationships/hyperlink" Target="http://docs.google.com/cdt_u_prop_build_settings_steps.htm" TargetMode="External"/><Relationship Id="rId46" Type="http://schemas.openxmlformats.org/officeDocument/2006/relationships/image" Target="media/image4.png"/><Relationship Id="rId23" Type="http://schemas.openxmlformats.org/officeDocument/2006/relationships/hyperlink" Target="http://docs.google.com/cdt_u_prop_build_settings_tool.htm" TargetMode="External"/><Relationship Id="rId45" Type="http://schemas.openxmlformats.org/officeDocument/2006/relationships/hyperlink" Target="http://docs.google.com/cdt_u_prop_rundebug.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all.htm" TargetMode="External"/><Relationship Id="rId26" Type="http://schemas.openxmlformats.org/officeDocument/2006/relationships/hyperlink" Target="http://docs.google.com/cdt_u_prop_build_settings_binparser.htm" TargetMode="External"/><Relationship Id="rId25" Type="http://schemas.openxmlformats.org/officeDocument/2006/relationships/hyperlink" Target="http://docs.google.com/cdt_u_prop_build_settings_artifact.htm" TargetMode="External"/><Relationship Id="rId28" Type="http://schemas.openxmlformats.org/officeDocument/2006/relationships/hyperlink" Target="http://docs.google.com/cdt_u_prop_build_toolchain.htm" TargetMode="External"/><Relationship Id="rId27" Type="http://schemas.openxmlformats.org/officeDocument/2006/relationships/hyperlink" Target="http://docs.google.com/cdt_u_prop_build_settings_errparser.htm" TargetMode="External"/><Relationship Id="rId5" Type="http://schemas.openxmlformats.org/officeDocument/2006/relationships/styles" Target="styles.xml"/><Relationship Id="rId6" Type="http://schemas.openxmlformats.org/officeDocument/2006/relationships/hyperlink" Target="http://docs.google.com/cdt_u_project_explorer_view.htm" TargetMode="External"/><Relationship Id="rId29" Type="http://schemas.openxmlformats.org/officeDocument/2006/relationships/hyperlink" Target="http://docs.google.com/cdt_u_prop_build_variables.htm" TargetMode="External"/><Relationship Id="rId7" Type="http://schemas.openxmlformats.org/officeDocument/2006/relationships/hyperlink" Target="http://docs.google.com/cdt_u_cproj_view.htm" TargetMode="External"/><Relationship Id="rId8" Type="http://schemas.openxmlformats.org/officeDocument/2006/relationships/image" Target="media/image1.png"/><Relationship Id="rId31" Type="http://schemas.openxmlformats.org/officeDocument/2006/relationships/hyperlink" Target="http://docs.google.com/cdt_u_prop_general_doc.htm" TargetMode="External"/><Relationship Id="rId30" Type="http://schemas.openxmlformats.org/officeDocument/2006/relationships/hyperlink" Target="http://docs.google.com/cdt_u_prop_general.htm" TargetMode="External"/><Relationship Id="rId11" Type="http://schemas.openxmlformats.org/officeDocument/2006/relationships/image" Target="media/image3.png"/><Relationship Id="rId33" Type="http://schemas.openxmlformats.org/officeDocument/2006/relationships/hyperlink" Target="http://docs.google.com/cdt_u_prop_general_typ.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exp.htm" TargetMode="External"/><Relationship Id="rId13" Type="http://schemas.openxmlformats.org/officeDocument/2006/relationships/image" Target="media/image2.png"/><Relationship Id="rId35" Type="http://schemas.openxmlformats.org/officeDocument/2006/relationships/hyperlink" Target="http://docs.google.com/cdt_u_prop_general_lng.htm" TargetMode="External"/><Relationship Id="rId12" Type="http://schemas.openxmlformats.org/officeDocument/2006/relationships/hyperlink" Target="http://docs.google.com/tasks/cdt_t_proj_parser.htm" TargetMode="External"/><Relationship Id="rId34" Type="http://schemas.openxmlformats.org/officeDocument/2006/relationships/hyperlink" Target="http://docs.google.com/cdt_u_prop_general_idx.htm" TargetMode="External"/><Relationship Id="rId15" Type="http://schemas.openxmlformats.org/officeDocument/2006/relationships/hyperlink" Target="http://docs.google.com/cdt_u_prop_builders.htm" TargetMode="External"/><Relationship Id="rId37" Type="http://schemas.openxmlformats.org/officeDocument/2006/relationships/hyperlink" Target="http://docs.google.com/cdt_u_prop_general_pns_sym.htm" TargetMode="External"/><Relationship Id="rId14" Type="http://schemas.openxmlformats.org/officeDocument/2006/relationships/hyperlink" Target="http://docs.google.com/cdt_u_prop_resource.htm" TargetMode="External"/><Relationship Id="rId36" Type="http://schemas.openxmlformats.org/officeDocument/2006/relationships/hyperlink" Target="http://docs.google.com/cdt_u_prop_general_pns_inc.htm" TargetMode="External"/><Relationship Id="rId17" Type="http://schemas.openxmlformats.org/officeDocument/2006/relationships/hyperlink" Target="http://docs.google.com/cdt_u_prop_manage_dialog.htm" TargetMode="External"/><Relationship Id="rId39" Type="http://schemas.openxmlformats.org/officeDocument/2006/relationships/hyperlink" Target="http://docs.google.com/cdt_u_prop_general_pns_libpath.htm" TargetMode="External"/><Relationship Id="rId16" Type="http://schemas.openxmlformats.org/officeDocument/2006/relationships/hyperlink" Target="http://docs.google.com/cdt_u_prop_all.htm" TargetMode="External"/><Relationship Id="rId38" Type="http://schemas.openxmlformats.org/officeDocument/2006/relationships/hyperlink" Target="http://docs.google.com/cdt_u_prop_general_pns_lib.htm" TargetMode="External"/><Relationship Id="rId19" Type="http://schemas.openxmlformats.org/officeDocument/2006/relationships/hyperlink" Target="http://docs.google.com/cdt_u_prop_manage_rendialog.htm" TargetMode="External"/><Relationship Id="rId18" Type="http://schemas.openxmlformats.org/officeDocument/2006/relationships/hyperlink" Target="http://docs.google.com/cdt_u_prop_manage_newdialo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