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80" w:after="400"/>
        <w:jc w:val="center"/>
      </w:pPr>
      <w:r>
        <w:rPr>
          <w:rFonts w:ascii="Heiti SC" w:hAnsi="Heiti SC" w:eastAsia="Heiti SC" w:cs="Heiti SC" w:hint="eastAsia"/>
          <w:b/>
          <w:color w:val="D96C4A"/>
          <w:sz w:val="20"/>
          <w:lang w:val="zh-CN" w:eastAsia="zh-CN"/>
        </w:rPr>
        <w:t>W H A T S D R I N K</w:t>
      </w:r>
    </w:p>
    <w:p>
      <w:pPr>
        <w:spacing w:after="200"/>
        <w:jc w:val="center"/>
      </w:pPr>
      <w:r>
        <w:rPr>
          <w:rFonts w:ascii="Heiti SC" w:hAnsi="Heiti SC" w:eastAsia="Heiti SC" w:cs="Heiti SC" w:hint="eastAsia"/>
          <w:b/>
          <w:color w:val="4A2E1F"/>
          <w:sz w:val="58"/>
          <w:lang w:val="zh-CN" w:eastAsia="zh-CN"/>
        </w:rPr>
        <w:t>WhatsDrink 微信小程序</w:t>
      </w:r>
    </w:p>
    <w:p>
      <w:pPr>
        <w:spacing w:after="480"/>
        <w:jc w:val="center"/>
      </w:pPr>
      <w:r>
        <w:rPr>
          <w:rFonts w:ascii="Heiti SC" w:hAnsi="Heiti SC" w:eastAsia="Heiti SC" w:cs="Heiti SC" w:hint="eastAsia"/>
          <w:color w:val="8B735F"/>
          <w:sz w:val="32"/>
          <w:lang w:val="zh-CN" w:eastAsia="zh-CN"/>
        </w:rPr>
        <w:t>记录每一杯，也轻松决定下一杯</w:t>
      </w:r>
    </w:p>
    <w:p>
      <w:pPr>
        <w:jc w:val="center"/>
      </w:pPr>
      <w:r>
        <w:rPr>
          <w:rFonts w:ascii="Heiti SC" w:hAnsi="Heiti SC" w:eastAsia="Heiti SC" w:cs="Heiti SC" w:hint="eastAsia"/>
          <w:color w:val="D96C4A"/>
          <w:sz w:val="20"/>
          <w:lang w:val="zh-CN" w:eastAsia="zh-CN"/>
        </w:rPr>
        <w:t>●</w:t>
      </w:r>
    </w:p>
    <w:p>
      <w:pPr>
        <w:spacing w:before="1440" w:after="160"/>
        <w:jc w:val="center"/>
      </w:pPr>
      <w:r>
        <w:rPr>
          <w:rFonts w:ascii="Heiti SC" w:hAnsi="Heiti SC" w:eastAsia="Heiti SC" w:cs="Heiti SC" w:hint="eastAsia"/>
          <w:b/>
          <w:color w:val="4A2E1F"/>
          <w:sz w:val="22"/>
          <w:lang w:val="zh-CN" w:eastAsia="zh-CN"/>
        </w:rPr>
        <w:t>产品介绍  V1.0</w:t>
      </w:r>
    </w:p>
    <w:p>
      <w:pPr>
        <w:jc w:val="center"/>
      </w:pPr>
      <w:r>
        <w:rPr>
          <w:rFonts w:ascii="Heiti SC" w:hAnsi="Heiti SC" w:eastAsia="Heiti SC" w:cs="Heiti SC" w:hint="eastAsia"/>
          <w:color w:val="8B735F"/>
          <w:sz w:val="20"/>
          <w:lang w:val="zh-CN" w:eastAsia="zh-CN"/>
        </w:rPr>
        <w:t>2026 年 7 月</w:t>
      </w:r>
    </w:p>
    <w:p>
      <w:pPr>
        <w:spacing w:before="840"/>
        <w:jc w:val="center"/>
      </w:pPr>
      <w:r>
        <w:rPr>
          <w:rFonts w:ascii="Heiti SC" w:hAnsi="Heiti SC" w:eastAsia="Heiti SC" w:cs="Heiti SC" w:hint="eastAsia"/>
          <w:color w:val="8B735F"/>
          <w:sz w:val="18"/>
          <w:lang w:val="zh-CN" w:eastAsia="zh-CN"/>
        </w:rPr>
        <w:t>面向产品评审、团队协作与项目演示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产品概览</w:t>
      </w:r>
    </w:p>
    <w:p>
      <w:pPr>
        <w:spacing w:before="140" w:after="240"/>
        <w:ind w:left="216" w:right="216"/>
        <w:shd w:fill="F8F1E5"/>
        <w:pBdr>
          <w:left w:val="single" w:sz="24" w:space="8" w:color="D96C4A"/>
        </w:pBdr>
        <w:keepLines/>
      </w:pPr>
      <w:r>
        <w:rPr>
          <w:rFonts w:ascii="Heiti SC" w:hAnsi="Heiti SC" w:eastAsia="Heiti SC" w:cs="Heiti SC" w:hint="eastAsia"/>
          <w:b/>
          <w:color w:val="4A2E1F"/>
          <w:sz w:val="24"/>
          <w:lang w:val="zh-CN" w:eastAsia="zh-CN"/>
        </w:rPr>
        <w:t>WhatsDrink 是一款面向日常饮品记录者的个人微信小程序，把“记下今天喝了什么”和“帮我决定下一杯喝什么”连接成一段简单、温暖的日常体验。</w:t>
      </w:r>
    </w:p>
    <w:p>
      <w:pPr>
        <w:spacing w:after="280"/>
        <w:jc w:val="center"/>
      </w:pPr>
      <w:r>
        <w:rPr>
          <w:rFonts w:ascii="Heiti SC" w:hAnsi="Heiti SC" w:eastAsia="Heiti SC" w:cs="Heiti SC" w:hint="eastAsia"/>
          <w:b/>
          <w:color w:val="D96C4A"/>
          <w:sz w:val="22"/>
          <w:lang w:val="zh-CN" w:eastAsia="zh-CN"/>
        </w:rPr>
        <w:t>2 项核心任务   ·   4 个主入口   ·   1 个私密数据空间</w:t>
      </w:r>
    </w:p>
    <w:p>
      <w:pPr>
        <w:pStyle w:val="Heading2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产品背景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对于习惯记录生活的人，一杯咖啡或奶茶往往包含了时间、场景和情绪。但这些信息通常散落在备忘录、相册或订单中，难以形成连续的个人记录。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与此同时，面对越来越多的品牌和单品，“今天喝什么”也成为一个高频但琐碎的选择题。传统随机工具可以给出结果，却无法继续完成规格选择、热量补充和记录保存。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WhatsDrink 因此聚焦两个相邻任务：</w:t>
      </w:r>
    </w:p>
    <w:p>
      <w:pPr>
        <w:pStyle w:val="ListNumber"/>
        <w:numPr>
          <w:ilvl w:val="0"/>
          <w:numId w:val="10"/>
        </w:numPr>
        <w:spacing w:after="160"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快速记录。</w:t>
      </w:r>
      <w:r>
        <w:rPr>
          <w:rFonts w:ascii="Heiti SC" w:hAnsi="Heiti SC" w:eastAsia="Heiti SC" w:cs="Heiti SC" w:hint="eastAsia"/>
          <w:lang w:val="zh-CN" w:eastAsia="zh-CN"/>
        </w:rPr>
        <w:t>用尽可能轻的操作，完整记下一杯饮品。</w:t>
      </w:r>
    </w:p>
    <w:p>
      <w:pPr>
        <w:pStyle w:val="ListNumber"/>
        <w:numPr>
          <w:ilvl w:val="0"/>
          <w:numId w:val="10"/>
        </w:numPr>
        <w:spacing w:after="160"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轻松决定。</w:t>
      </w:r>
      <w:r>
        <w:rPr>
          <w:rFonts w:ascii="Heiti SC" w:hAnsi="Heiti SC" w:eastAsia="Heiti SC" w:cs="Heiti SC" w:hint="eastAsia"/>
          <w:lang w:val="zh-CN" w:eastAsia="zh-CN"/>
        </w:rPr>
        <w:t>在犹豫时给出一个明确选择，并自然进入记录流程。</w:t>
      </w:r>
    </w:p>
    <w:p>
      <w:pPr>
        <w:pStyle w:val="Heading2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产品定位</w:t>
      </w:r>
    </w:p>
    <w:p>
      <w:pPr>
        <w:pStyle w:val="ListBullet"/>
      </w:pPr>
      <w:r>
        <w:rPr>
          <w:rFonts w:ascii="Heiti SC" w:hAnsi="Heiti SC" w:eastAsia="Heiti SC" w:cs="Heiti SC" w:hint="eastAsia"/>
          <w:lang w:val="zh-CN" w:eastAsia="zh-CN"/>
        </w:rPr>
        <w:t>目标用户：喜欢记录日常的咖啡与奶茶爱好者；关注饮品热量、价格或口味的人；容易在饮品选择上纠结的人。</w:t>
      </w:r>
    </w:p>
    <w:p>
      <w:pPr>
        <w:pStyle w:val="ListBullet"/>
      </w:pPr>
      <w:r>
        <w:rPr>
          <w:rFonts w:ascii="Heiti SC" w:hAnsi="Heiti SC" w:eastAsia="Heiti SC" w:cs="Heiti SC" w:hint="eastAsia"/>
          <w:lang w:val="zh-CN" w:eastAsia="zh-CN"/>
        </w:rPr>
        <w:t>核心价值：既能留下喝过什么，也能帮助决定接下来喝什么。</w:t>
      </w:r>
    </w:p>
    <w:p>
      <w:pPr>
        <w:pStyle w:val="ListBullet"/>
      </w:pPr>
      <w:r>
        <w:rPr>
          <w:rFonts w:ascii="Heiti SC" w:hAnsi="Heiti SC" w:eastAsia="Heiti SC" w:cs="Heiti SC" w:hint="eastAsia"/>
          <w:lang w:val="zh-CN" w:eastAsia="zh-CN"/>
        </w:rPr>
        <w:t>产品角色：私密、轻量、有陪伴感的个人饮品日记。</w:t>
      </w:r>
    </w:p>
    <w:p>
      <w:pPr>
        <w:pStyle w:val="ListBullet"/>
      </w:pPr>
      <w:r>
        <w:rPr>
          <w:rFonts w:ascii="Heiti SC" w:hAnsi="Heiti SC" w:eastAsia="Heiti SC" w:cs="Heiti SC" w:hint="eastAsia"/>
          <w:lang w:val="zh-CN" w:eastAsia="zh-CN"/>
        </w:rPr>
        <w:t>设计原则：快速记录、诚实呈现、温和陪伴、选择与记录闭环。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核心功能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四个主入口覆盖从即时记录、日历回看、选择决策到个人管理的完整使用链路。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600"/>
        <w:gridCol w:w="4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8D8"/>
          </w:tcPr>
          <w:p>
            <w:r>
              <w:rPr>
                <w:rFonts w:ascii="Heiti SC" w:hAnsi="Heiti SC" w:eastAsia="Heiti SC" w:cs="Heiti SC" w:hint="eastAsia"/>
                <w:b/>
                <w:color w:val="4A2E1F"/>
                <w:sz w:val="20"/>
                <w:lang w:val="zh-CN" w:eastAsia="zh-CN"/>
              </w:rPr>
              <w:t>模块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8D8"/>
          </w:tcPr>
          <w:p>
            <w:r>
              <w:rPr>
                <w:rFonts w:ascii="Heiti SC" w:hAnsi="Heiti SC" w:eastAsia="Heiti SC" w:cs="Heiti SC" w:hint="eastAsia"/>
                <w:b/>
                <w:color w:val="4A2E1F"/>
                <w:sz w:val="20"/>
                <w:lang w:val="zh-CN" w:eastAsia="zh-CN"/>
              </w:rPr>
              <w:t>用户任务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8D8"/>
          </w:tcPr>
          <w:p>
            <w:r>
              <w:rPr>
                <w:rFonts w:ascii="Heiti SC" w:hAnsi="Heiti SC" w:eastAsia="Heiti SC" w:cs="Heiti SC" w:hint="eastAsia"/>
                <w:b/>
                <w:color w:val="4A2E1F"/>
                <w:sz w:val="20"/>
                <w:lang w:val="zh-CN" w:eastAsia="zh-CN"/>
              </w:rPr>
              <w:t>核心体验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/>
                <w:color w:val="4A2E1F"/>
                <w:sz w:val="19"/>
                <w:lang w:val="zh-CN" w:eastAsia="zh-CN"/>
              </w:rPr>
              <w:t>今日记录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 w:val="0"/>
                <w:sz w:val="19"/>
                <w:lang w:val="zh-CN" w:eastAsia="zh-CN"/>
              </w:rPr>
              <w:t>记下当天喝过的饮品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 w:val="0"/>
                <w:sz w:val="19"/>
                <w:lang w:val="zh-CN" w:eastAsia="zh-CN"/>
              </w:rPr>
              <w:t>时间线展示、已知热量合计、快速新增、编辑与删除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/>
                <w:color w:val="4A2E1F"/>
                <w:sz w:val="19"/>
                <w:lang w:val="zh-CN" w:eastAsia="zh-CN"/>
              </w:rPr>
              <w:t>饮品记录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 w:val="0"/>
                <w:sz w:val="19"/>
                <w:lang w:val="zh-CN" w:eastAsia="zh-CN"/>
              </w:rPr>
              <w:t>完整描述一杯饮品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 w:val="0"/>
                <w:sz w:val="19"/>
                <w:lang w:val="zh-CN" w:eastAsia="zh-CN"/>
              </w:rPr>
              <w:t>品牌与单品搜索或自定义；规格、温度、甜度、价格、评分、备注和照片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/>
                <w:color w:val="4A2E1F"/>
                <w:sz w:val="19"/>
                <w:lang w:val="zh-CN" w:eastAsia="zh-CN"/>
              </w:rPr>
              <w:t>记录日历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 w:val="0"/>
                <w:sz w:val="19"/>
                <w:lang w:val="zh-CN" w:eastAsia="zh-CN"/>
              </w:rPr>
              <w:t>回看某一天或某个月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 w:val="0"/>
                <w:sz w:val="19"/>
                <w:lang w:val="zh-CN" w:eastAsia="zh-CN"/>
              </w:rPr>
              <w:t>标记有记录的日期，按日查看杯数、明细与已知热量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/>
                <w:color w:val="4A2E1F"/>
                <w:sz w:val="19"/>
                <w:lang w:val="zh-CN" w:eastAsia="zh-CN"/>
              </w:rPr>
              <w:t>Choice One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 w:val="0"/>
                <w:sz w:val="19"/>
                <w:lang w:val="zh-CN" w:eastAsia="zh-CN"/>
              </w:rPr>
              <w:t>决定“今天喝什么”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 w:val="0"/>
                <w:sz w:val="19"/>
                <w:lang w:val="zh-CN" w:eastAsia="zh-CN"/>
              </w:rPr>
              <w:t>默认咖啡转盘、自定义多个转盘、等概率抽取、结果预填到新增记录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/>
                <w:color w:val="4A2E1F"/>
                <w:sz w:val="19"/>
                <w:lang w:val="zh-CN" w:eastAsia="zh-CN"/>
              </w:rPr>
              <w:t>我的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 w:val="0"/>
                <w:sz w:val="19"/>
                <w:lang w:val="zh-CN" w:eastAsia="zh-CN"/>
              </w:rPr>
              <w:t>管理个人资料与数据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 w:cs="Heiti SC" w:hint="eastAsia"/>
                <w:b w:val="0"/>
                <w:sz w:val="19"/>
                <w:lang w:val="zh-CN" w:eastAsia="zh-CN"/>
              </w:rPr>
              <w:t>一周饮品日历、资料编辑、隐私说明、清除记录与注销账号</w:t>
            </w:r>
          </w:p>
        </w:tc>
      </w:tr>
    </w:tbl>
    <w:p>
      <w:pPr>
        <w:pStyle w:val="Heading2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关键体验</w:t>
      </w:r>
    </w:p>
    <w:p>
      <w:pPr>
        <w:pStyle w:val="Heading3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一杯饮品，快速记下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用户可以从已收录的品牌与单品中选择，也可以直接输入自定义饮品。表单支持日期时间、分类、品牌、单品、杯型、温度、甜度、参考热量、价格、评分、备注与一张照片。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预置热量可以修改；未知热量不会被错误计入汇总，并会明确提示数据不完整。热量统一标注为参考值，不提供医疗、营养或减脂建议。</w:t>
      </w:r>
    </w:p>
    <w:p>
      <w:pPr>
        <w:pStyle w:val="Heading3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Choice One，让选择自然进入行动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首次使用自动创建“今天喝什么咖啡”默认转盘。用户也可以管理多个转盘，每个转盘容纳 2–20 个饮品库或自由文本候选项。抽取采用等概率机制，结果在动画开始前确定。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点击“就喝这个”后，系统打开新增记录并预填饮品信息，但不会替用户自动保存，保留最终确认权。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典型使用场景</w:t>
      </w:r>
    </w:p>
    <w:p>
      <w:pPr>
        <w:pStyle w:val="ListNumber"/>
        <w:numPr>
          <w:ilvl w:val="0"/>
          <w:numId w:val="11"/>
        </w:numPr>
        <w:spacing w:after="160"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上班路上的快速记录</w:t>
      </w:r>
      <w:r>
        <w:rPr>
          <w:rFonts w:ascii="Heiti SC" w:hAnsi="Heiti SC" w:eastAsia="Heiti SC" w:cs="Heiti SC" w:hint="eastAsia"/>
          <w:lang w:val="zh-CN" w:eastAsia="zh-CN"/>
        </w:rPr>
        <w:t>：用户买到一杯熟悉的拿铁，从饮品库选择品牌和单品，确认规格与参考热量，补充评分后保存。</w:t>
      </w:r>
    </w:p>
    <w:p>
      <w:pPr>
        <w:pStyle w:val="ListNumber"/>
        <w:numPr>
          <w:ilvl w:val="0"/>
          <w:numId w:val="11"/>
        </w:numPr>
        <w:spacing w:after="160"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下午茶前的选择困难</w:t>
      </w:r>
      <w:r>
        <w:rPr>
          <w:rFonts w:ascii="Heiti SC" w:hAnsi="Heiti SC" w:eastAsia="Heiti SC" w:cs="Heiti SC" w:hint="eastAsia"/>
          <w:lang w:val="zh-CN" w:eastAsia="zh-CN"/>
        </w:rPr>
        <w:t>：用户打开 Choice One，在自定义转盘中抽取结果；点击“就喝这个”后，饮品信息进入记录草稿，购买后补充规格与价格即可保存。</w:t>
      </w:r>
    </w:p>
    <w:p>
      <w:pPr>
        <w:pStyle w:val="ListNumber"/>
        <w:numPr>
          <w:ilvl w:val="0"/>
          <w:numId w:val="11"/>
        </w:numPr>
        <w:spacing w:after="160"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周末的生活回看</w:t>
      </w:r>
      <w:r>
        <w:rPr>
          <w:rFonts w:ascii="Heiti SC" w:hAnsi="Heiti SC" w:eastAsia="Heiti SC" w:cs="Heiti SC" w:hint="eastAsia"/>
          <w:lang w:val="zh-CN" w:eastAsia="zh-CN"/>
        </w:rPr>
        <w:t>：用户在“我的”查看一周饮品日历，再进入月历回看某一天的饮品与备注，重新发现当时的口味和心情。</w:t>
      </w:r>
    </w:p>
    <w:p>
      <w:pPr>
        <w:pStyle w:val="Heading2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体验闭环</w:t>
      </w:r>
    </w:p>
    <w:p>
      <w:pPr>
        <w:spacing w:before="280" w:after="320"/>
        <w:jc w:val="center"/>
      </w:pPr>
      <w:r>
        <w:rPr>
          <w:rFonts w:ascii="Heiti SC" w:hAnsi="Heiti SC" w:eastAsia="Heiti SC" w:cs="Heiti SC" w:hint="eastAsia"/>
          <w:b/>
          <w:color w:val="4A2E1F"/>
          <w:sz w:val="24"/>
          <w:lang w:val="zh-CN" w:eastAsia="zh-CN"/>
        </w:rPr>
        <w:t>犹豫</w:t>
      </w:r>
      <w:r>
        <w:rPr>
          <w:rFonts w:ascii="Heiti SC" w:hAnsi="Heiti SC" w:eastAsia="Heiti SC" w:cs="Heiti SC" w:hint="eastAsia"/>
          <w:color w:val="D96C4A"/>
          <w:sz w:val="24"/>
          <w:lang w:val="zh-CN" w:eastAsia="zh-CN"/>
        </w:rPr>
        <w:t xml:space="preserve">  →  </w:t>
      </w:r>
      <w:r>
        <w:rPr>
          <w:rFonts w:ascii="Heiti SC" w:hAnsi="Heiti SC" w:eastAsia="Heiti SC" w:cs="Heiti SC" w:hint="eastAsia"/>
          <w:b/>
          <w:color w:val="D96C4A"/>
          <w:sz w:val="24"/>
          <w:lang w:val="zh-CN" w:eastAsia="zh-CN"/>
        </w:rPr>
        <w:t>Choice One</w:t>
      </w:r>
      <w:r>
        <w:rPr>
          <w:rFonts w:ascii="Heiti SC" w:hAnsi="Heiti SC" w:eastAsia="Heiti SC" w:cs="Heiti SC" w:hint="eastAsia"/>
          <w:color w:val="D96C4A"/>
          <w:sz w:val="24"/>
          <w:lang w:val="zh-CN" w:eastAsia="zh-CN"/>
        </w:rPr>
        <w:t xml:space="preserve">  →  </w:t>
      </w:r>
      <w:r>
        <w:rPr>
          <w:rFonts w:ascii="Heiti SC" w:hAnsi="Heiti SC" w:eastAsia="Heiti SC" w:cs="Heiti SC" w:hint="eastAsia"/>
          <w:b/>
          <w:color w:val="4A2E1F"/>
          <w:sz w:val="24"/>
          <w:lang w:val="zh-CN" w:eastAsia="zh-CN"/>
        </w:rPr>
        <w:t>预填记录</w:t>
      </w:r>
      <w:r>
        <w:rPr>
          <w:rFonts w:ascii="Heiti SC" w:hAnsi="Heiti SC" w:eastAsia="Heiti SC" w:cs="Heiti SC" w:hint="eastAsia"/>
          <w:color w:val="D96C4A"/>
          <w:sz w:val="24"/>
          <w:lang w:val="zh-CN" w:eastAsia="zh-CN"/>
        </w:rPr>
        <w:t xml:space="preserve">  →  </w:t>
      </w:r>
      <w:r>
        <w:rPr>
          <w:rFonts w:ascii="Heiti SC" w:hAnsi="Heiti SC" w:eastAsia="Heiti SC" w:cs="Heiti SC" w:hint="eastAsia"/>
          <w:b/>
          <w:color w:val="4A2E1F"/>
          <w:sz w:val="24"/>
          <w:lang w:val="zh-CN" w:eastAsia="zh-CN"/>
        </w:rPr>
        <w:t>用户确认</w:t>
      </w:r>
      <w:r>
        <w:rPr>
          <w:rFonts w:ascii="Heiti SC" w:hAnsi="Heiti SC" w:eastAsia="Heiti SC" w:cs="Heiti SC" w:hint="eastAsia"/>
          <w:color w:val="D96C4A"/>
          <w:sz w:val="24"/>
          <w:lang w:val="zh-CN" w:eastAsia="zh-CN"/>
        </w:rPr>
        <w:t xml:space="preserve">  →  </w:t>
      </w:r>
      <w:r>
        <w:rPr>
          <w:rFonts w:ascii="Heiti SC" w:hAnsi="Heiti SC" w:eastAsia="Heiti SC" w:cs="Heiti SC" w:hint="eastAsia"/>
          <w:b/>
          <w:color w:val="4A2E1F"/>
          <w:sz w:val="24"/>
          <w:lang w:val="zh-CN" w:eastAsia="zh-CN"/>
        </w:rPr>
        <w:t>日历沉淀</w:t>
      </w:r>
    </w:p>
    <w:p>
      <w:pPr>
        <w:spacing w:before="140" w:after="240"/>
        <w:ind w:left="216" w:right="216"/>
        <w:shd w:fill="F8F1E5"/>
        <w:pBdr>
          <w:left w:val="single" w:sz="24" w:space="8" w:color="D96C4A"/>
        </w:pBdr>
        <w:keepLines/>
      </w:pPr>
      <w:r>
        <w:rPr>
          <w:rFonts w:ascii="Heiti SC" w:hAnsi="Heiti SC" w:eastAsia="Heiti SC" w:cs="Heiti SC" w:hint="eastAsia"/>
          <w:b/>
          <w:color w:val="4A2E1F"/>
          <w:sz w:val="24"/>
          <w:lang w:val="zh-CN" w:eastAsia="zh-CN"/>
        </w:rPr>
        <w:t>饮品不只是消费记录，也是一天里的小小注脚。</w:t>
      </w:r>
    </w:p>
    <w:p>
      <w:pPr>
        <w:pStyle w:val="Heading2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日历回看，把零散记录连起来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月历用轻量标记提示有记录的日期。选择日期后，可以查看当日饮品、杯数和已知热量合计。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个人页的一周饮品日历提供更近距离的反馈：七天饮品章与周汇总，让用户无需进入完整月历，也能感知本周的饮品节奏。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视觉与品牌体验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WhatsDrink 采用“温暖饮品日记”视觉方向：奶油纸张底色承载轻微纹理，咖啡棕用于文字与主体信息，珊瑚橙用于 Choice One 和主要操作。圆角卡片、印章式日期与手账感插画，让记录过程更像在为一天留下温柔注脚。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2157984" cy="4665091"/>
            <wp:docPr id="1" name="Picture 1" descr="WhatsDrink 首页概念图，展示今日饮品时间线" title="WhatsDrink 首页概念图，展示今日饮品时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sel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7984" cy="46650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eiti SC" w:hAnsi="Heiti SC" w:eastAsia="Heiti SC" w:cs="Heiti SC" w:hint="eastAsia"/>
          <w:sz w:val="16"/>
          <w:lang w:val="zh-CN" w:eastAsia="zh-CN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157984" cy="4675632"/>
            <wp:docPr id="2" name="Picture 2" descr="WhatsDrink 个人页概念图，展示一周饮品日历" title="WhatsDrink 个人页概念图，展示一周饮品日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sele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7984" cy="467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WhatsDrink"/>
      </w:pPr>
      <w:r>
        <w:rPr>
          <w:rFonts w:ascii="Heiti SC" w:hAnsi="Heiti SC" w:eastAsia="Heiti SC" w:cs="Heiti SC" w:hint="eastAsia"/>
          <w:color w:val="8B735F"/>
          <w:sz w:val="18"/>
          <w:lang w:val="zh-CN" w:eastAsia="zh-CN"/>
        </w:rPr>
        <w:t>首页概念图：今日饮品时间线                         个人页概念图：一周饮品日历</w:t>
      </w:r>
    </w:p>
    <w:p>
      <w:pPr>
        <w:spacing w:before="40"/>
        <w:jc w:val="center"/>
      </w:pPr>
      <w:r>
        <w:rPr>
          <w:rFonts w:ascii="Heiti SC" w:hAnsi="Heiti SC" w:eastAsia="Heiti SC" w:cs="Heiti SC" w:hint="eastAsia"/>
          <w:color w:val="8B735F"/>
          <w:sz w:val="17"/>
          <w:lang w:val="zh-CN" w:eastAsia="zh-CN"/>
        </w:rPr>
        <w:t>产品概念视觉 · 390 × 844 移动端方向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产品特色</w:t>
      </w:r>
    </w:p>
    <w:p>
      <w:pPr>
        <w:pStyle w:val="ListBullet"/>
      </w:pPr>
      <w:r>
        <w:rPr>
          <w:rFonts w:ascii="Heiti SC" w:hAnsi="Heiti SC" w:eastAsia="Heiti SC" w:cs="Heiti SC" w:hint="eastAsia"/>
          <w:lang w:val="zh-CN" w:eastAsia="zh-CN"/>
        </w:rPr>
        <w:t>记录与决策形成闭环：随机结果不是终点，而是下一条饮品记录的起点。</w:t>
      </w:r>
    </w:p>
    <w:p>
      <w:pPr>
        <w:pStyle w:val="ListBullet"/>
      </w:pPr>
      <w:r>
        <w:rPr>
          <w:rFonts w:ascii="Heiti SC" w:hAnsi="Heiti SC" w:eastAsia="Heiti SC" w:cs="Heiti SC" w:hint="eastAsia"/>
          <w:lang w:val="zh-CN" w:eastAsia="zh-CN"/>
        </w:rPr>
        <w:t>结构化目录与自由输入并存：常喝品牌可以快速选择，小众或自制饮品也不会被限制。</w:t>
      </w:r>
    </w:p>
    <w:p>
      <w:pPr>
        <w:pStyle w:val="ListBullet"/>
      </w:pPr>
      <w:r>
        <w:rPr>
          <w:rFonts w:ascii="Heiti SC" w:hAnsi="Heiti SC" w:eastAsia="Heiti SC" w:cs="Heiti SC" w:hint="eastAsia"/>
          <w:lang w:val="zh-CN" w:eastAsia="zh-CN"/>
        </w:rPr>
        <w:t>对不完整数据保持诚实：未知热量不参与合计，避免制造虚假的精确感。</w:t>
      </w:r>
    </w:p>
    <w:p>
      <w:pPr>
        <w:pStyle w:val="ListBullet"/>
      </w:pPr>
      <w:r>
        <w:rPr>
          <w:rFonts w:ascii="Heiti SC" w:hAnsi="Heiti SC" w:eastAsia="Heiti SC" w:cs="Heiti SC" w:hint="eastAsia"/>
          <w:lang w:val="zh-CN" w:eastAsia="zh-CN"/>
        </w:rPr>
        <w:t>私密优先：一期不设置动态、排行或社交压力，用户只为自己记录。</w:t>
      </w:r>
    </w:p>
    <w:p>
      <w:pPr>
        <w:pStyle w:val="ListBullet"/>
      </w:pPr>
      <w:r>
        <w:rPr>
          <w:rFonts w:ascii="Heiti SC" w:hAnsi="Heiti SC" w:eastAsia="Heiti SC" w:cs="Heiti SC" w:hint="eastAsia"/>
          <w:lang w:val="zh-CN" w:eastAsia="zh-CN"/>
        </w:rPr>
        <w:t>轻量但可回看：今日、周视图和月历分别覆盖即时记录、短期反馈和长期回顾。</w:t>
      </w:r>
    </w:p>
    <w:p>
      <w:pPr>
        <w:pStyle w:val="Heading2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一期范围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8D8"/>
          </w:tcPr>
          <w:p>
            <w:pPr>
              <w:jc w:val="center"/>
            </w:pPr>
            <w:r>
              <w:rPr>
                <w:rFonts w:ascii="Heiti SC" w:hAnsi="Heiti SC" w:eastAsia="Heiti SC" w:cs="Heiti SC" w:hint="eastAsia"/>
                <w:b/>
                <w:color w:val="4A2E1F"/>
                <w:sz w:val="20"/>
                <w:lang w:val="zh-CN" w:eastAsia="zh-CN"/>
              </w:rPr>
              <w:t>已包含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2EE"/>
          </w:tcPr>
          <w:p>
            <w:pPr>
              <w:jc w:val="center"/>
            </w:pPr>
            <w:r>
              <w:rPr>
                <w:rFonts w:ascii="Heiti SC" w:hAnsi="Heiti SC" w:eastAsia="Heiti SC" w:cs="Heiti SC" w:hint="eastAsia"/>
                <w:b/>
                <w:color w:val="4A2E1F"/>
                <w:sz w:val="20"/>
                <w:lang w:val="zh-CN" w:eastAsia="zh-CN"/>
              </w:rPr>
              <w:t>暂不包含</w:t>
            </w:r>
          </w:p>
        </w:tc>
      </w:tr>
      <w:tr>
        <w:tc>
          <w:tcPr>
            <w:tcW w:type="dxa" w:w="468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ListBullet"/>
              <w:spacing w:after="100"/>
              <w:ind w:left="360" w:hanging="259"/>
            </w:pPr>
            <w:r>
              <w:rPr>
                <w:rFonts w:ascii="Heiti SC" w:hAnsi="Heiti SC" w:eastAsia="Heiti SC" w:cs="Heiti SC" w:hint="eastAsia"/>
                <w:sz w:val="19"/>
                <w:lang w:val="zh-CN" w:eastAsia="zh-CN"/>
              </w:rPr>
              <w:t>咖啡、奶茶两类饮品记录</w:t>
            </w:r>
          </w:p>
          <w:p>
            <w:pPr>
              <w:pStyle w:val="ListBullet"/>
              <w:spacing w:after="100"/>
              <w:ind w:left="360" w:hanging="259"/>
            </w:pPr>
            <w:r>
              <w:rPr>
                <w:rFonts w:ascii="Heiti SC" w:hAnsi="Heiti SC" w:eastAsia="Heiti SC" w:cs="Heiti SC" w:hint="eastAsia"/>
                <w:sz w:val="19"/>
                <w:lang w:val="zh-CN" w:eastAsia="zh-CN"/>
              </w:rPr>
              <w:t>12 个品牌与 36 个代表单品</w:t>
            </w:r>
          </w:p>
          <w:p>
            <w:pPr>
              <w:pStyle w:val="ListBullet"/>
              <w:spacing w:after="100"/>
              <w:ind w:left="360" w:hanging="259"/>
            </w:pPr>
            <w:r>
              <w:rPr>
                <w:rFonts w:ascii="Heiti SC" w:hAnsi="Heiti SC" w:eastAsia="Heiti SC" w:cs="Heiti SC" w:hint="eastAsia"/>
                <w:sz w:val="19"/>
                <w:lang w:val="zh-CN" w:eastAsia="zh-CN"/>
              </w:rPr>
              <w:t>今日、周视图与月历回看</w:t>
            </w:r>
          </w:p>
          <w:p>
            <w:pPr>
              <w:pStyle w:val="ListBullet"/>
              <w:spacing w:after="100"/>
              <w:ind w:left="360" w:hanging="259"/>
            </w:pPr>
            <w:r>
              <w:rPr>
                <w:rFonts w:ascii="Heiti SC" w:hAnsi="Heiti SC" w:eastAsia="Heiti SC" w:cs="Heiti SC" w:hint="eastAsia"/>
                <w:sz w:val="19"/>
                <w:lang w:val="zh-CN" w:eastAsia="zh-CN"/>
              </w:rPr>
              <w:t>多转盘管理与等概率抽取</w:t>
            </w:r>
          </w:p>
          <w:p>
            <w:pPr>
              <w:pStyle w:val="ListBullet"/>
              <w:spacing w:after="100"/>
              <w:ind w:left="360" w:hanging="259"/>
            </w:pPr>
            <w:r>
              <w:rPr>
                <w:rFonts w:ascii="Heiti SC" w:hAnsi="Heiti SC" w:eastAsia="Heiti SC" w:cs="Heiti SC" w:hint="eastAsia"/>
                <w:sz w:val="19"/>
                <w:lang w:val="zh-CN" w:eastAsia="zh-CN"/>
              </w:rPr>
              <w:t>资料、隐私与账号管理</w:t>
            </w:r>
          </w:p>
          <w:p>
            <w:pPr>
              <w:pStyle w:val="ListBullet"/>
              <w:spacing w:after="100"/>
              <w:ind w:left="360" w:hanging="259"/>
            </w:pPr>
            <w:r>
              <w:rPr>
                <w:rFonts w:ascii="Heiti SC" w:hAnsi="Heiti SC" w:eastAsia="Heiti SC" w:cs="Heiti SC" w:hint="eastAsia"/>
                <w:sz w:val="19"/>
                <w:lang w:val="zh-CN" w:eastAsia="zh-CN"/>
              </w:rPr>
              <w:t>本地体验与草稿保留</w:t>
            </w:r>
          </w:p>
        </w:tc>
        <w:tc>
          <w:tcPr>
            <w:tcW w:type="dxa" w:w="468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ListBullet"/>
              <w:spacing w:after="100"/>
              <w:ind w:left="360" w:hanging="259"/>
            </w:pPr>
            <w:r>
              <w:rPr>
                <w:rFonts w:ascii="Heiti SC" w:hAnsi="Heiti SC" w:eastAsia="Heiti SC" w:cs="Heiti SC" w:hint="eastAsia"/>
                <w:sz w:val="19"/>
                <w:lang w:val="zh-CN" w:eastAsia="zh-CN"/>
              </w:rPr>
              <w:t>好友动态、排行榜与社区</w:t>
            </w:r>
          </w:p>
          <w:p>
            <w:pPr>
              <w:pStyle w:val="ListBullet"/>
              <w:spacing w:after="100"/>
              <w:ind w:left="360" w:hanging="259"/>
            </w:pPr>
            <w:r>
              <w:rPr>
                <w:rFonts w:ascii="Heiti SC" w:hAnsi="Heiti SC" w:eastAsia="Heiti SC" w:cs="Heiti SC" w:hint="eastAsia"/>
                <w:sz w:val="19"/>
                <w:lang w:val="zh-CN" w:eastAsia="zh-CN"/>
              </w:rPr>
              <w:t>门店定位、外卖或支付跳转</w:t>
            </w:r>
          </w:p>
          <w:p>
            <w:pPr>
              <w:pStyle w:val="ListBullet"/>
              <w:spacing w:after="100"/>
              <w:ind w:left="360" w:hanging="259"/>
            </w:pPr>
            <w:r>
              <w:rPr>
                <w:rFonts w:ascii="Heiti SC" w:hAnsi="Heiti SC" w:eastAsia="Heiti SC" w:cs="Heiti SC" w:hint="eastAsia"/>
                <w:sz w:val="19"/>
                <w:lang w:val="zh-CN" w:eastAsia="zh-CN"/>
              </w:rPr>
              <w:t>订阅付费与运营后台</w:t>
            </w:r>
          </w:p>
          <w:p>
            <w:pPr>
              <w:pStyle w:val="ListBullet"/>
              <w:spacing w:after="100"/>
              <w:ind w:left="360" w:hanging="259"/>
            </w:pPr>
            <w:r>
              <w:rPr>
                <w:rFonts w:ascii="Heiti SC" w:hAnsi="Heiti SC" w:eastAsia="Heiti SC" w:cs="Heiti SC" w:hint="eastAsia"/>
                <w:sz w:val="19"/>
                <w:lang w:val="zh-CN" w:eastAsia="zh-CN"/>
              </w:rPr>
              <w:t>权重抽取与智能推荐</w:t>
            </w:r>
          </w:p>
          <w:p>
            <w:pPr>
              <w:pStyle w:val="ListBullet"/>
              <w:spacing w:after="100"/>
              <w:ind w:left="360" w:hanging="259"/>
            </w:pPr>
            <w:r>
              <w:rPr>
                <w:rFonts w:ascii="Heiti SC" w:hAnsi="Heiti SC" w:eastAsia="Heiti SC" w:cs="Heiti SC" w:hint="eastAsia"/>
                <w:sz w:val="19"/>
                <w:lang w:val="zh-CN" w:eastAsia="zh-CN"/>
              </w:rPr>
              <w:t>健康、医疗或减脂建议</w:t>
            </w:r>
          </w:p>
          <w:p>
            <w:pPr>
              <w:pStyle w:val="ListBullet"/>
              <w:spacing w:after="100"/>
              <w:ind w:left="360" w:hanging="259"/>
            </w:pPr>
            <w:r>
              <w:rPr>
                <w:rFonts w:ascii="Heiti SC" w:hAnsi="Heiti SC" w:eastAsia="Heiti SC" w:cs="Heiti SC" w:hint="eastAsia"/>
                <w:sz w:val="19"/>
                <w:lang w:val="zh-CN" w:eastAsia="zh-CN"/>
              </w:rPr>
              <w:t>品牌 Logo 与商业合作能力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技术与隐私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小程序采用原生 TypeScript、WXML 与 WXSS 开发，后端使用微信云开发数据库、云函数与云存储。登录身份由云函数从微信上下文取得 OpenID，客户端不接触 session_key，也不提交可信用户 ID。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个人资料、饮品记录、转盘与照片仅允许本人访问。记录和转盘写入由云函数鉴权；注销账号时级联删除个人资料、记录、转盘和上传照片。昵称与头像可跳过，照片权限仅在用户主动添加照片时请求。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品牌目录采用版本化种子数据维护。无云环境或网络失败时，小程序保留本地体验与未提交草稿，不会把失败伪装成保存成功。</w:t>
      </w:r>
    </w:p>
    <w:p>
      <w:pPr>
        <w:pStyle w:val="Heading2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当前状态</w:t>
      </w:r>
    </w:p>
    <w:p>
      <w:pPr>
        <w:spacing w:before="140" w:after="240"/>
        <w:ind w:left="216" w:right="216"/>
        <w:shd w:fill="F8F1E5"/>
        <w:pBdr>
          <w:left w:val="single" w:sz="24" w:space="8" w:color="D96C4A"/>
        </w:pBdr>
        <w:keepLines/>
      </w:pPr>
      <w:r>
        <w:rPr>
          <w:rFonts w:ascii="Heiti SC" w:hAnsi="Heiti SC" w:eastAsia="Heiti SC" w:cs="Heiti SC" w:hint="eastAsia"/>
          <w:b/>
          <w:color w:val="4A2E1F"/>
          <w:sz w:val="24"/>
          <w:lang w:val="zh-CN" w:eastAsia="zh-CN"/>
        </w:rPr>
        <w:t>一期已完成 8 个页面、5 个云函数、核心数据模型与 11 项自动化测试。</w:t>
      </w:r>
    </w:p>
    <w:p>
      <w:pPr>
        <w:pStyle w:val="ListBullet"/>
      </w:pPr>
      <w:r>
        <w:rPr>
          <w:rFonts w:ascii="Heiti SC" w:hAnsi="Heiti SC" w:eastAsia="Heiti SC" w:cs="Heiti SC" w:hint="eastAsia"/>
          <w:lang w:val="zh-CN" w:eastAsia="zh-CN"/>
        </w:rPr>
        <w:t>已覆盖记录新增、编辑、删除与汇总同步。</w:t>
      </w:r>
    </w:p>
    <w:p>
      <w:pPr>
        <w:pStyle w:val="ListBullet"/>
      </w:pPr>
      <w:r>
        <w:rPr>
          <w:rFonts w:ascii="Heiti SC" w:hAnsi="Heiti SC" w:eastAsia="Heiti SC" w:cs="Heiti SC" w:hint="eastAsia"/>
          <w:lang w:val="zh-CN" w:eastAsia="zh-CN"/>
        </w:rPr>
        <w:t>已覆盖日期日历、跨月逻辑、转盘边界与草稿映射。</w:t>
      </w:r>
    </w:p>
    <w:p>
      <w:pPr>
        <w:pStyle w:val="ListBullet"/>
      </w:pPr>
      <w:r>
        <w:rPr>
          <w:rFonts w:ascii="Heiti SC" w:hAnsi="Heiti SC" w:eastAsia="Heiti SC" w:cs="Heiti SC" w:hint="eastAsia"/>
          <w:lang w:val="zh-CN" w:eastAsia="zh-CN"/>
        </w:rPr>
        <w:t>接入真实 AppID 和云环境后，可在微信开发者工具中完成设备适配、弱网与隐私授权验收。</w:t>
      </w:r>
    </w:p>
    <w:p>
      <w:pPr>
        <w:pStyle w:val="Heading2"/>
        <w:keepNext/>
        <w:keepLines/>
      </w:pPr>
      <w:r>
        <w:rPr>
          <w:rFonts w:ascii="Heiti SC" w:hAnsi="Heiti SC" w:eastAsia="Heiti SC" w:cs="Heiti SC" w:hint="eastAsia"/>
          <w:b/>
          <w:color w:val="4A2E1F"/>
          <w:lang w:val="zh-CN" w:eastAsia="zh-CN"/>
        </w:rPr>
        <w:t>后续方向</w:t>
      </w:r>
    </w:p>
    <w:p>
      <w:pPr>
        <w:pStyle w:val="BodyText"/>
      </w:pPr>
      <w:r>
        <w:rPr>
          <w:rFonts w:ascii="Heiti SC" w:hAnsi="Heiti SC" w:eastAsia="Heiti SC" w:cs="Heiti SC" w:hint="eastAsia"/>
          <w:lang w:val="zh-CN" w:eastAsia="zh-CN"/>
        </w:rPr>
        <w:t>未来可在不破坏“私密、轻量”定位的前提下，探索更多饮品类别、个人趋势总结、更丰富的记录回顾，以及由用户主动开启的个性化推荐。</w:t>
      </w:r>
    </w:p>
    <w:p>
      <w:pPr>
        <w:spacing w:before="560" w:after="80"/>
        <w:jc w:val="center"/>
      </w:pPr>
      <w:r>
        <w:rPr>
          <w:rFonts w:ascii="Heiti SC" w:hAnsi="Heiti SC" w:eastAsia="Heiti SC" w:cs="Heiti SC" w:hint="eastAsia"/>
          <w:b/>
          <w:color w:val="4A2E1F"/>
          <w:sz w:val="30"/>
          <w:lang w:val="zh-CN" w:eastAsia="zh-CN"/>
        </w:rPr>
        <w:t>WhatsDrink</w:t>
      </w:r>
    </w:p>
    <w:p>
      <w:pPr>
        <w:jc w:val="center"/>
      </w:pPr>
      <w:r>
        <w:rPr>
          <w:rFonts w:ascii="Heiti SC" w:hAnsi="Heiti SC" w:eastAsia="Heiti SC" w:cs="Heiti SC" w:hint="eastAsia"/>
          <w:color w:val="D96C4A"/>
          <w:sz w:val="22"/>
          <w:lang w:val="zh-CN" w:eastAsia="zh-CN"/>
        </w:rPr>
        <w:t>记录每一杯，也轻松决定下一杯。</w:t>
      </w:r>
    </w:p>
    <w:p>
      <w:pPr>
        <w:spacing w:before="320"/>
        <w:jc w:val="center"/>
      </w:pPr>
      <w:r>
        <w:rPr>
          <w:rFonts w:ascii="Heiti SC" w:hAnsi="Heiti SC" w:eastAsia="Heiti SC" w:cs="Heiti SC" w:hint="eastAsia"/>
          <w:color w:val="8B735F"/>
          <w:sz w:val="17"/>
          <w:lang w:val="zh-CN" w:eastAsia="zh-CN"/>
        </w:rPr>
        <w:t>参考热量仅用于日常记录，不构成医疗、营养或减脂建议。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ns1="http://schemas.openxmlformats.org/markup-compatibility/2006" xmlns:r="http://schemas.openxmlformats.org/officeDocument/2006/relationships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iti SC">
    <w:family w:val="swiss"/>
    <w:charset w:val="86"/>
    <w:pitch w:val="variable"/>
    <w:embedRegular r:id="rIdEmbeddedRegular" w:fontKey="{7C562889-51B9-45DF-A326-5B93793E4565}" w:subsetted="true"/>
    <w:embedBold r:id="rIdEmbeddedBold" w:fontKey="{90185539-6304-4E6A-9CB3-B2EE51625B94}" w:subsetted="tru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 w:cs="Heiti SC" w:hint="eastAsia"/>
        <w:color w:val="8B735F"/>
        <w:sz w:val="18"/>
        <w:lang w:val="zh-CN" w:eastAsia="zh-CN"/>
      </w:rPr>
      <w:t xml:space="preserve">WhatsDrink  ·  </w:t>
    </w:r>
    <w:r>
      <w:rPr>
        <w:rFonts w:ascii="Heiti SC" w:hAnsi="Heiti SC" w:eastAsia="Heiti SC" w:cs="Heiti SC" w:hint="eastAsia"/>
        <w:color w:val="8B735F"/>
        <w:sz w:val="18"/>
        <w:lang w:val="zh-CN" w:eastAsia="zh-CN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eiti SC" w:hAnsi="Heiti SC" w:eastAsia="Heiti SC" w:cs="Heiti SC" w:hint="eastAsia"/>
        <w:b/>
        <w:color w:val="8B735F"/>
        <w:sz w:val="18"/>
        <w:lang w:val="zh-CN" w:eastAsia="zh-CN"/>
      </w:rPr>
      <w:t>WhatsDrink  /  产品介绍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eiti SC" w:hAnsi="Heiti SC" w:eastAsia="Heiti SC" w:cs="Heiti SC" w:hint="eastAsia"/>
      <w:color w:val="4A2E1F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eiti SC" w:hAnsi="Heiti SC" w:eastAsia="Heiti SC" w:cs="Heiti SC" w:hint="eastAsia"/>
      <w:b/>
      <w:bCs/>
      <w:color w:val="4A2E1F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eiti SC" w:hAnsi="Heiti SC" w:eastAsia="Heiti SC" w:cs="Heiti SC" w:hint="eastAsia"/>
      <w:b/>
      <w:bCs/>
      <w:color w:val="4A2E1F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 w:cs="Heiti SC" w:hint="eastAsia"/>
      <w:b/>
      <w:bCs/>
      <w:color w:val="8B735F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before="0" w:line="264" w:lineRule="auto"/>
    </w:pPr>
    <w:rPr>
      <w:rFonts w:ascii="Heiti SC" w:hAnsi="Heiti SC" w:eastAsia="Heiti SC" w:cs="Heiti SC" w:hint="eastAsia"/>
      <w:sz w:val="22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Heiti SC" w:hAnsi="Heiti SC" w:eastAsia="Heiti SC" w:cs="Heiti SC" w:hint="eastAsia"/>
      <w:sz w:val="22"/>
      <w:lang w:val="zh-CN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Heiti SC" w:hAnsi="Heiti SC" w:eastAsia="Heiti SC" w:cs="Heiti SC" w:hint="eastAsia"/>
      <w:sz w:val="22"/>
      <w:lang w:val="zh-CN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WhatsDrink">
    <w:name w:val="Caption WhatsDrink"/>
    <w:pPr>
      <w:spacing w:before="80" w:after="160"/>
      <w:jc w:val="center"/>
    </w:pPr>
    <w:rPr>
      <w:rFonts w:ascii="Heiti SC" w:hAnsi="Heiti SC" w:eastAsia="Heiti SC" w:cs="Heiti SC" w:hint="eastAsia"/>
      <w:color w:val="8B735F"/>
      <w:sz w:val="18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fontTable.xml.rels><?xml version='1.0' encoding='UTF-8'?>
<Relationships xmlns="http://schemas.openxmlformats.org/package/2006/relationships"><Relationship Id="rIdEmbeddedRegular" Type="http://schemas.openxmlformats.org/officeDocument/2006/relationships/font" Target="fonts/WhatsDrink-Regular.odttf" /><Relationship Id="rIdEmbeddedBold" Type="http://schemas.openxmlformats.org/officeDocument/2006/relationships/font" Target="fonts/WhatsDrink-Bold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WhatsDrink 微信小程序产品介绍</dc:title>
  <dc:subject>产品定位、核心体验、功能范围、技术与隐私说明</dc:subject>
  <dc:creator>WhatsDrink Product Team</dc:creator>
  <cp:keywords>WhatsDrink, 微信小程序, 咖啡, 奶茶, Choice One, 饮品记录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