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D687" w14:textId="7E7D3581" w:rsidR="00A019DE" w:rsidRDefault="00A019DE" w:rsidP="006D226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11.12 Discussion Notes: Wet-lab proposal</w:t>
      </w:r>
    </w:p>
    <w:p w14:paraId="00C7E561" w14:textId="2A892C79" w:rsidR="00FA1342" w:rsidRPr="00A019DE" w:rsidRDefault="006D2263" w:rsidP="006D2263">
      <w:pPr>
        <w:rPr>
          <w:b/>
          <w:bCs/>
          <w:lang w:val="en-US"/>
        </w:rPr>
      </w:pPr>
      <w:r w:rsidRPr="00A019DE">
        <w:rPr>
          <w:b/>
          <w:bCs/>
          <w:lang w:val="en-US"/>
        </w:rPr>
        <w:t>Stroma_2 and Stroma_3 localization</w:t>
      </w:r>
      <w:r w:rsidR="00A019DE" w:rsidRPr="00A019DE">
        <w:rPr>
          <w:b/>
          <w:bCs/>
          <w:lang w:val="en-US"/>
        </w:rPr>
        <w:t xml:space="preserve"> on slides</w:t>
      </w:r>
    </w:p>
    <w:p w14:paraId="50FA02D8" w14:textId="33505799" w:rsidR="006D2263" w:rsidRDefault="006D2263" w:rsidP="006D2263">
      <w:pPr>
        <w:rPr>
          <w:lang w:val="en-US"/>
        </w:rPr>
      </w:pPr>
      <w:r>
        <w:rPr>
          <w:lang w:val="en-US"/>
        </w:rPr>
        <w:t>IF &gt; IHC</w:t>
      </w:r>
    </w:p>
    <w:p w14:paraId="4A0F79BE" w14:textId="6224F6A3" w:rsidR="006D2263" w:rsidRDefault="006D2263" w:rsidP="006D2263">
      <w:pPr>
        <w:rPr>
          <w:lang w:val="en-US"/>
        </w:rPr>
      </w:pPr>
      <w:r>
        <w:rPr>
          <w:lang w:val="en-US"/>
        </w:rPr>
        <w:t>Antibody</w:t>
      </w:r>
      <w:r w:rsidR="00A019DE">
        <w:rPr>
          <w:lang w:val="en-US"/>
        </w:rPr>
        <w:t xml:space="preserve"> summary</w:t>
      </w:r>
      <w:r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8"/>
        <w:gridCol w:w="1593"/>
        <w:gridCol w:w="2848"/>
        <w:gridCol w:w="2572"/>
        <w:gridCol w:w="2315"/>
      </w:tblGrid>
      <w:tr w:rsidR="00A019DE" w14:paraId="778B6627" w14:textId="77777777" w:rsidTr="00A019DE">
        <w:tc>
          <w:tcPr>
            <w:tcW w:w="1128" w:type="dxa"/>
          </w:tcPr>
          <w:p w14:paraId="27B2622A" w14:textId="40EBC9EA" w:rsidR="00A019DE" w:rsidRPr="00A019DE" w:rsidRDefault="00A019DE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Gene</w:t>
            </w:r>
          </w:p>
        </w:tc>
        <w:tc>
          <w:tcPr>
            <w:tcW w:w="1593" w:type="dxa"/>
          </w:tcPr>
          <w:p w14:paraId="016CBE0D" w14:textId="10A88310" w:rsidR="00A019DE" w:rsidRPr="00A019DE" w:rsidRDefault="00A019DE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Link</w:t>
            </w:r>
          </w:p>
        </w:tc>
        <w:tc>
          <w:tcPr>
            <w:tcW w:w="2848" w:type="dxa"/>
          </w:tcPr>
          <w:p w14:paraId="43C3B591" w14:textId="1DFEF910" w:rsidR="00A019DE" w:rsidRPr="00A019DE" w:rsidRDefault="00A019DE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Reactivity</w:t>
            </w:r>
          </w:p>
        </w:tc>
        <w:tc>
          <w:tcPr>
            <w:tcW w:w="2572" w:type="dxa"/>
          </w:tcPr>
          <w:p w14:paraId="46194209" w14:textId="1EE10019" w:rsidR="00A019DE" w:rsidRPr="00A019DE" w:rsidRDefault="00A019DE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Shipping</w:t>
            </w:r>
          </w:p>
        </w:tc>
        <w:tc>
          <w:tcPr>
            <w:tcW w:w="2315" w:type="dxa"/>
          </w:tcPr>
          <w:p w14:paraId="520727B7" w14:textId="5B910670" w:rsidR="00A019DE" w:rsidRPr="00A019DE" w:rsidRDefault="00A019DE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Notes</w:t>
            </w:r>
          </w:p>
        </w:tc>
      </w:tr>
      <w:tr w:rsidR="006D2263" w14:paraId="2514711C" w14:textId="292CB038" w:rsidTr="00A019DE">
        <w:tc>
          <w:tcPr>
            <w:tcW w:w="1128" w:type="dxa"/>
          </w:tcPr>
          <w:p w14:paraId="5A0A1776" w14:textId="49D31E7D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Adam12</w:t>
            </w:r>
          </w:p>
        </w:tc>
        <w:tc>
          <w:tcPr>
            <w:tcW w:w="1593" w:type="dxa"/>
          </w:tcPr>
          <w:p w14:paraId="5032F6D0" w14:textId="08EBA985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hyperlink r:id="rId5" w:anchor="jump_distributor" w:history="1">
              <w:r w:rsidRPr="00A019DE">
                <w:rPr>
                  <w:rStyle w:val="Hyperlink"/>
                  <w:rFonts w:ascii="Aptos" w:hAnsi="Aptos"/>
                  <w:lang w:val="en-US"/>
                </w:rPr>
                <w:t>NOVUS</w:t>
              </w:r>
            </w:hyperlink>
          </w:p>
        </w:tc>
        <w:tc>
          <w:tcPr>
            <w:tcW w:w="2848" w:type="dxa"/>
          </w:tcPr>
          <w:p w14:paraId="4E336772" w14:textId="75DB3DB5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Mouse</w:t>
            </w:r>
          </w:p>
        </w:tc>
        <w:tc>
          <w:tcPr>
            <w:tcW w:w="2572" w:type="dxa"/>
          </w:tcPr>
          <w:p w14:paraId="77B7D576" w14:textId="6E563A25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HKSAR</w:t>
            </w:r>
          </w:p>
        </w:tc>
        <w:tc>
          <w:tcPr>
            <w:tcW w:w="2315" w:type="dxa"/>
          </w:tcPr>
          <w:p w14:paraId="32712C29" w14:textId="072FA9B9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4 Pub</w:t>
            </w:r>
          </w:p>
        </w:tc>
      </w:tr>
      <w:tr w:rsidR="006D2263" w14:paraId="7C82BC61" w14:textId="3AB7F63D" w:rsidTr="00A019DE">
        <w:tc>
          <w:tcPr>
            <w:tcW w:w="1128" w:type="dxa"/>
          </w:tcPr>
          <w:p w14:paraId="1C43F9D8" w14:textId="1B054AE5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593" w:type="dxa"/>
          </w:tcPr>
          <w:p w14:paraId="76D48F8F" w14:textId="09AD0AB7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hyperlink r:id="rId6" w:history="1">
              <w:proofErr w:type="spellStart"/>
              <w:r w:rsidRPr="00A019DE">
                <w:rPr>
                  <w:rStyle w:val="Hyperlink"/>
                  <w:rFonts w:ascii="Aptos" w:hAnsi="Aptos"/>
                  <w:lang w:val="en-US"/>
                </w:rPr>
                <w:t>abcam</w:t>
              </w:r>
              <w:proofErr w:type="spellEnd"/>
            </w:hyperlink>
          </w:p>
        </w:tc>
        <w:tc>
          <w:tcPr>
            <w:tcW w:w="2848" w:type="dxa"/>
          </w:tcPr>
          <w:p w14:paraId="539454B6" w14:textId="062FA789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 w:cs="Noto Sans"/>
                <w:color w:val="000000"/>
              </w:rPr>
              <w:t>Human, Rat, Mouse, Pig</w:t>
            </w:r>
          </w:p>
        </w:tc>
        <w:tc>
          <w:tcPr>
            <w:tcW w:w="2572" w:type="dxa"/>
          </w:tcPr>
          <w:p w14:paraId="23427142" w14:textId="2C714141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Not sure</w:t>
            </w:r>
          </w:p>
        </w:tc>
        <w:tc>
          <w:tcPr>
            <w:tcW w:w="2315" w:type="dxa"/>
          </w:tcPr>
          <w:p w14:paraId="3E6E57BB" w14:textId="7DF2BF5C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9 Pub</w:t>
            </w:r>
          </w:p>
        </w:tc>
      </w:tr>
      <w:tr w:rsidR="006D2263" w14:paraId="38E5FF03" w14:textId="2A28650C" w:rsidTr="00A019DE">
        <w:tc>
          <w:tcPr>
            <w:tcW w:w="1128" w:type="dxa"/>
          </w:tcPr>
          <w:p w14:paraId="3E81D584" w14:textId="2CA9F76A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Frem1</w:t>
            </w:r>
          </w:p>
        </w:tc>
        <w:tc>
          <w:tcPr>
            <w:tcW w:w="1593" w:type="dxa"/>
          </w:tcPr>
          <w:p w14:paraId="15E90199" w14:textId="5561964B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hyperlink r:id="rId7" w:history="1">
              <w:r w:rsidRPr="00A019DE">
                <w:rPr>
                  <w:rStyle w:val="Hyperlink"/>
                  <w:rFonts w:ascii="Aptos" w:hAnsi="Aptos"/>
                  <w:lang w:val="en-US"/>
                </w:rPr>
                <w:t>ROCKLAND</w:t>
              </w:r>
            </w:hyperlink>
          </w:p>
        </w:tc>
        <w:tc>
          <w:tcPr>
            <w:tcW w:w="2848" w:type="dxa"/>
          </w:tcPr>
          <w:p w14:paraId="26EEF97D" w14:textId="7611B8CD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Human, Mouse</w:t>
            </w:r>
          </w:p>
        </w:tc>
        <w:tc>
          <w:tcPr>
            <w:tcW w:w="2572" w:type="dxa"/>
          </w:tcPr>
          <w:p w14:paraId="59AAD86C" w14:textId="504215E6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Not sure</w:t>
            </w:r>
          </w:p>
        </w:tc>
        <w:tc>
          <w:tcPr>
            <w:tcW w:w="2315" w:type="dxa"/>
          </w:tcPr>
          <w:p w14:paraId="6AB9351B" w14:textId="65B0CF2D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580 SD; No Pub</w:t>
            </w:r>
            <w:r w:rsidR="00A019DE" w:rsidRPr="00A019DE">
              <w:rPr>
                <w:rFonts w:ascii="Aptos" w:hAnsi="Aptos"/>
                <w:lang w:val="en-US"/>
              </w:rPr>
              <w:t>?</w:t>
            </w:r>
          </w:p>
        </w:tc>
      </w:tr>
      <w:tr w:rsidR="006D2263" w14:paraId="28043B9A" w14:textId="5E372C0A" w:rsidTr="00A019DE">
        <w:tc>
          <w:tcPr>
            <w:tcW w:w="1128" w:type="dxa"/>
          </w:tcPr>
          <w:p w14:paraId="6A74DE52" w14:textId="77777777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593" w:type="dxa"/>
          </w:tcPr>
          <w:p w14:paraId="2081CD87" w14:textId="3A8F5478" w:rsidR="006D2263" w:rsidRPr="00A019DE" w:rsidRDefault="00A019DE" w:rsidP="006D2263">
            <w:pPr>
              <w:rPr>
                <w:rFonts w:ascii="Aptos" w:hAnsi="Aptos"/>
                <w:lang w:val="en-US"/>
              </w:rPr>
            </w:pPr>
            <w:hyperlink r:id="rId8" w:history="1">
              <w:proofErr w:type="spellStart"/>
              <w:r w:rsidRPr="00A019DE">
                <w:rPr>
                  <w:rStyle w:val="Hyperlink"/>
                  <w:rFonts w:ascii="Aptos" w:hAnsi="Aptos"/>
                  <w:lang w:val="en-US"/>
                </w:rPr>
                <w:t>Thermofisher</w:t>
              </w:r>
              <w:proofErr w:type="spellEnd"/>
            </w:hyperlink>
          </w:p>
        </w:tc>
        <w:tc>
          <w:tcPr>
            <w:tcW w:w="2848" w:type="dxa"/>
          </w:tcPr>
          <w:p w14:paraId="2EB67070" w14:textId="210D0489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Human, Mouse</w:t>
            </w:r>
          </w:p>
        </w:tc>
        <w:tc>
          <w:tcPr>
            <w:tcW w:w="2572" w:type="dxa"/>
          </w:tcPr>
          <w:p w14:paraId="75BB59FE" w14:textId="4030C556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lang w:val="en-US"/>
              </w:rPr>
              <w:t>Not sure</w:t>
            </w:r>
          </w:p>
        </w:tc>
        <w:tc>
          <w:tcPr>
            <w:tcW w:w="2315" w:type="dxa"/>
          </w:tcPr>
          <w:p w14:paraId="05A176AB" w14:textId="4A2A707D" w:rsidR="006D2263" w:rsidRPr="00A019DE" w:rsidRDefault="006D2263" w:rsidP="006D2263">
            <w:pPr>
              <w:rPr>
                <w:rFonts w:ascii="Aptos" w:hAnsi="Aptos"/>
                <w:lang w:val="en-US"/>
              </w:rPr>
            </w:pPr>
            <w:r w:rsidRPr="00A019DE">
              <w:rPr>
                <w:rFonts w:ascii="Aptos" w:hAnsi="Aptos"/>
                <w:color w:val="1B1B1D"/>
                <w:shd w:val="clear" w:color="auto" w:fill="FFFFFF"/>
              </w:rPr>
              <w:t>5,151 CNY; No Pub</w:t>
            </w:r>
          </w:p>
        </w:tc>
      </w:tr>
    </w:tbl>
    <w:p w14:paraId="4653D076" w14:textId="77777777" w:rsidR="00A019DE" w:rsidRDefault="00A019DE" w:rsidP="006D2263">
      <w:pPr>
        <w:rPr>
          <w:lang w:val="en-US"/>
        </w:rPr>
      </w:pPr>
    </w:p>
    <w:p w14:paraId="4F1C9C3D" w14:textId="2DBCFD72" w:rsidR="00A019DE" w:rsidRDefault="00A019DE" w:rsidP="006D2263">
      <w:pPr>
        <w:rPr>
          <w:lang w:val="en-US"/>
        </w:rPr>
      </w:pPr>
      <w:r>
        <w:rPr>
          <w:lang w:val="en-US"/>
        </w:rPr>
        <w:t>Test samples?</w:t>
      </w:r>
    </w:p>
    <w:p w14:paraId="7DB5C8F0" w14:textId="4C779BB4" w:rsidR="00A019DE" w:rsidRPr="00A019DE" w:rsidRDefault="00A019DE" w:rsidP="006D2263">
      <w:pPr>
        <w:rPr>
          <w:b/>
          <w:bCs/>
          <w:lang w:val="en-US"/>
        </w:rPr>
      </w:pPr>
      <w:r w:rsidRPr="00A019DE">
        <w:rPr>
          <w:b/>
          <w:bCs/>
          <w:lang w:val="en-US"/>
        </w:rPr>
        <w:t xml:space="preserve">Identify the potential effects (downstream gene exp.) caused by </w:t>
      </w:r>
      <w:proofErr w:type="spellStart"/>
      <w:r w:rsidRPr="00A019DE">
        <w:rPr>
          <w:b/>
          <w:bCs/>
          <w:i/>
          <w:iCs/>
          <w:lang w:val="en-US"/>
        </w:rPr>
        <w:t>Ghr</w:t>
      </w:r>
      <w:proofErr w:type="spellEnd"/>
      <w:r w:rsidRPr="00A019DE">
        <w:rPr>
          <w:b/>
          <w:bCs/>
          <w:lang w:val="en-US"/>
        </w:rPr>
        <w:t xml:space="preserve"> downregulation</w:t>
      </w:r>
    </w:p>
    <w:p w14:paraId="5966E317" w14:textId="3FAAA196" w:rsidR="00A019DE" w:rsidRPr="00A019DE" w:rsidRDefault="00A019DE" w:rsidP="00A019DE">
      <w:pPr>
        <w:pStyle w:val="ListParagraph"/>
        <w:numPr>
          <w:ilvl w:val="0"/>
          <w:numId w:val="2"/>
        </w:numPr>
        <w:rPr>
          <w:strike/>
          <w:lang w:val="en-US"/>
        </w:rPr>
      </w:pPr>
      <w:r w:rsidRPr="00A019DE">
        <w:rPr>
          <w:strike/>
          <w:lang w:val="en-US"/>
        </w:rPr>
        <w:t>shRNA</w:t>
      </w:r>
      <w:r>
        <w:rPr>
          <w:strike/>
          <w:lang w:val="en-US"/>
        </w:rPr>
        <w:t xml:space="preserve"> (?)</w:t>
      </w:r>
      <w:r w:rsidR="00734364">
        <w:rPr>
          <w:rFonts w:hint="eastAsia"/>
          <w:strike/>
          <w:lang w:val="en-US"/>
        </w:rPr>
        <w:t xml:space="preserve"> </w:t>
      </w:r>
    </w:p>
    <w:p w14:paraId="2E1CFDCB" w14:textId="47D0A650" w:rsidR="00A019DE" w:rsidRDefault="00A019DE" w:rsidP="00A019D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Knock-low CRISPR13</w:t>
      </w:r>
    </w:p>
    <w:p w14:paraId="6B28321A" w14:textId="2B78B7AC" w:rsidR="00A019DE" w:rsidRPr="00A019DE" w:rsidRDefault="00A019DE" w:rsidP="00A019DE">
      <w:pPr>
        <w:rPr>
          <w:lang w:val="en-US"/>
        </w:rPr>
      </w:pPr>
      <w:r>
        <w:rPr>
          <w:lang w:val="en-US"/>
        </w:rPr>
        <w:t>Steps:</w:t>
      </w:r>
    </w:p>
    <w:p w14:paraId="668E91A6" w14:textId="79BA8FC5" w:rsidR="00A019DE" w:rsidRPr="00A019DE" w:rsidRDefault="00A019DE" w:rsidP="00A019DE">
      <w:pPr>
        <w:pStyle w:val="ListParagraph"/>
        <w:numPr>
          <w:ilvl w:val="0"/>
          <w:numId w:val="3"/>
        </w:numPr>
        <w:rPr>
          <w:lang w:val="en-US"/>
        </w:rPr>
      </w:pPr>
      <w:r w:rsidRPr="00A019DE">
        <w:rPr>
          <w:lang w:val="en-US"/>
        </w:rPr>
        <w:t xml:space="preserve">Design Cas13d guide RNAs: </w:t>
      </w:r>
      <w:hyperlink r:id="rId9" w:history="1">
        <w:r w:rsidRPr="00A019DE">
          <w:rPr>
            <w:rStyle w:val="Hyperlink"/>
            <w:lang w:val="en-US"/>
          </w:rPr>
          <w:t>https://cas13design.nygenome.org/</w:t>
        </w:r>
      </w:hyperlink>
    </w:p>
    <w:p w14:paraId="7942260C" w14:textId="69ACE08D" w:rsidR="00A019DE" w:rsidRDefault="00A019DE" w:rsidP="00A019D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Design plasmid (?)</w:t>
      </w:r>
    </w:p>
    <w:p w14:paraId="3FAD997B" w14:textId="24A6340D" w:rsidR="00A019DE" w:rsidRDefault="00A019DE" w:rsidP="00A019DE">
      <w:pPr>
        <w:rPr>
          <w:lang w:val="en-US"/>
        </w:rPr>
      </w:pPr>
      <w:r>
        <w:rPr>
          <w:lang w:val="en-US"/>
        </w:rPr>
        <w:t>11.12 afternoon</w:t>
      </w:r>
    </w:p>
    <w:p w14:paraId="72CAEC86" w14:textId="77777777" w:rsidR="00734364" w:rsidRPr="00A019DE" w:rsidRDefault="00734364" w:rsidP="00A019DE">
      <w:pPr>
        <w:rPr>
          <w:lang w:val="en-US"/>
        </w:rPr>
      </w:pPr>
    </w:p>
    <w:p w14:paraId="7F34D336" w14:textId="38570012" w:rsidR="00734364" w:rsidRDefault="00734364" w:rsidP="00734364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(1) </w:t>
      </w:r>
      <w:proofErr w:type="spellStart"/>
      <w:r w:rsidRPr="00734364">
        <w:rPr>
          <w:color w:val="EE0000"/>
          <w:lang w:val="en-US"/>
        </w:rPr>
        <w:t>Mmtv-cre</w:t>
      </w:r>
      <w:proofErr w:type="spellEnd"/>
      <w:r w:rsidRPr="00734364">
        <w:rPr>
          <w:color w:val="EE0000"/>
          <w:lang w:val="en-US"/>
        </w:rPr>
        <w:t xml:space="preserve"> </w:t>
      </w:r>
      <w:proofErr w:type="spellStart"/>
      <w:r w:rsidRPr="00734364">
        <w:rPr>
          <w:color w:val="EE0000"/>
          <w:lang w:val="en-US"/>
        </w:rPr>
        <w:t>Ghr</w:t>
      </w:r>
      <w:proofErr w:type="spellEnd"/>
    </w:p>
    <w:p w14:paraId="31CD6578" w14:textId="73F0F1DE" w:rsidR="00734364" w:rsidRDefault="00734364" w:rsidP="00734364">
      <w:pPr>
        <w:rPr>
          <w:color w:val="EE0000"/>
          <w:lang w:val="en-US"/>
        </w:rPr>
      </w:pPr>
      <w:r>
        <w:rPr>
          <w:color w:val="EE0000"/>
          <w:lang w:val="en-US"/>
        </w:rPr>
        <w:t xml:space="preserve">(2) </w:t>
      </w:r>
      <w:proofErr w:type="spellStart"/>
      <w:r>
        <w:rPr>
          <w:color w:val="EE0000"/>
          <w:lang w:val="en-US"/>
        </w:rPr>
        <w:t>Ghr</w:t>
      </w:r>
      <w:proofErr w:type="spellEnd"/>
      <w:r>
        <w:rPr>
          <w:color w:val="EE0000"/>
          <w:lang w:val="en-US"/>
        </w:rPr>
        <w:t xml:space="preserve"> inhibitor</w:t>
      </w:r>
      <w:r>
        <w:rPr>
          <w:rFonts w:hint="eastAsia"/>
          <w:color w:val="EE0000"/>
          <w:lang w:val="en-US"/>
        </w:rPr>
        <w:t xml:space="preserve"> </w:t>
      </w:r>
      <w:r>
        <w:rPr>
          <w:color w:val="EE0000"/>
          <w:lang w:val="en-US"/>
        </w:rPr>
        <w:t xml:space="preserve">+ </w:t>
      </w:r>
      <w:r>
        <w:rPr>
          <w:rFonts w:hint="eastAsia"/>
          <w:color w:val="EE0000"/>
          <w:lang w:val="en-US"/>
        </w:rPr>
        <w:t>价格</w:t>
      </w:r>
    </w:p>
    <w:p w14:paraId="1FA69C77" w14:textId="77777777" w:rsidR="00C047AC" w:rsidRDefault="00BD3182" w:rsidP="00734364">
      <w:pPr>
        <w:rPr>
          <w:rFonts w:ascii="Helvetica" w:hAnsi="Helvetica" w:cs="Helvetica"/>
          <w:color w:val="EE0000"/>
          <w:kern w:val="0"/>
          <w:lang w:val="en-US"/>
        </w:rPr>
      </w:pPr>
      <w:r w:rsidRPr="00C047AC">
        <w:rPr>
          <w:rFonts w:ascii="Helvetica" w:hAnsi="Helvetica" w:cs="Helvetica"/>
          <w:color w:val="EE0000"/>
          <w:kern w:val="0"/>
          <w:lang w:val="en-GB"/>
        </w:rPr>
        <w:t>后续安排：</w:t>
      </w:r>
    </w:p>
    <w:p w14:paraId="24EC1D29" w14:textId="0356B688" w:rsidR="00BD3182" w:rsidRPr="00C047AC" w:rsidRDefault="00C047AC" w:rsidP="00734364">
      <w:pPr>
        <w:rPr>
          <w:rFonts w:ascii="Helvetica" w:hAnsi="Helvetica" w:cs="Helvetica"/>
          <w:color w:val="EE0000"/>
          <w:kern w:val="0"/>
          <w:lang w:val="en-GB"/>
        </w:rPr>
      </w:pPr>
      <w:r>
        <w:rPr>
          <w:rFonts w:ascii="Helvetica" w:hAnsi="Helvetica" w:cs="Helvetica"/>
          <w:color w:val="EE0000"/>
          <w:kern w:val="0"/>
          <w:lang w:val="en-US"/>
        </w:rPr>
        <w:t xml:space="preserve">(1) </w:t>
      </w:r>
      <w:r w:rsidR="00BD3182" w:rsidRPr="00C047AC">
        <w:rPr>
          <w:rFonts w:ascii="Helvetica" w:hAnsi="Helvetica" w:cs="Helvetica"/>
          <w:color w:val="EE0000"/>
          <w:kern w:val="0"/>
          <w:lang w:val="en-GB"/>
        </w:rPr>
        <w:t>增殖染色：</w:t>
      </w:r>
      <w:r w:rsidR="00BD3182" w:rsidRPr="00C047AC">
        <w:rPr>
          <w:rFonts w:ascii="Helvetica" w:hAnsi="Helvetica" w:cs="Helvetica"/>
          <w:color w:val="EE0000"/>
          <w:kern w:val="0"/>
          <w:lang w:val="en-GB"/>
        </w:rPr>
        <w:t>Ki67/</w:t>
      </w:r>
      <w:r w:rsidR="00BD3182" w:rsidRPr="00C047AC">
        <w:rPr>
          <w:rFonts w:ascii="Helvetica" w:hAnsi="Helvetica" w:cs="Helvetica"/>
          <w:color w:val="EE0000"/>
          <w:kern w:val="0"/>
          <w:lang w:val="en-GB"/>
        </w:rPr>
        <w:t>凋亡染色：</w:t>
      </w:r>
      <w:r w:rsidR="00BD3182" w:rsidRPr="00C047AC">
        <w:rPr>
          <w:rFonts w:ascii="Helvetica" w:hAnsi="Helvetica" w:cs="Helvetica"/>
          <w:color w:val="EE0000"/>
          <w:kern w:val="0"/>
          <w:lang w:val="en-GB"/>
        </w:rPr>
        <w:t>Caspase</w:t>
      </w:r>
    </w:p>
    <w:p w14:paraId="004AE6F2" w14:textId="4DA3E8CC" w:rsidR="00C047AC" w:rsidRPr="00C047AC" w:rsidRDefault="00C047AC" w:rsidP="00734364">
      <w:pPr>
        <w:rPr>
          <w:rFonts w:hint="eastAsia"/>
          <w:color w:val="EE0000"/>
          <w:lang w:val="en-US"/>
        </w:rPr>
      </w:pPr>
      <w:r>
        <w:rPr>
          <w:rFonts w:ascii="Helvetica" w:hAnsi="Helvetica" w:cs="Helvetica"/>
          <w:color w:val="EE0000"/>
          <w:kern w:val="0"/>
          <w:lang w:val="en-GB"/>
        </w:rPr>
        <w:t xml:space="preserve">(2) </w:t>
      </w:r>
      <w:r w:rsidRPr="00C047AC">
        <w:rPr>
          <w:rFonts w:ascii="Helvetica" w:hAnsi="Helvetica" w:cs="Helvetica"/>
          <w:color w:val="EE0000"/>
          <w:kern w:val="0"/>
          <w:lang w:val="en-GB"/>
        </w:rPr>
        <w:t>问</w:t>
      </w:r>
      <w:proofErr w:type="spellStart"/>
      <w:r w:rsidRPr="00C047AC">
        <w:rPr>
          <w:rFonts w:ascii="Helvetica" w:hAnsi="Helvetica" w:cs="Helvetica"/>
          <w:color w:val="EE0000"/>
          <w:kern w:val="0"/>
          <w:lang w:val="en-GB"/>
        </w:rPr>
        <w:t>xyq</w:t>
      </w:r>
      <w:proofErr w:type="spellEnd"/>
      <w:r w:rsidRPr="00C047AC">
        <w:rPr>
          <w:rFonts w:ascii="Helvetica" w:hAnsi="Helvetica" w:cs="Helvetica"/>
          <w:color w:val="EE0000"/>
          <w:kern w:val="0"/>
          <w:lang w:val="en-GB"/>
        </w:rPr>
        <w:t>学姐有没有</w:t>
      </w:r>
      <w:r w:rsidRPr="00C047AC">
        <w:rPr>
          <w:rFonts w:ascii="Helvetica" w:hAnsi="Helvetica" w:cs="Helvetica"/>
          <w:color w:val="EE0000"/>
          <w:kern w:val="0"/>
          <w:lang w:val="en-GB"/>
        </w:rPr>
        <w:t>HFD</w:t>
      </w:r>
      <w:r w:rsidRPr="00C047AC">
        <w:rPr>
          <w:rFonts w:ascii="Helvetica" w:hAnsi="Helvetica" w:cs="Helvetica"/>
          <w:color w:val="EE0000"/>
          <w:kern w:val="0"/>
          <w:lang w:val="en-GB"/>
        </w:rPr>
        <w:t>的石蜡切片</w:t>
      </w:r>
      <w:r w:rsidRPr="00C047AC">
        <w:rPr>
          <w:rFonts w:ascii="Helvetica" w:hAnsi="Helvetica" w:cs="Helvetica"/>
          <w:color w:val="EE0000"/>
          <w:kern w:val="0"/>
          <w:lang w:val="en-GB"/>
        </w:rPr>
        <w:t>/RNA</w:t>
      </w:r>
    </w:p>
    <w:p w14:paraId="6AE7A3DF" w14:textId="77777777" w:rsidR="00A019DE" w:rsidRPr="00A019DE" w:rsidRDefault="00A019DE" w:rsidP="00A019DE">
      <w:pPr>
        <w:rPr>
          <w:lang w:val="en-US"/>
        </w:rPr>
      </w:pPr>
    </w:p>
    <w:sectPr w:rsidR="00A019DE" w:rsidRPr="00A019DE" w:rsidSect="00F43EC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64CCB"/>
    <w:multiLevelType w:val="hybridMultilevel"/>
    <w:tmpl w:val="21365B48"/>
    <w:lvl w:ilvl="0" w:tplc="5B9E52F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D477F"/>
    <w:multiLevelType w:val="hybridMultilevel"/>
    <w:tmpl w:val="15A243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4A3C94"/>
    <w:multiLevelType w:val="hybridMultilevel"/>
    <w:tmpl w:val="16BED37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1525728">
    <w:abstractNumId w:val="1"/>
  </w:num>
  <w:num w:numId="2" w16cid:durableId="1212886942">
    <w:abstractNumId w:val="2"/>
  </w:num>
  <w:num w:numId="3" w16cid:durableId="110692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63"/>
    <w:rsid w:val="00132075"/>
    <w:rsid w:val="001335C6"/>
    <w:rsid w:val="00396012"/>
    <w:rsid w:val="005855CC"/>
    <w:rsid w:val="006D2263"/>
    <w:rsid w:val="00734364"/>
    <w:rsid w:val="00A019DE"/>
    <w:rsid w:val="00BD3182"/>
    <w:rsid w:val="00C047AC"/>
    <w:rsid w:val="00F43ECE"/>
    <w:rsid w:val="00F62B80"/>
    <w:rsid w:val="00FA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DCC0D7"/>
  <w15:chartTrackingRefBased/>
  <w15:docId w15:val="{6803F7AB-E94E-B94F-A18A-1E64D6A1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2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2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2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2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D22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2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19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rmofisher.cn/cn/zh/antibody/product/FREM1-Antibody-Polyclonal/PA5-2098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ockland.com/categories/primary-antibodies/frem1-antibody-600-401-BH1/?srsltid=AfmBOorjtOuUyJIZMqYwvZKGJFvbWw0qgywMhx_VAbnekQsfQMGPB53N&amp;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bcam.com/en-us/products/primary-antibodies/adam12-antibody-aminoterminal-end-ab39155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ovusbio.com/products/adam12-antibody_nb300-889?srsltid=AfmBOopChqEBcNksqqOY2klnl43vPKT871qrBIURPTbnVpcVJpr_mjrh&amp;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as13design.nygenom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Shen, Yuchen</dc:creator>
  <cp:keywords/>
  <dc:description/>
  <cp:lastModifiedBy>Shen, Yuchen</cp:lastModifiedBy>
  <cp:revision>2</cp:revision>
  <dcterms:created xsi:type="dcterms:W3CDTF">2025-11-13T02:04:00Z</dcterms:created>
  <dcterms:modified xsi:type="dcterms:W3CDTF">2025-11-13T02:04:00Z</dcterms:modified>
</cp:coreProperties>
</file>