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71" w:rsidRPr="00EE2087" w:rsidRDefault="00EE2087" w:rsidP="00EE2087">
      <w:pPr>
        <w:jc w:val="center"/>
        <w:rPr>
          <w:rFonts w:ascii="微软雅黑" w:eastAsia="微软雅黑" w:hAnsi="微软雅黑"/>
          <w:sz w:val="44"/>
        </w:rPr>
      </w:pPr>
      <w:r w:rsidRPr="00EE2087">
        <w:rPr>
          <w:rFonts w:ascii="微软雅黑" w:eastAsia="微软雅黑" w:hAnsi="微软雅黑" w:hint="eastAsia"/>
          <w:sz w:val="44"/>
        </w:rPr>
        <w:t>小波变换教程</w:t>
      </w:r>
    </w:p>
    <w:p w:rsidR="00EE2087" w:rsidRDefault="00EE2087" w:rsidP="00EE2087">
      <w:pPr>
        <w:jc w:val="center"/>
      </w:pPr>
    </w:p>
    <w:p w:rsidR="00EE2087" w:rsidRDefault="00EE2087" w:rsidP="00F1467B">
      <w:pPr>
        <w:pStyle w:val="2"/>
      </w:pPr>
      <w:r>
        <w:t>一、序言</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欢迎来到这个小波变换的入门教程。小波变换是一个相对较新的概念（大概十年的样子），但是有关于它的文章和书籍却不少。这其中大部分都是由搞数学的人写给</w:t>
      </w:r>
      <w:proofErr w:type="gramStart"/>
      <w:r>
        <w:rPr>
          <w:rFonts w:ascii="Arial" w:hAnsi="Arial" w:cs="Arial"/>
          <w:color w:val="333333"/>
          <w:sz w:val="21"/>
          <w:szCs w:val="21"/>
        </w:rPr>
        <w:t>其他搞</w:t>
      </w:r>
      <w:proofErr w:type="gramEnd"/>
      <w:r>
        <w:rPr>
          <w:rFonts w:ascii="Arial" w:hAnsi="Arial" w:cs="Arial"/>
          <w:color w:val="333333"/>
          <w:sz w:val="21"/>
          <w:szCs w:val="21"/>
        </w:rPr>
        <w:t>数学的人看的，不过，仍然有大部分搞数学的家伙不知道其他同行们讨论的是什么（我的一个数学教授就承认过）。换言之，大多数介绍小波变换的文献对那些小波新手们来说用处不大（仅仅为个人观点）。</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我刚开始学习小波变换的时候，曾经为了弄明白这个神奇的领域到底说的是什么困扰了好多天，因为在这个领域的入门书籍少之又少。为此我决定为那些小波新手们写这个入门级的教程。我自己当然也是一个新手，也有很多理论性的细节没有弄清楚。不过，考虑到其工程应用性，我觉得没有必要弄清楚所有的理论细节。</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在这篇教程中，我将试图给出一些小</w:t>
      </w:r>
      <w:proofErr w:type="gramStart"/>
      <w:r>
        <w:rPr>
          <w:rFonts w:ascii="Arial" w:hAnsi="Arial" w:cs="Arial"/>
          <w:color w:val="333333"/>
          <w:sz w:val="21"/>
          <w:szCs w:val="21"/>
        </w:rPr>
        <w:t>波理论</w:t>
      </w:r>
      <w:proofErr w:type="gramEnd"/>
      <w:r>
        <w:rPr>
          <w:rFonts w:ascii="Arial" w:hAnsi="Arial" w:cs="Arial"/>
          <w:color w:val="333333"/>
          <w:sz w:val="21"/>
          <w:szCs w:val="21"/>
        </w:rPr>
        <w:t>的基本原理。我不会给出这些原理和相关公式的证明，因为我假定预期的读者在读这个教程时并不需要知道这些。不过，感兴趣的读者可以直接去索引（所列的书籍）中获取更为深入的信息。</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在这篇文档中，我假定你没有任何相关知识背景。如果你有，请忽略以下的信息，因为都是一些很琐碎的东西。</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如果你发现教程中有任何不一致或错误的信息，请联系我。我将乐于看到关于教程的任何评论。</w:t>
      </w:r>
    </w:p>
    <w:p w:rsidR="00EE2087" w:rsidRDefault="00EE2087" w:rsidP="00F1467B">
      <w:pPr>
        <w:pStyle w:val="2"/>
      </w:pPr>
      <w:r>
        <w:t>二、变换什么</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首先，我们为什么需要（对信号做）变换，到底什么是变换？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原始信号中有一些信息是很难获取的，为了获得更多的信息，我们就需要对原始信号进行数学变换。在接下来的教程中，我将时域内的信号视为原始信号，经过数学变换后的信号视为处理信号。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可用的变换有很多种，其中傅立叶变换可能是最受欢迎的一种。</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实际中很多原始信号都是时域内的信号，也就是说不管信号是如何测得的，它总是一个以时间为变量的函数。换言之，当我们画信号图的时候，横轴代表时间（独立变量），纵轴代表信号幅度（非独立变量）。当我们画信号的时域图时，我们得到了信号</w:t>
      </w:r>
      <w:proofErr w:type="gramStart"/>
      <w:r>
        <w:rPr>
          <w:rFonts w:ascii="Arial" w:hAnsi="Arial" w:cs="Arial"/>
          <w:color w:val="333333"/>
          <w:sz w:val="21"/>
          <w:szCs w:val="21"/>
        </w:rPr>
        <w:t>的时幅表示</w:t>
      </w:r>
      <w:proofErr w:type="gramEnd"/>
      <w:r>
        <w:rPr>
          <w:rFonts w:ascii="Arial" w:hAnsi="Arial" w:cs="Arial"/>
          <w:color w:val="333333"/>
          <w:sz w:val="21"/>
          <w:szCs w:val="21"/>
        </w:rPr>
        <w:t>。对大多数信号处理应用来说，这种表示经常不是最好的表示。在很多时候，大量特殊的信息是隐藏在信号的频率分量中的。信号的频谱图表示的一般是信号中的频率分量。频谱图展示了原始信号中存在哪些频率分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直觉上，我们都知道频率意味着某种事物的变化速率。如果某种东西（用正确的技术术语来说是一个数学或物理变量）变化的很快，我们说它的频率高，如果它变换的不快，我们就说它的频率低。如果这个变量一直保持不变，我们说它的频率为</w:t>
      </w:r>
      <w:r>
        <w:rPr>
          <w:rFonts w:ascii="Arial" w:hAnsi="Arial" w:cs="Arial"/>
          <w:color w:val="333333"/>
          <w:sz w:val="21"/>
          <w:szCs w:val="21"/>
        </w:rPr>
        <w:t>0</w:t>
      </w:r>
      <w:r>
        <w:rPr>
          <w:rFonts w:ascii="Arial" w:hAnsi="Arial" w:cs="Arial"/>
          <w:color w:val="333333"/>
          <w:sz w:val="21"/>
          <w:szCs w:val="21"/>
        </w:rPr>
        <w:t>，或者说没有频率。举例来说，日报的频率就比月刊高（因为它出版快）。</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频率用周期</w:t>
      </w:r>
      <w:r>
        <w:rPr>
          <w:rFonts w:ascii="Arial" w:hAnsi="Arial" w:cs="Arial"/>
          <w:color w:val="333333"/>
          <w:sz w:val="21"/>
          <w:szCs w:val="21"/>
        </w:rPr>
        <w:t>/</w:t>
      </w:r>
      <w:r>
        <w:rPr>
          <w:rFonts w:ascii="Arial" w:hAnsi="Arial" w:cs="Arial"/>
          <w:color w:val="333333"/>
          <w:sz w:val="21"/>
          <w:szCs w:val="21"/>
        </w:rPr>
        <w:t>秒，或者用一个更广泛的说法，</w:t>
      </w:r>
      <w:proofErr w:type="gramStart"/>
      <w:r>
        <w:rPr>
          <w:rFonts w:ascii="Arial" w:hAnsi="Arial" w:cs="Arial"/>
          <w:color w:val="333333"/>
          <w:sz w:val="21"/>
          <w:szCs w:val="21"/>
        </w:rPr>
        <w:t>赫兹来</w:t>
      </w:r>
      <w:proofErr w:type="gramEnd"/>
      <w:r>
        <w:rPr>
          <w:rFonts w:ascii="Arial" w:hAnsi="Arial" w:cs="Arial"/>
          <w:color w:val="333333"/>
          <w:sz w:val="21"/>
          <w:szCs w:val="21"/>
        </w:rPr>
        <w:t>衡量。举例来说，我们日常生活中用的电的频率是</w:t>
      </w:r>
      <w:r>
        <w:rPr>
          <w:rFonts w:ascii="Arial" w:hAnsi="Arial" w:cs="Arial"/>
          <w:color w:val="333333"/>
          <w:sz w:val="21"/>
          <w:szCs w:val="21"/>
        </w:rPr>
        <w:t>60Hz</w:t>
      </w:r>
      <w:r>
        <w:rPr>
          <w:rFonts w:ascii="Arial" w:hAnsi="Arial" w:cs="Arial"/>
          <w:color w:val="333333"/>
          <w:sz w:val="21"/>
          <w:szCs w:val="21"/>
        </w:rPr>
        <w:t>（世界上的其他国家是</w:t>
      </w:r>
      <w:r>
        <w:rPr>
          <w:rFonts w:ascii="Arial" w:hAnsi="Arial" w:cs="Arial"/>
          <w:color w:val="333333"/>
          <w:sz w:val="21"/>
          <w:szCs w:val="21"/>
        </w:rPr>
        <w:t>50Hz</w:t>
      </w:r>
      <w:r>
        <w:rPr>
          <w:rFonts w:ascii="Arial" w:hAnsi="Arial" w:cs="Arial"/>
          <w:color w:val="333333"/>
          <w:sz w:val="21"/>
          <w:szCs w:val="21"/>
        </w:rPr>
        <w:t>）。这意味着如果我们想要画一条电流曲线的话，我们将会看到的是</w:t>
      </w:r>
      <w:r>
        <w:rPr>
          <w:rFonts w:ascii="Arial" w:hAnsi="Arial" w:cs="Arial"/>
          <w:color w:val="333333"/>
          <w:sz w:val="21"/>
          <w:szCs w:val="21"/>
        </w:rPr>
        <w:t>1</w:t>
      </w:r>
      <w:r>
        <w:rPr>
          <w:rFonts w:ascii="Arial" w:hAnsi="Arial" w:cs="Arial"/>
          <w:color w:val="333333"/>
          <w:sz w:val="21"/>
          <w:szCs w:val="21"/>
        </w:rPr>
        <w:t>秒内出现的</w:t>
      </w:r>
      <w:r>
        <w:rPr>
          <w:rFonts w:ascii="Arial" w:hAnsi="Arial" w:cs="Arial"/>
          <w:color w:val="333333"/>
          <w:sz w:val="21"/>
          <w:szCs w:val="21"/>
        </w:rPr>
        <w:t>50</w:t>
      </w:r>
      <w:r>
        <w:rPr>
          <w:rFonts w:ascii="Arial" w:hAnsi="Arial" w:cs="Arial"/>
          <w:color w:val="333333"/>
          <w:sz w:val="21"/>
          <w:szCs w:val="21"/>
        </w:rPr>
        <w:t>个重复的正弦波。现在，观看以下这些图。第一幅图中正弦信号的频率是</w:t>
      </w:r>
      <w:r>
        <w:rPr>
          <w:rFonts w:ascii="Arial" w:hAnsi="Arial" w:cs="Arial"/>
          <w:color w:val="333333"/>
          <w:sz w:val="21"/>
          <w:szCs w:val="21"/>
        </w:rPr>
        <w:t>3Hz</w:t>
      </w:r>
      <w:r>
        <w:rPr>
          <w:rFonts w:ascii="Arial" w:hAnsi="Arial" w:cs="Arial"/>
          <w:color w:val="333333"/>
          <w:sz w:val="21"/>
          <w:szCs w:val="21"/>
        </w:rPr>
        <w:t>，第二幅是</w:t>
      </w:r>
      <w:r>
        <w:rPr>
          <w:rFonts w:ascii="Arial" w:hAnsi="Arial" w:cs="Arial"/>
          <w:color w:val="333333"/>
          <w:sz w:val="21"/>
          <w:szCs w:val="21"/>
        </w:rPr>
        <w:t>10Hz</w:t>
      </w:r>
      <w:r>
        <w:rPr>
          <w:rFonts w:ascii="Arial" w:hAnsi="Arial" w:cs="Arial"/>
          <w:color w:val="333333"/>
          <w:sz w:val="21"/>
          <w:szCs w:val="21"/>
        </w:rPr>
        <w:t>，第三幅则是</w:t>
      </w:r>
      <w:r>
        <w:rPr>
          <w:rFonts w:ascii="Arial" w:hAnsi="Arial" w:cs="Arial"/>
          <w:color w:val="333333"/>
          <w:sz w:val="21"/>
          <w:szCs w:val="21"/>
        </w:rPr>
        <w:t>50Hz</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000625" cy="4914900"/>
            <wp:effectExtent l="0" t="0" r="0" b="0"/>
            <wp:docPr id="2" name="图片 2" descr="http://hi.csdn.net/attachment/201202/13/0_1329122058S5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13/0_1329122058S57u.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9149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那么我们怎样测量频率呢？或者我们怎样找到一个信号中所含的频率分量呢？答案是傅立叶变换</w:t>
      </w:r>
      <w:r>
        <w:rPr>
          <w:rFonts w:ascii="Arial" w:hAnsi="Arial" w:cs="Arial"/>
          <w:color w:val="333333"/>
          <w:sz w:val="21"/>
          <w:szCs w:val="21"/>
        </w:rPr>
        <w:t>(FT)</w:t>
      </w:r>
      <w:r>
        <w:rPr>
          <w:rFonts w:ascii="Arial" w:hAnsi="Arial" w:cs="Arial"/>
          <w:color w:val="333333"/>
          <w:sz w:val="21"/>
          <w:szCs w:val="21"/>
        </w:rPr>
        <w:t>。如果对时域内的信号做傅立叶变换，就会得到信号</w:t>
      </w:r>
      <w:proofErr w:type="gramStart"/>
      <w:r>
        <w:rPr>
          <w:rFonts w:ascii="Arial" w:hAnsi="Arial" w:cs="Arial"/>
          <w:color w:val="333333"/>
          <w:sz w:val="21"/>
          <w:szCs w:val="21"/>
        </w:rPr>
        <w:t>的幅频表示</w:t>
      </w:r>
      <w:proofErr w:type="gramEnd"/>
      <w:r>
        <w:rPr>
          <w:rFonts w:ascii="Arial" w:hAnsi="Arial" w:cs="Arial"/>
          <w:color w:val="333333"/>
          <w:sz w:val="21"/>
          <w:szCs w:val="21"/>
        </w:rPr>
        <w:t>。也就是说，我们现在画图的话，横轴就是频率，纵轴则是信号的幅度。这种图告诉我们信号中存在哪些频率分量。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频率轴从</w:t>
      </w:r>
      <w:r>
        <w:rPr>
          <w:rFonts w:ascii="Arial" w:hAnsi="Arial" w:cs="Arial"/>
          <w:color w:val="333333"/>
          <w:sz w:val="21"/>
          <w:szCs w:val="21"/>
        </w:rPr>
        <w:t>0</w:t>
      </w:r>
      <w:r>
        <w:rPr>
          <w:rFonts w:ascii="Arial" w:hAnsi="Arial" w:cs="Arial"/>
          <w:color w:val="333333"/>
          <w:sz w:val="21"/>
          <w:szCs w:val="21"/>
        </w:rPr>
        <w:t>开始直到正无穷。每一个频率都对应着一个幅度。举例来说，如果我们对房间里正在使用的电流信号做傅立叶变换，频谱图中将会在</w:t>
      </w:r>
      <w:r>
        <w:rPr>
          <w:rFonts w:ascii="Arial" w:hAnsi="Arial" w:cs="Arial"/>
          <w:color w:val="333333"/>
          <w:sz w:val="21"/>
          <w:szCs w:val="21"/>
        </w:rPr>
        <w:t>50Hz</w:t>
      </w:r>
      <w:r>
        <w:rPr>
          <w:rFonts w:ascii="Arial" w:hAnsi="Arial" w:cs="Arial"/>
          <w:color w:val="333333"/>
          <w:sz w:val="21"/>
          <w:szCs w:val="21"/>
        </w:rPr>
        <w:t>处出现一个尖峰，其它频率对应的幅值则为</w:t>
      </w:r>
      <w:r>
        <w:rPr>
          <w:rFonts w:ascii="Arial" w:hAnsi="Arial" w:cs="Arial"/>
          <w:color w:val="333333"/>
          <w:sz w:val="21"/>
          <w:szCs w:val="21"/>
        </w:rPr>
        <w:t>0</w:t>
      </w:r>
      <w:r>
        <w:rPr>
          <w:rFonts w:ascii="Arial" w:hAnsi="Arial" w:cs="Arial"/>
          <w:color w:val="333333"/>
          <w:sz w:val="21"/>
          <w:szCs w:val="21"/>
        </w:rPr>
        <w:t>，因为电流信号中只包含了</w:t>
      </w:r>
      <w:r>
        <w:rPr>
          <w:rFonts w:ascii="Arial" w:hAnsi="Arial" w:cs="Arial"/>
          <w:color w:val="333333"/>
          <w:sz w:val="21"/>
          <w:szCs w:val="21"/>
        </w:rPr>
        <w:t>50Hz</w:t>
      </w:r>
      <w:r>
        <w:rPr>
          <w:rFonts w:ascii="Arial" w:hAnsi="Arial" w:cs="Arial"/>
          <w:color w:val="333333"/>
          <w:sz w:val="21"/>
          <w:szCs w:val="21"/>
        </w:rPr>
        <w:t>的频率分量。当然，（实际应用中）没有一个信号的傅立叶变换是这么简单的。对大多数应用来说，信号中包含的频率分量都大于一个。下图展示了</w:t>
      </w:r>
      <w:r>
        <w:rPr>
          <w:rFonts w:ascii="Arial" w:hAnsi="Arial" w:cs="Arial"/>
          <w:color w:val="333333"/>
          <w:sz w:val="21"/>
          <w:szCs w:val="21"/>
        </w:rPr>
        <w:t>50Hz</w:t>
      </w:r>
      <w:r>
        <w:rPr>
          <w:rFonts w:ascii="Arial" w:hAnsi="Arial" w:cs="Arial"/>
          <w:color w:val="333333"/>
          <w:sz w:val="21"/>
          <w:szCs w:val="21"/>
        </w:rPr>
        <w:t>信号的傅立叶变换。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972050" cy="4314825"/>
            <wp:effectExtent l="0" t="0" r="0" b="0"/>
            <wp:docPr id="1" name="图片 1" descr="http://hi.csdn.net/attachment/201202/13/0_1329122112gLJ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2/13/0_1329122112gLJ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43148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这里有一点需要注意：图</w:t>
      </w:r>
      <w:r>
        <w:rPr>
          <w:rFonts w:ascii="Arial" w:hAnsi="Arial" w:cs="Arial"/>
          <w:color w:val="333333"/>
          <w:sz w:val="21"/>
          <w:szCs w:val="21"/>
        </w:rPr>
        <w:t>1.4</w:t>
      </w:r>
      <w:r>
        <w:rPr>
          <w:rFonts w:ascii="Arial" w:hAnsi="Arial" w:cs="Arial"/>
          <w:color w:val="333333"/>
          <w:sz w:val="21"/>
          <w:szCs w:val="21"/>
        </w:rPr>
        <w:t>给出了两幅图，第二幅显示的其实是第一幅图的前半部分，这是因为实数的频谱图是左右对称的（这里你不理解也没关系）。图</w:t>
      </w:r>
      <w:r>
        <w:rPr>
          <w:rFonts w:ascii="Arial" w:hAnsi="Arial" w:cs="Arial"/>
          <w:color w:val="333333"/>
          <w:sz w:val="21"/>
          <w:szCs w:val="21"/>
        </w:rPr>
        <w:t>1.4</w:t>
      </w:r>
      <w:r>
        <w:rPr>
          <w:rFonts w:ascii="Arial" w:hAnsi="Arial" w:cs="Arial"/>
          <w:color w:val="333333"/>
          <w:sz w:val="21"/>
          <w:szCs w:val="21"/>
        </w:rPr>
        <w:t>中上方的图展示了这一点。不过，因为对称部分的后一半只不过是前一半的镜像，它并没有提供更多的信息，因此，这部分经常不画在图里。下文中出现的大部分频谱图，我只画前半部分。</w:t>
      </w:r>
    </w:p>
    <w:p w:rsidR="00EE2087" w:rsidRDefault="00EE2087" w:rsidP="00F1467B">
      <w:pPr>
        <w:pStyle w:val="2"/>
      </w:pPr>
      <w:r>
        <w:t>三、为什么我们需要频率信息（</w:t>
      </w:r>
      <w:r>
        <w:t>1</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通常，我们可以容易的从频域中看到一些在时域中看不到的信息。</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让我们举一个生物信号的例子。假如我们正在观看一个心电图，心脏病专家一般都熟知一些典型的健康心电图。如果某个心电图与一般的心电图有较大的偏差，这往往是发病的征兆。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在心电图的时域信号中一般很难找到这些病情。心脏病专家们一般用记录在磁带上的时域心电图来分析心电信号。最近，新的心电记录仪</w:t>
      </w:r>
      <w:r>
        <w:rPr>
          <w:rFonts w:ascii="Arial" w:hAnsi="Arial" w:cs="Arial"/>
          <w:color w:val="333333"/>
          <w:sz w:val="21"/>
          <w:szCs w:val="21"/>
        </w:rPr>
        <w:t>/</w:t>
      </w:r>
      <w:r>
        <w:rPr>
          <w:rFonts w:ascii="Arial" w:hAnsi="Arial" w:cs="Arial"/>
          <w:color w:val="333333"/>
          <w:sz w:val="21"/>
          <w:szCs w:val="21"/>
        </w:rPr>
        <w:t>分析仪还可以提供心电图的频域信息，通过这些信息，他们就可以确定病症是否存在。对频域图进行分析能使他们更容易的诊断病情。</w:t>
      </w:r>
      <w:r>
        <w:rPr>
          <w:rFonts w:ascii="Arial" w:hAnsi="Arial" w:cs="Arial"/>
          <w:color w:val="333333"/>
          <w:sz w:val="21"/>
          <w:szCs w:val="21"/>
        </w:rPr>
        <w:t> </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上面只是一个说明了为何频率幅值有用的简单例子。当前，傅立叶变换已经被用于不同的领域，这些领域包括工程学的各个分支。</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虽然傅立叶变换是最流行的数学变换，但它并不是唯一的。工程师和数学家们还经常会用到很多其他的变换。如希尔伯特变换、短时傅立叶变换（后文对此有详细阐述）、魏格纳分布和雷登变换，当然还有我们要讲的特征变换</w:t>
      </w:r>
      <w:r>
        <w:rPr>
          <w:rFonts w:ascii="Arial" w:hAnsi="Arial" w:cs="Arial"/>
          <w:color w:val="333333"/>
          <w:sz w:val="21"/>
          <w:szCs w:val="21"/>
        </w:rPr>
        <w:t>——</w:t>
      </w:r>
      <w:r>
        <w:rPr>
          <w:rFonts w:ascii="Arial" w:hAnsi="Arial" w:cs="Arial"/>
          <w:color w:val="333333"/>
          <w:sz w:val="21"/>
          <w:szCs w:val="21"/>
        </w:rPr>
        <w:t>小波变换。这些变换只不过是工程师和数学家们所用到的变换中的</w:t>
      </w:r>
      <w:proofErr w:type="gramStart"/>
      <w:r>
        <w:rPr>
          <w:rFonts w:ascii="Arial" w:hAnsi="Arial" w:cs="Arial"/>
          <w:color w:val="333333"/>
          <w:sz w:val="21"/>
          <w:szCs w:val="21"/>
        </w:rPr>
        <w:t>一</w:t>
      </w:r>
      <w:proofErr w:type="gramEnd"/>
      <w:r>
        <w:rPr>
          <w:rFonts w:ascii="Arial" w:hAnsi="Arial" w:cs="Arial"/>
          <w:color w:val="333333"/>
          <w:sz w:val="21"/>
          <w:szCs w:val="21"/>
        </w:rPr>
        <w:t>小部分。每一种变换都有自己的应用领域，也都各有优缺点，小波变换也不例外。</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为了更好的理解小波变换的必要性，让我们更详细的探讨一下傅立叶变换。傅立叶变换是一种可逆变换，即它允许原始信号和变换过的信号之间互相转换。不过，在任意时刻只有一种信息是可用的，也就是说，在傅立叶变换后的频域中不包含时间信息，逆变换后的时域中不包含时间信息。说到这里，脑袋里很自然的就会提出这个问题，有没有一种变换可以同时提供时间和频率信息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我们马上就会知道，答案是具体问题具体分析。回想一下，傅立叶变换给出了信号中包含的频率信息，即它可以告诉我们原始信号中不同频率的信号到底有多少，但是并没有告诉我们某个频率信号是在何时出现的。在处理平稳信号时，我们不需要知道这些。</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让我们进一步探讨一下平稳这个概念，因为它在信号分析中具有重要意义。如果某个信号中的频率分量一直保持不变，则我们叫这类信号为平稳信号。换句话说，静态信号中的频率分量一直保持不变。这种情况下，就不需要知道频率分量是什么时候出现的，因为所有的频率分量出现在信号的每一刻！！！</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以下面这个信号为例：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x(t)=cos(2*pi*10*t)+cos(2*pi*25*t)+cos(2*pi*50*t)+cos(2*pi*100*t)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这是一个平稳信号，因为频率为</w:t>
      </w:r>
      <w:r>
        <w:rPr>
          <w:rFonts w:ascii="Arial" w:hAnsi="Arial" w:cs="Arial"/>
          <w:color w:val="333333"/>
          <w:sz w:val="21"/>
          <w:szCs w:val="21"/>
        </w:rPr>
        <w:t>10</w:t>
      </w:r>
      <w:r>
        <w:rPr>
          <w:rFonts w:ascii="Arial" w:hAnsi="Arial" w:cs="Arial"/>
          <w:color w:val="333333"/>
          <w:sz w:val="21"/>
          <w:szCs w:val="21"/>
        </w:rPr>
        <w:t>，</w:t>
      </w:r>
      <w:r>
        <w:rPr>
          <w:rFonts w:ascii="Arial" w:hAnsi="Arial" w:cs="Arial"/>
          <w:color w:val="333333"/>
          <w:sz w:val="21"/>
          <w:szCs w:val="21"/>
        </w:rPr>
        <w:t>25</w:t>
      </w:r>
      <w:r>
        <w:rPr>
          <w:rFonts w:ascii="Arial" w:hAnsi="Arial" w:cs="Arial"/>
          <w:color w:val="333333"/>
          <w:sz w:val="21"/>
          <w:szCs w:val="21"/>
        </w:rPr>
        <w:t>，</w:t>
      </w:r>
      <w:r>
        <w:rPr>
          <w:rFonts w:ascii="Arial" w:hAnsi="Arial" w:cs="Arial"/>
          <w:color w:val="333333"/>
          <w:sz w:val="21"/>
          <w:szCs w:val="21"/>
        </w:rPr>
        <w:t>50</w:t>
      </w:r>
      <w:r>
        <w:rPr>
          <w:rFonts w:ascii="Arial" w:hAnsi="Arial" w:cs="Arial"/>
          <w:color w:val="333333"/>
          <w:sz w:val="21"/>
          <w:szCs w:val="21"/>
        </w:rPr>
        <w:t>和</w:t>
      </w:r>
      <w:r>
        <w:rPr>
          <w:rFonts w:ascii="Arial" w:hAnsi="Arial" w:cs="Arial"/>
          <w:color w:val="333333"/>
          <w:sz w:val="21"/>
          <w:szCs w:val="21"/>
        </w:rPr>
        <w:t>100Hz</w:t>
      </w:r>
      <w:r>
        <w:rPr>
          <w:rFonts w:ascii="Arial" w:hAnsi="Arial" w:cs="Arial"/>
          <w:color w:val="333333"/>
          <w:sz w:val="21"/>
          <w:szCs w:val="21"/>
        </w:rPr>
        <w:t>的频率分量出现在整个时域内。如下图所示：</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667250" cy="2324100"/>
            <wp:effectExtent l="0" t="0" r="0" b="0"/>
            <wp:docPr id="5" name="图片 5" descr="http://hi.csdn.net/attachment/201202/15/0_1329269485ba7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15/0_1329269485ba7v.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324100"/>
                    </a:xfrm>
                    <a:prstGeom prst="rect">
                      <a:avLst/>
                    </a:prstGeom>
                    <a:noFill/>
                    <a:ln>
                      <a:noFill/>
                    </a:ln>
                  </pic:spPr>
                </pic:pic>
              </a:graphicData>
            </a:graphic>
          </wp:inline>
        </w:drawing>
      </w:r>
      <w:r>
        <w:rPr>
          <w:rFonts w:ascii="Arial" w:hAnsi="Arial" w:cs="Arial"/>
          <w:color w:val="333333"/>
          <w:sz w:val="21"/>
          <w:szCs w:val="21"/>
        </w:rPr>
        <w:t>    </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1.2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下图为它的傅立叶变换：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829175" cy="3619500"/>
            <wp:effectExtent l="0" t="0" r="0" b="0"/>
            <wp:docPr id="4" name="图片 4" descr="http://hi.csdn.net/attachment/201202/15/0_13292695484z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202/15/0_13292695484z1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6195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1.3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图</w:t>
      </w:r>
      <w:r>
        <w:rPr>
          <w:rFonts w:ascii="Arial" w:hAnsi="Arial" w:cs="Arial"/>
          <w:color w:val="333333"/>
          <w:sz w:val="21"/>
          <w:szCs w:val="21"/>
        </w:rPr>
        <w:t>1.3</w:t>
      </w:r>
      <w:r>
        <w:rPr>
          <w:rFonts w:ascii="Arial" w:hAnsi="Arial" w:cs="Arial"/>
          <w:color w:val="333333"/>
          <w:sz w:val="21"/>
          <w:szCs w:val="21"/>
        </w:rPr>
        <w:t>中的上图是图</w:t>
      </w:r>
      <w:r>
        <w:rPr>
          <w:rFonts w:ascii="Arial" w:hAnsi="Arial" w:cs="Arial"/>
          <w:color w:val="333333"/>
          <w:sz w:val="21"/>
          <w:szCs w:val="21"/>
        </w:rPr>
        <w:t>1.2</w:t>
      </w:r>
      <w:r>
        <w:rPr>
          <w:rFonts w:ascii="Arial" w:hAnsi="Arial" w:cs="Arial"/>
          <w:color w:val="333333"/>
          <w:sz w:val="21"/>
          <w:szCs w:val="21"/>
        </w:rPr>
        <w:t>的频谱图，下图为上图的放大，仅仅显示了我们感兴趣部分的频率信息。四个频谱分量分别对应着</w:t>
      </w:r>
      <w:r>
        <w:rPr>
          <w:rFonts w:ascii="Arial" w:hAnsi="Arial" w:cs="Arial"/>
          <w:color w:val="333333"/>
          <w:sz w:val="21"/>
          <w:szCs w:val="21"/>
        </w:rPr>
        <w:t>10</w:t>
      </w:r>
      <w:r>
        <w:rPr>
          <w:rFonts w:ascii="Arial" w:hAnsi="Arial" w:cs="Arial"/>
          <w:color w:val="333333"/>
          <w:sz w:val="21"/>
          <w:szCs w:val="21"/>
        </w:rPr>
        <w:t>，</w:t>
      </w:r>
      <w:r>
        <w:rPr>
          <w:rFonts w:ascii="Arial" w:hAnsi="Arial" w:cs="Arial"/>
          <w:color w:val="333333"/>
          <w:sz w:val="21"/>
          <w:szCs w:val="21"/>
        </w:rPr>
        <w:t>25</w:t>
      </w:r>
      <w:r>
        <w:rPr>
          <w:rFonts w:ascii="Arial" w:hAnsi="Arial" w:cs="Arial"/>
          <w:color w:val="333333"/>
          <w:sz w:val="21"/>
          <w:szCs w:val="21"/>
        </w:rPr>
        <w:t>，</w:t>
      </w:r>
      <w:r>
        <w:rPr>
          <w:rFonts w:ascii="Arial" w:hAnsi="Arial" w:cs="Arial"/>
          <w:color w:val="333333"/>
          <w:sz w:val="21"/>
          <w:szCs w:val="21"/>
        </w:rPr>
        <w:t>50</w:t>
      </w:r>
      <w:r>
        <w:rPr>
          <w:rFonts w:ascii="Arial" w:hAnsi="Arial" w:cs="Arial"/>
          <w:color w:val="333333"/>
          <w:sz w:val="21"/>
          <w:szCs w:val="21"/>
        </w:rPr>
        <w:t>和</w:t>
      </w:r>
      <w:r>
        <w:rPr>
          <w:rFonts w:ascii="Arial" w:hAnsi="Arial" w:cs="Arial"/>
          <w:color w:val="333333"/>
          <w:sz w:val="21"/>
          <w:szCs w:val="21"/>
        </w:rPr>
        <w:t>100Hz</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与图</w:t>
      </w:r>
      <w:r>
        <w:rPr>
          <w:rFonts w:ascii="Arial" w:hAnsi="Arial" w:cs="Arial"/>
          <w:color w:val="333333"/>
          <w:sz w:val="21"/>
          <w:szCs w:val="21"/>
        </w:rPr>
        <w:t>1.3</w:t>
      </w:r>
      <w:r>
        <w:rPr>
          <w:rFonts w:ascii="Arial" w:hAnsi="Arial" w:cs="Arial"/>
          <w:color w:val="333333"/>
          <w:sz w:val="21"/>
          <w:szCs w:val="21"/>
        </w:rPr>
        <w:t>不同，下图所示的信号就是一个非平稳的信号。图</w:t>
      </w:r>
      <w:r>
        <w:rPr>
          <w:rFonts w:ascii="Arial" w:hAnsi="Arial" w:cs="Arial"/>
          <w:color w:val="333333"/>
          <w:sz w:val="21"/>
          <w:szCs w:val="21"/>
        </w:rPr>
        <w:t>1.4</w:t>
      </w:r>
      <w:r>
        <w:rPr>
          <w:rFonts w:ascii="Arial" w:hAnsi="Arial" w:cs="Arial"/>
          <w:color w:val="333333"/>
          <w:sz w:val="21"/>
          <w:szCs w:val="21"/>
        </w:rPr>
        <w:t>所示的信号，它的频率一直在改变，这种信号被称为变频信号，是一种非平稳信号。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829175" cy="2305050"/>
            <wp:effectExtent l="0" t="0" r="0" b="0"/>
            <wp:docPr id="3" name="图片 3" descr="http://hi.csdn.net/attachment/201202/15/0_13292696254w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2/15/0_13292696254w4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3050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1.4</w:t>
      </w:r>
    </w:p>
    <w:p w:rsidR="00EE2087" w:rsidRDefault="00EE2087" w:rsidP="00F1467B">
      <w:pPr>
        <w:pStyle w:val="2"/>
      </w:pPr>
      <w:r>
        <w:t>四、为什么我们需要频率信息（</w:t>
      </w:r>
      <w:r>
        <w:t>2</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让我们再看一个例子，图</w:t>
      </w:r>
      <w:r>
        <w:rPr>
          <w:rFonts w:ascii="Arial" w:hAnsi="Arial" w:cs="Arial"/>
          <w:color w:val="333333"/>
          <w:sz w:val="21"/>
          <w:szCs w:val="21"/>
        </w:rPr>
        <w:t>1.5</w:t>
      </w:r>
      <w:r>
        <w:rPr>
          <w:rFonts w:ascii="Arial" w:hAnsi="Arial" w:cs="Arial"/>
          <w:color w:val="333333"/>
          <w:sz w:val="21"/>
          <w:szCs w:val="21"/>
        </w:rPr>
        <w:t>显示了一个包含四个频率分量的信号，它们分别在不同时刻出现，因此这是一个非平稳信号。</w:t>
      </w:r>
      <w:r>
        <w:rPr>
          <w:rFonts w:ascii="Arial" w:hAnsi="Arial" w:cs="Arial"/>
          <w:color w:val="333333"/>
          <w:sz w:val="21"/>
          <w:szCs w:val="21"/>
        </w:rPr>
        <w:t>0-300ms</w:t>
      </w:r>
      <w:r>
        <w:rPr>
          <w:rFonts w:ascii="Arial" w:hAnsi="Arial" w:cs="Arial"/>
          <w:color w:val="333333"/>
          <w:sz w:val="21"/>
          <w:szCs w:val="21"/>
        </w:rPr>
        <w:t>时是一个</w:t>
      </w:r>
      <w:r>
        <w:rPr>
          <w:rFonts w:ascii="Arial" w:hAnsi="Arial" w:cs="Arial"/>
          <w:color w:val="333333"/>
          <w:sz w:val="21"/>
          <w:szCs w:val="21"/>
        </w:rPr>
        <w:t>100Hz</w:t>
      </w:r>
      <w:r>
        <w:rPr>
          <w:rFonts w:ascii="Arial" w:hAnsi="Arial" w:cs="Arial"/>
          <w:color w:val="333333"/>
          <w:sz w:val="21"/>
          <w:szCs w:val="21"/>
        </w:rPr>
        <w:t>的正弦波，</w:t>
      </w:r>
      <w:r>
        <w:rPr>
          <w:rFonts w:ascii="Arial" w:hAnsi="Arial" w:cs="Arial"/>
          <w:color w:val="333333"/>
          <w:sz w:val="21"/>
          <w:szCs w:val="21"/>
        </w:rPr>
        <w:t>300-600ms</w:t>
      </w:r>
      <w:r>
        <w:rPr>
          <w:rFonts w:ascii="Arial" w:hAnsi="Arial" w:cs="Arial"/>
          <w:color w:val="333333"/>
          <w:sz w:val="21"/>
          <w:szCs w:val="21"/>
        </w:rPr>
        <w:t>时则是一个</w:t>
      </w:r>
      <w:r>
        <w:rPr>
          <w:rFonts w:ascii="Arial" w:hAnsi="Arial" w:cs="Arial"/>
          <w:color w:val="333333"/>
          <w:sz w:val="21"/>
          <w:szCs w:val="21"/>
        </w:rPr>
        <w:t>50Hz</w:t>
      </w:r>
      <w:r>
        <w:rPr>
          <w:rFonts w:ascii="Arial" w:hAnsi="Arial" w:cs="Arial"/>
          <w:color w:val="333333"/>
          <w:sz w:val="21"/>
          <w:szCs w:val="21"/>
        </w:rPr>
        <w:t>的正弦波，</w:t>
      </w:r>
      <w:r>
        <w:rPr>
          <w:rFonts w:ascii="Arial" w:hAnsi="Arial" w:cs="Arial"/>
          <w:color w:val="333333"/>
          <w:sz w:val="21"/>
          <w:szCs w:val="21"/>
        </w:rPr>
        <w:t>600-800ms</w:t>
      </w:r>
      <w:r>
        <w:rPr>
          <w:rFonts w:ascii="Arial" w:hAnsi="Arial" w:cs="Arial"/>
          <w:color w:val="333333"/>
          <w:sz w:val="21"/>
          <w:szCs w:val="21"/>
        </w:rPr>
        <w:t>时是一个</w:t>
      </w:r>
      <w:r>
        <w:rPr>
          <w:rFonts w:ascii="Arial" w:hAnsi="Arial" w:cs="Arial"/>
          <w:color w:val="333333"/>
          <w:sz w:val="21"/>
          <w:szCs w:val="21"/>
        </w:rPr>
        <w:t>25Hz</w:t>
      </w:r>
      <w:r>
        <w:rPr>
          <w:rFonts w:ascii="Arial" w:hAnsi="Arial" w:cs="Arial"/>
          <w:color w:val="333333"/>
          <w:sz w:val="21"/>
          <w:szCs w:val="21"/>
        </w:rPr>
        <w:t>的正弦波，最后的</w:t>
      </w:r>
      <w:r>
        <w:rPr>
          <w:rFonts w:ascii="Arial" w:hAnsi="Arial" w:cs="Arial"/>
          <w:color w:val="333333"/>
          <w:sz w:val="21"/>
          <w:szCs w:val="21"/>
        </w:rPr>
        <w:t>200ms</w:t>
      </w:r>
      <w:r>
        <w:rPr>
          <w:rFonts w:ascii="Arial" w:hAnsi="Arial" w:cs="Arial"/>
          <w:color w:val="333333"/>
          <w:sz w:val="21"/>
          <w:szCs w:val="21"/>
        </w:rPr>
        <w:t>内是一个</w:t>
      </w:r>
      <w:r>
        <w:rPr>
          <w:rFonts w:ascii="Arial" w:hAnsi="Arial" w:cs="Arial"/>
          <w:color w:val="333333"/>
          <w:sz w:val="21"/>
          <w:szCs w:val="21"/>
        </w:rPr>
        <w:t>10Hz</w:t>
      </w:r>
      <w:r>
        <w:rPr>
          <w:rFonts w:ascii="Arial" w:hAnsi="Arial" w:cs="Arial"/>
          <w:color w:val="333333"/>
          <w:sz w:val="21"/>
          <w:szCs w:val="21"/>
        </w:rPr>
        <w:t>正弦波。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857750" cy="3429000"/>
            <wp:effectExtent l="0" t="0" r="0" b="0"/>
            <wp:docPr id="7" name="图片 7" descr="http://hi.csdn.net/attachment/201202/15/0_1329270029Qf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202/15/0_1329270029Qf3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4290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1.5</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下图是它的傅立叶变换：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886325" cy="3390900"/>
            <wp:effectExtent l="0" t="0" r="0" b="0"/>
            <wp:docPr id="6" name="图片 6" descr="http://hi.csdn.net/attachment/201202/15/0_1329270088qK8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202/15/0_1329270088qK8w.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3909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图</w:t>
      </w:r>
      <w:r>
        <w:rPr>
          <w:rFonts w:ascii="Arial" w:hAnsi="Arial" w:cs="Arial"/>
          <w:color w:val="333333"/>
          <w:sz w:val="21"/>
          <w:szCs w:val="21"/>
        </w:rPr>
        <w:t>1.6</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不要担心图中出现那些毛刺，那是由于信号中频率的突变引起的，在这篇文章里这些没有意义。注意到那些高频分量的幅度比低频分量大，这是因为高频信号比低频信号持续时间更长一些</w:t>
      </w:r>
      <w:r>
        <w:rPr>
          <w:rFonts w:ascii="Arial" w:hAnsi="Arial" w:cs="Arial"/>
          <w:color w:val="333333"/>
          <w:sz w:val="21"/>
          <w:szCs w:val="21"/>
        </w:rPr>
        <w:t>(</w:t>
      </w:r>
      <w:r>
        <w:rPr>
          <w:rFonts w:ascii="Arial" w:hAnsi="Arial" w:cs="Arial"/>
          <w:color w:val="333333"/>
          <w:sz w:val="21"/>
          <w:szCs w:val="21"/>
        </w:rPr>
        <w:t>分别为</w:t>
      </w:r>
      <w:r>
        <w:rPr>
          <w:rFonts w:ascii="Arial" w:hAnsi="Arial" w:cs="Arial"/>
          <w:color w:val="333333"/>
          <w:sz w:val="21"/>
          <w:szCs w:val="21"/>
        </w:rPr>
        <w:t>300ms</w:t>
      </w:r>
      <w:r>
        <w:rPr>
          <w:rFonts w:ascii="Arial" w:hAnsi="Arial" w:cs="Arial"/>
          <w:color w:val="333333"/>
          <w:sz w:val="21"/>
          <w:szCs w:val="21"/>
        </w:rPr>
        <w:t>和</w:t>
      </w:r>
      <w:r>
        <w:rPr>
          <w:rFonts w:ascii="Arial" w:hAnsi="Arial" w:cs="Arial"/>
          <w:color w:val="333333"/>
          <w:sz w:val="21"/>
          <w:szCs w:val="21"/>
        </w:rPr>
        <w:t>200ms)</w:t>
      </w:r>
      <w:r>
        <w:rPr>
          <w:rFonts w:ascii="Arial" w:hAnsi="Arial" w:cs="Arial"/>
          <w:color w:val="333333"/>
          <w:sz w:val="21"/>
          <w:szCs w:val="21"/>
        </w:rPr>
        <w:t>（信号中各频率分量的确切值并不重要）。</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除了那些毛刺，图中的一切看起来都是正常的，有四个尖峰，对应原始信号中的四个频率分量，应该是正确的</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错！</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当然了，也不完全错，但起码不完全对。对图</w:t>
      </w:r>
      <w:r>
        <w:rPr>
          <w:rFonts w:ascii="Arial" w:hAnsi="Arial" w:cs="Arial"/>
          <w:color w:val="333333"/>
          <w:sz w:val="21"/>
          <w:szCs w:val="21"/>
        </w:rPr>
        <w:t>1.2</w:t>
      </w:r>
      <w:r>
        <w:rPr>
          <w:rFonts w:ascii="Arial" w:hAnsi="Arial" w:cs="Arial"/>
          <w:color w:val="333333"/>
          <w:sz w:val="21"/>
          <w:szCs w:val="21"/>
        </w:rPr>
        <w:t>，考虑以下问题：各个频率分量都是在什么时刻出现的？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答案是</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在所有时刻！还记得平稳信号吗？所有频率分量在信号的整个周期内一直存在，</w:t>
      </w:r>
      <w:r>
        <w:rPr>
          <w:rFonts w:ascii="Arial" w:hAnsi="Arial" w:cs="Arial"/>
          <w:color w:val="333333"/>
          <w:sz w:val="21"/>
          <w:szCs w:val="21"/>
        </w:rPr>
        <w:t>10Hz</w:t>
      </w:r>
      <w:r>
        <w:rPr>
          <w:rFonts w:ascii="Arial" w:hAnsi="Arial" w:cs="Arial"/>
          <w:color w:val="333333"/>
          <w:sz w:val="21"/>
          <w:szCs w:val="21"/>
        </w:rPr>
        <w:t>的信号一直存在，</w:t>
      </w:r>
      <w:r>
        <w:rPr>
          <w:rFonts w:ascii="Arial" w:hAnsi="Arial" w:cs="Arial"/>
          <w:color w:val="333333"/>
          <w:sz w:val="21"/>
          <w:szCs w:val="21"/>
        </w:rPr>
        <w:t>50Hz</w:t>
      </w:r>
      <w:r>
        <w:rPr>
          <w:rFonts w:ascii="Arial" w:hAnsi="Arial" w:cs="Arial"/>
          <w:color w:val="333333"/>
          <w:sz w:val="21"/>
          <w:szCs w:val="21"/>
        </w:rPr>
        <w:t>的信号亦然，</w:t>
      </w:r>
      <w:r>
        <w:rPr>
          <w:rFonts w:ascii="Arial" w:hAnsi="Arial" w:cs="Arial"/>
          <w:color w:val="333333"/>
          <w:sz w:val="21"/>
          <w:szCs w:val="21"/>
        </w:rPr>
        <w:t>100Hz</w:t>
      </w:r>
      <w:r>
        <w:rPr>
          <w:rFonts w:ascii="Arial" w:hAnsi="Arial" w:cs="Arial"/>
          <w:color w:val="333333"/>
          <w:sz w:val="21"/>
          <w:szCs w:val="21"/>
        </w:rPr>
        <w:t>的信号亦然。</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现在，让我们来考虑</w:t>
      </w:r>
      <w:proofErr w:type="gramStart"/>
      <w:r>
        <w:rPr>
          <w:rFonts w:ascii="Arial" w:hAnsi="Arial" w:cs="Arial"/>
          <w:color w:val="333333"/>
          <w:sz w:val="21"/>
          <w:szCs w:val="21"/>
        </w:rPr>
        <w:t>一下图</w:t>
      </w:r>
      <w:proofErr w:type="gramEnd"/>
      <w:r>
        <w:rPr>
          <w:rFonts w:ascii="Arial" w:hAnsi="Arial" w:cs="Arial"/>
          <w:color w:val="333333"/>
          <w:sz w:val="21"/>
          <w:szCs w:val="21"/>
        </w:rPr>
        <w:t>1.4</w:t>
      </w:r>
      <w:r>
        <w:rPr>
          <w:rFonts w:ascii="Arial" w:hAnsi="Arial" w:cs="Arial"/>
          <w:color w:val="333333"/>
          <w:sz w:val="21"/>
          <w:szCs w:val="21"/>
        </w:rPr>
        <w:t>或</w:t>
      </w:r>
      <w:r>
        <w:rPr>
          <w:rFonts w:ascii="Arial" w:hAnsi="Arial" w:cs="Arial"/>
          <w:color w:val="333333"/>
          <w:sz w:val="21"/>
          <w:szCs w:val="21"/>
        </w:rPr>
        <w:t>1.5</w:t>
      </w:r>
      <w:r>
        <w:rPr>
          <w:rFonts w:ascii="Arial" w:hAnsi="Arial" w:cs="Arial"/>
          <w:color w:val="333333"/>
          <w:sz w:val="21"/>
          <w:szCs w:val="21"/>
        </w:rPr>
        <w:t>展示的非平稳信号。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各个频率分量都是在什么时刻出现的？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对于图</w:t>
      </w:r>
      <w:r>
        <w:rPr>
          <w:rFonts w:ascii="Arial" w:hAnsi="Arial" w:cs="Arial"/>
          <w:color w:val="333333"/>
          <w:sz w:val="21"/>
          <w:szCs w:val="21"/>
        </w:rPr>
        <w:t>1.6</w:t>
      </w:r>
      <w:r>
        <w:rPr>
          <w:rFonts w:ascii="Arial" w:hAnsi="Arial" w:cs="Arial"/>
          <w:color w:val="333333"/>
          <w:sz w:val="21"/>
          <w:szCs w:val="21"/>
        </w:rPr>
        <w:t>来说，我们知道，在第一个时间段内出现的是最高频率的分量，在最后一个时间段内出现的是最低频率的分量。图</w:t>
      </w:r>
      <w:r>
        <w:rPr>
          <w:rFonts w:ascii="Arial" w:hAnsi="Arial" w:cs="Arial"/>
          <w:color w:val="333333"/>
          <w:sz w:val="21"/>
          <w:szCs w:val="21"/>
        </w:rPr>
        <w:t>1.5</w:t>
      </w:r>
      <w:r>
        <w:rPr>
          <w:rFonts w:ascii="Arial" w:hAnsi="Arial" w:cs="Arial"/>
          <w:color w:val="333333"/>
          <w:sz w:val="21"/>
          <w:szCs w:val="21"/>
        </w:rPr>
        <w:t>中信号的频率分量一直在变，因此，对这些信号来说，各个频率分量并没有出现在任意时刻。</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现在，比较</w:t>
      </w:r>
      <w:proofErr w:type="gramStart"/>
      <w:r>
        <w:rPr>
          <w:rFonts w:ascii="Arial" w:hAnsi="Arial" w:cs="Arial"/>
          <w:color w:val="333333"/>
          <w:sz w:val="21"/>
          <w:szCs w:val="21"/>
        </w:rPr>
        <w:t>一下图</w:t>
      </w:r>
      <w:proofErr w:type="gramEnd"/>
      <w:r>
        <w:rPr>
          <w:rFonts w:ascii="Arial" w:hAnsi="Arial" w:cs="Arial"/>
          <w:color w:val="333333"/>
          <w:sz w:val="21"/>
          <w:szCs w:val="21"/>
        </w:rPr>
        <w:t>1.3</w:t>
      </w:r>
      <w:r>
        <w:rPr>
          <w:rFonts w:ascii="Arial" w:hAnsi="Arial" w:cs="Arial"/>
          <w:color w:val="333333"/>
          <w:sz w:val="21"/>
          <w:szCs w:val="21"/>
        </w:rPr>
        <w:t>和</w:t>
      </w:r>
      <w:r>
        <w:rPr>
          <w:rFonts w:ascii="Arial" w:hAnsi="Arial" w:cs="Arial"/>
          <w:color w:val="333333"/>
          <w:sz w:val="21"/>
          <w:szCs w:val="21"/>
        </w:rPr>
        <w:t>1.6</w:t>
      </w:r>
      <w:r>
        <w:rPr>
          <w:rFonts w:ascii="Arial" w:hAnsi="Arial" w:cs="Arial"/>
          <w:color w:val="333333"/>
          <w:sz w:val="21"/>
          <w:szCs w:val="21"/>
        </w:rPr>
        <w:t>，二者的相似之处是显而易见的，在图中都显示了四个几乎一样的频率分量，即</w:t>
      </w:r>
      <w:r>
        <w:rPr>
          <w:rFonts w:ascii="Arial" w:hAnsi="Arial" w:cs="Arial"/>
          <w:color w:val="333333"/>
          <w:sz w:val="21"/>
          <w:szCs w:val="21"/>
        </w:rPr>
        <w:t>10</w:t>
      </w:r>
      <w:r>
        <w:rPr>
          <w:rFonts w:ascii="Arial" w:hAnsi="Arial" w:cs="Arial"/>
          <w:color w:val="333333"/>
          <w:sz w:val="21"/>
          <w:szCs w:val="21"/>
        </w:rPr>
        <w:t>，</w:t>
      </w:r>
      <w:r>
        <w:rPr>
          <w:rFonts w:ascii="Arial" w:hAnsi="Arial" w:cs="Arial"/>
          <w:color w:val="333333"/>
          <w:sz w:val="21"/>
          <w:szCs w:val="21"/>
        </w:rPr>
        <w:t>25</w:t>
      </w:r>
      <w:r>
        <w:rPr>
          <w:rFonts w:ascii="Arial" w:hAnsi="Arial" w:cs="Arial"/>
          <w:color w:val="333333"/>
          <w:sz w:val="21"/>
          <w:szCs w:val="21"/>
        </w:rPr>
        <w:t>，</w:t>
      </w:r>
      <w:r>
        <w:rPr>
          <w:rFonts w:ascii="Arial" w:hAnsi="Arial" w:cs="Arial"/>
          <w:color w:val="333333"/>
          <w:sz w:val="21"/>
          <w:szCs w:val="21"/>
        </w:rPr>
        <w:t>50</w:t>
      </w:r>
      <w:r>
        <w:rPr>
          <w:rFonts w:ascii="Arial" w:hAnsi="Arial" w:cs="Arial"/>
          <w:color w:val="333333"/>
          <w:sz w:val="21"/>
          <w:szCs w:val="21"/>
        </w:rPr>
        <w:t>和</w:t>
      </w:r>
      <w:r>
        <w:rPr>
          <w:rFonts w:ascii="Arial" w:hAnsi="Arial" w:cs="Arial"/>
          <w:color w:val="333333"/>
          <w:sz w:val="21"/>
          <w:szCs w:val="21"/>
        </w:rPr>
        <w:t>100Hz</w:t>
      </w:r>
      <w:r>
        <w:rPr>
          <w:rFonts w:ascii="Arial" w:hAnsi="Arial" w:cs="Arial"/>
          <w:color w:val="333333"/>
          <w:sz w:val="21"/>
          <w:szCs w:val="21"/>
        </w:rPr>
        <w:t>。除了</w:t>
      </w:r>
      <w:r>
        <w:rPr>
          <w:rFonts w:ascii="Arial" w:hAnsi="Arial" w:cs="Arial"/>
          <w:color w:val="333333"/>
          <w:sz w:val="21"/>
          <w:szCs w:val="21"/>
        </w:rPr>
        <w:t>1.6</w:t>
      </w:r>
      <w:r>
        <w:rPr>
          <w:rFonts w:ascii="Arial" w:hAnsi="Arial" w:cs="Arial"/>
          <w:color w:val="333333"/>
          <w:sz w:val="21"/>
          <w:szCs w:val="21"/>
        </w:rPr>
        <w:t>中的那些毛刺和两幅图中各频率分量的幅值（这些幅值可以做归一化处理），两幅频谱图几乎是一致的，虽然相应的时域信号之间差别很大。两个信号都包含了相同的频率分量，但是前者中的各频率分量出现在信号的整个周期内，而后者的频率分量则在不同的时间段内出现。那么，是什么导致两个完全不同的原始信号经傅立叶变换后的波形这么相像呢？回想一下，傅立叶变换仅仅给出了信号的频谱分量，但是却没有给出这些频谱分量的出现时间。因此，对于非平稳信号来说，傅立叶变换是不合适的，但有一个例外：</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只有当我们仅仅关心信号中是否包含某个频率分量而不关心它出现的时间的时候，傅立叶变换才可以用于处理非平稳信号。但是，如果这些信息是我们需要的（假设），如果我们想知道频率分量出现的确切时间，傅立叶变换就不是合适的选择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对实际应用来说，很难把两者的区分开来，因为现实中平稳的和非平稳的信号都很多。举例来说，几乎所有的生物信号都是非平稳的，这其中著名的就是心电图</w:t>
      </w:r>
      <w:r>
        <w:rPr>
          <w:rFonts w:ascii="Arial" w:hAnsi="Arial" w:cs="Arial"/>
          <w:color w:val="333333"/>
          <w:sz w:val="21"/>
          <w:szCs w:val="21"/>
        </w:rPr>
        <w:t>(ECG)</w:t>
      </w:r>
      <w:r>
        <w:rPr>
          <w:rFonts w:ascii="Arial" w:hAnsi="Arial" w:cs="Arial"/>
          <w:color w:val="333333"/>
          <w:sz w:val="21"/>
          <w:szCs w:val="21"/>
        </w:rPr>
        <w:t>、脑电图</w:t>
      </w:r>
      <w:r>
        <w:rPr>
          <w:rFonts w:ascii="Arial" w:hAnsi="Arial" w:cs="Arial"/>
          <w:color w:val="333333"/>
          <w:sz w:val="21"/>
          <w:szCs w:val="21"/>
        </w:rPr>
        <w:t>(EEG)</w:t>
      </w:r>
      <w:r>
        <w:rPr>
          <w:rFonts w:ascii="Arial" w:hAnsi="Arial" w:cs="Arial"/>
          <w:color w:val="333333"/>
          <w:sz w:val="21"/>
          <w:szCs w:val="21"/>
        </w:rPr>
        <w:t>和肌电图</w:t>
      </w:r>
      <w:r>
        <w:rPr>
          <w:rFonts w:ascii="Arial" w:hAnsi="Arial" w:cs="Arial"/>
          <w:color w:val="333333"/>
          <w:sz w:val="21"/>
          <w:szCs w:val="21"/>
        </w:rPr>
        <w:t>(EMG)</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请注意，傅立叶变换仅仅给出了信号的频率分量信息，仅此而已，无它。</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当需要对频谱分量进行时间定位时，则需要一个可以得到信号的时频表示的数学变换。</w:t>
      </w:r>
    </w:p>
    <w:p w:rsidR="00EE2087" w:rsidRPr="00EE2087" w:rsidRDefault="00EE2087" w:rsidP="00F1467B">
      <w:pPr>
        <w:pStyle w:val="2"/>
      </w:pPr>
      <w:r w:rsidRPr="00EE2087">
        <w:t>五、终极解决方案：小波变换</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小波变换是这样一种变换：它提供了信号的时频表示（还有一些变换可以提供这些信息，如短时傅立叶变化，魏格纳分布等等）。</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在任一刻出现的特殊的频谱分量都有特殊的意义。这种情况下，如果知道了这些特殊的频谱分量出现的时间会比较有益。举例来说，在脑电图中，一个事件相关电位的潜伏期是主要关注点（事件相关电位是指大脑对某一特定刺激的反应，例如闪灯，这种反应的潜伏期是从刺激的开始到反应发生这段时间）。</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小波变换可以同时提供时间和频率信息，因此给出了信号的一种时频表示。</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但是小波变换到底是如何变换的仍然是一个不同的有趣故事，需要在理解了短时傅立叶变换</w:t>
      </w:r>
      <w:r w:rsidRPr="00EE2087">
        <w:rPr>
          <w:rFonts w:ascii="Arial" w:eastAsia="宋体" w:hAnsi="Arial" w:cs="Arial"/>
          <w:color w:val="333333"/>
          <w:kern w:val="0"/>
          <w:szCs w:val="21"/>
        </w:rPr>
        <w:t>(STFT)</w:t>
      </w:r>
      <w:r w:rsidRPr="00EE2087">
        <w:rPr>
          <w:rFonts w:ascii="Arial" w:eastAsia="宋体" w:hAnsi="Arial" w:cs="Arial"/>
          <w:color w:val="333333"/>
          <w:kern w:val="0"/>
          <w:szCs w:val="21"/>
        </w:rPr>
        <w:t>之后再解释。小波变换是被用来替代短时傅立叶变换</w:t>
      </w:r>
      <w:r w:rsidRPr="00EE2087">
        <w:rPr>
          <w:rFonts w:ascii="Arial" w:eastAsia="宋体" w:hAnsi="Arial" w:cs="Arial"/>
          <w:color w:val="333333"/>
          <w:kern w:val="0"/>
          <w:szCs w:val="21"/>
        </w:rPr>
        <w:t>(STFT)</w:t>
      </w:r>
      <w:r w:rsidRPr="00EE2087">
        <w:rPr>
          <w:rFonts w:ascii="Arial" w:eastAsia="宋体" w:hAnsi="Arial" w:cs="Arial"/>
          <w:color w:val="333333"/>
          <w:kern w:val="0"/>
          <w:szCs w:val="21"/>
        </w:rPr>
        <w:t>的。我们将在后面详细阐述</w:t>
      </w:r>
      <w:r w:rsidRPr="00EE2087">
        <w:rPr>
          <w:rFonts w:ascii="Arial" w:eastAsia="宋体" w:hAnsi="Arial" w:cs="Arial"/>
          <w:color w:val="333333"/>
          <w:kern w:val="0"/>
          <w:szCs w:val="21"/>
        </w:rPr>
        <w:t>STFT</w:t>
      </w:r>
      <w:r w:rsidRPr="00EE2087">
        <w:rPr>
          <w:rFonts w:ascii="Arial" w:eastAsia="宋体" w:hAnsi="Arial" w:cs="Arial"/>
          <w:color w:val="333333"/>
          <w:kern w:val="0"/>
          <w:szCs w:val="21"/>
        </w:rPr>
        <w:t>。现在可以说，一些在</w:t>
      </w:r>
      <w:r w:rsidRPr="00EE2087">
        <w:rPr>
          <w:rFonts w:ascii="Arial" w:eastAsia="宋体" w:hAnsi="Arial" w:cs="Arial"/>
          <w:color w:val="333333"/>
          <w:kern w:val="0"/>
          <w:szCs w:val="21"/>
        </w:rPr>
        <w:t>STFT</w:t>
      </w:r>
      <w:r w:rsidRPr="00EE2087">
        <w:rPr>
          <w:rFonts w:ascii="Arial" w:eastAsia="宋体" w:hAnsi="Arial" w:cs="Arial"/>
          <w:color w:val="333333"/>
          <w:kern w:val="0"/>
          <w:szCs w:val="21"/>
        </w:rPr>
        <w:t>中遇到的有关分辨率的问题，可以用小波变换解决。</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为了长话短说，我们略过一些时域信号的高通和低通滤波处理，这些滤波器用来滤除信号中的低频和高频部分分量。这个过程是重复进行的，每一刻都可以从信号中滤除一些频率分量。</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这里解释一下滤波过程是如何工作的：假定我们有一个信号，其中</w:t>
      </w:r>
      <w:proofErr w:type="gramStart"/>
      <w:r w:rsidRPr="00EE2087">
        <w:rPr>
          <w:rFonts w:ascii="Arial" w:eastAsia="宋体" w:hAnsi="Arial" w:cs="Arial"/>
          <w:color w:val="333333"/>
          <w:kern w:val="0"/>
          <w:szCs w:val="21"/>
        </w:rPr>
        <w:t>最</w:t>
      </w:r>
      <w:proofErr w:type="gramEnd"/>
      <w:r w:rsidRPr="00EE2087">
        <w:rPr>
          <w:rFonts w:ascii="Arial" w:eastAsia="宋体" w:hAnsi="Arial" w:cs="Arial"/>
          <w:color w:val="333333"/>
          <w:kern w:val="0"/>
          <w:szCs w:val="21"/>
        </w:rPr>
        <w:t>高频分量为</w:t>
      </w:r>
      <w:r w:rsidRPr="00EE2087">
        <w:rPr>
          <w:rFonts w:ascii="Arial" w:eastAsia="宋体" w:hAnsi="Arial" w:cs="Arial"/>
          <w:color w:val="333333"/>
          <w:kern w:val="0"/>
          <w:szCs w:val="21"/>
        </w:rPr>
        <w:t>1000Hz</w:t>
      </w:r>
      <w:r w:rsidRPr="00EE2087">
        <w:rPr>
          <w:rFonts w:ascii="Arial" w:eastAsia="宋体" w:hAnsi="Arial" w:cs="Arial"/>
          <w:color w:val="333333"/>
          <w:kern w:val="0"/>
          <w:szCs w:val="21"/>
        </w:rPr>
        <w:t>。第一步，我们通过高通和低通滤波器把信号分成两部分（滤波器必须满足某些特定的条件，即允许条件），结果产生了同一信号的两个不同版本，</w:t>
      </w:r>
      <w:r w:rsidRPr="00EE2087">
        <w:rPr>
          <w:rFonts w:ascii="Arial" w:eastAsia="宋体" w:hAnsi="Arial" w:cs="Arial"/>
          <w:color w:val="333333"/>
          <w:kern w:val="0"/>
          <w:szCs w:val="21"/>
        </w:rPr>
        <w:t>0-500Hz</w:t>
      </w:r>
      <w:r w:rsidRPr="00EE2087">
        <w:rPr>
          <w:rFonts w:ascii="Arial" w:eastAsia="宋体" w:hAnsi="Arial" w:cs="Arial"/>
          <w:color w:val="333333"/>
          <w:kern w:val="0"/>
          <w:szCs w:val="21"/>
        </w:rPr>
        <w:t>的信号（低通）和</w:t>
      </w:r>
      <w:r w:rsidRPr="00EE2087">
        <w:rPr>
          <w:rFonts w:ascii="Arial" w:eastAsia="宋体" w:hAnsi="Arial" w:cs="Arial"/>
          <w:color w:val="333333"/>
          <w:kern w:val="0"/>
          <w:szCs w:val="21"/>
        </w:rPr>
        <w:t>500-1000Hz</w:t>
      </w:r>
      <w:r w:rsidRPr="00EE2087">
        <w:rPr>
          <w:rFonts w:ascii="Arial" w:eastAsia="宋体" w:hAnsi="Arial" w:cs="Arial"/>
          <w:color w:val="333333"/>
          <w:kern w:val="0"/>
          <w:szCs w:val="21"/>
        </w:rPr>
        <w:t>的信号（高通）。</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lastRenderedPageBreak/>
        <w:t xml:space="preserve">        </w:t>
      </w:r>
      <w:r w:rsidRPr="00EE2087">
        <w:rPr>
          <w:rFonts w:ascii="Arial" w:eastAsia="宋体" w:hAnsi="Arial" w:cs="Arial"/>
          <w:color w:val="333333"/>
          <w:kern w:val="0"/>
          <w:szCs w:val="21"/>
        </w:rPr>
        <w:t>然后，我们可以拿任意一部分（通常是低频部分）或者二者来做相同的处理。这个过程叫做分解。</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假设我们拿低频部分做了处理，现在我们就有了</w:t>
      </w:r>
      <w:r w:rsidRPr="00EE2087">
        <w:rPr>
          <w:rFonts w:ascii="Arial" w:eastAsia="宋体" w:hAnsi="Arial" w:cs="Arial"/>
          <w:color w:val="333333"/>
          <w:kern w:val="0"/>
          <w:szCs w:val="21"/>
        </w:rPr>
        <w:t>3</w:t>
      </w:r>
      <w:r w:rsidRPr="00EE2087">
        <w:rPr>
          <w:rFonts w:ascii="Arial" w:eastAsia="宋体" w:hAnsi="Arial" w:cs="Arial"/>
          <w:color w:val="333333"/>
          <w:kern w:val="0"/>
          <w:szCs w:val="21"/>
        </w:rPr>
        <w:t>列数据，分别为</w:t>
      </w:r>
      <w:r w:rsidRPr="00EE2087">
        <w:rPr>
          <w:rFonts w:ascii="Arial" w:eastAsia="宋体" w:hAnsi="Arial" w:cs="Arial"/>
          <w:color w:val="333333"/>
          <w:kern w:val="0"/>
          <w:szCs w:val="21"/>
        </w:rPr>
        <w:t>0-250Hz</w:t>
      </w:r>
      <w:r w:rsidRPr="00EE2087">
        <w:rPr>
          <w:rFonts w:ascii="Arial" w:eastAsia="宋体" w:hAnsi="Arial" w:cs="Arial"/>
          <w:color w:val="333333"/>
          <w:kern w:val="0"/>
          <w:szCs w:val="21"/>
        </w:rPr>
        <w:t>，</w:t>
      </w:r>
      <w:r w:rsidRPr="00EE2087">
        <w:rPr>
          <w:rFonts w:ascii="Arial" w:eastAsia="宋体" w:hAnsi="Arial" w:cs="Arial"/>
          <w:color w:val="333333"/>
          <w:kern w:val="0"/>
          <w:szCs w:val="21"/>
        </w:rPr>
        <w:t>250-500Hz</w:t>
      </w:r>
      <w:r w:rsidRPr="00EE2087">
        <w:rPr>
          <w:rFonts w:ascii="Arial" w:eastAsia="宋体" w:hAnsi="Arial" w:cs="Arial"/>
          <w:color w:val="333333"/>
          <w:kern w:val="0"/>
          <w:szCs w:val="21"/>
        </w:rPr>
        <w:t>和</w:t>
      </w:r>
      <w:r w:rsidRPr="00EE2087">
        <w:rPr>
          <w:rFonts w:ascii="Arial" w:eastAsia="宋体" w:hAnsi="Arial" w:cs="Arial"/>
          <w:color w:val="333333"/>
          <w:kern w:val="0"/>
          <w:szCs w:val="21"/>
        </w:rPr>
        <w:t>500-1000Hz</w:t>
      </w:r>
      <w:r w:rsidRPr="00EE2087">
        <w:rPr>
          <w:rFonts w:ascii="Arial" w:eastAsia="宋体" w:hAnsi="Arial" w:cs="Arial"/>
          <w:color w:val="333333"/>
          <w:kern w:val="0"/>
          <w:szCs w:val="21"/>
        </w:rPr>
        <w:t>。</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然后再对低通滤波过的信号做高通和低通滤波处理，现在我们就有了</w:t>
      </w:r>
      <w:r w:rsidRPr="00EE2087">
        <w:rPr>
          <w:rFonts w:ascii="Arial" w:eastAsia="宋体" w:hAnsi="Arial" w:cs="Arial"/>
          <w:color w:val="333333"/>
          <w:kern w:val="0"/>
          <w:szCs w:val="21"/>
        </w:rPr>
        <w:t>4</w:t>
      </w:r>
      <w:r w:rsidRPr="00EE2087">
        <w:rPr>
          <w:rFonts w:ascii="Arial" w:eastAsia="宋体" w:hAnsi="Arial" w:cs="Arial"/>
          <w:color w:val="333333"/>
          <w:kern w:val="0"/>
          <w:szCs w:val="21"/>
        </w:rPr>
        <w:t>列数据，分别为</w:t>
      </w:r>
      <w:r w:rsidRPr="00EE2087">
        <w:rPr>
          <w:rFonts w:ascii="Arial" w:eastAsia="宋体" w:hAnsi="Arial" w:cs="Arial"/>
          <w:color w:val="333333"/>
          <w:kern w:val="0"/>
          <w:szCs w:val="21"/>
        </w:rPr>
        <w:t>0-125Hz</w:t>
      </w:r>
      <w:r w:rsidRPr="00EE2087">
        <w:rPr>
          <w:rFonts w:ascii="Arial" w:eastAsia="宋体" w:hAnsi="Arial" w:cs="Arial"/>
          <w:color w:val="333333"/>
          <w:kern w:val="0"/>
          <w:szCs w:val="21"/>
        </w:rPr>
        <w:t>，</w:t>
      </w:r>
      <w:r w:rsidRPr="00EE2087">
        <w:rPr>
          <w:rFonts w:ascii="Arial" w:eastAsia="宋体" w:hAnsi="Arial" w:cs="Arial"/>
          <w:color w:val="333333"/>
          <w:kern w:val="0"/>
          <w:szCs w:val="21"/>
        </w:rPr>
        <w:t>125-250Hz</w:t>
      </w:r>
      <w:r w:rsidRPr="00EE2087">
        <w:rPr>
          <w:rFonts w:ascii="Arial" w:eastAsia="宋体" w:hAnsi="Arial" w:cs="Arial"/>
          <w:color w:val="333333"/>
          <w:kern w:val="0"/>
          <w:szCs w:val="21"/>
        </w:rPr>
        <w:t>，</w:t>
      </w:r>
      <w:r w:rsidRPr="00EE2087">
        <w:rPr>
          <w:rFonts w:ascii="Arial" w:eastAsia="宋体" w:hAnsi="Arial" w:cs="Arial"/>
          <w:color w:val="333333"/>
          <w:kern w:val="0"/>
          <w:szCs w:val="21"/>
        </w:rPr>
        <w:t>250-500Hz</w:t>
      </w:r>
      <w:r w:rsidRPr="00EE2087">
        <w:rPr>
          <w:rFonts w:ascii="Arial" w:eastAsia="宋体" w:hAnsi="Arial" w:cs="Arial"/>
          <w:color w:val="333333"/>
          <w:kern w:val="0"/>
          <w:szCs w:val="21"/>
        </w:rPr>
        <w:t>和</w:t>
      </w:r>
      <w:r w:rsidRPr="00EE2087">
        <w:rPr>
          <w:rFonts w:ascii="Arial" w:eastAsia="宋体" w:hAnsi="Arial" w:cs="Arial"/>
          <w:color w:val="333333"/>
          <w:kern w:val="0"/>
          <w:szCs w:val="21"/>
        </w:rPr>
        <w:t>500-1000Hz</w:t>
      </w:r>
      <w:r w:rsidRPr="00EE2087">
        <w:rPr>
          <w:rFonts w:ascii="Arial" w:eastAsia="宋体" w:hAnsi="Arial" w:cs="Arial"/>
          <w:color w:val="333333"/>
          <w:kern w:val="0"/>
          <w:szCs w:val="21"/>
        </w:rPr>
        <w:t>。我们持续进行这个处理过程，直到将信号分解到一个预定义的级别。这样我们就有了一系列信号，这些信号实际上表示相同的信号，但是每一个序列都有不同的频带。我们知道哪些信号对应哪个频段，如果我们将这些信号放在一起画出三维图，一个轴表示时间，频率在另外一个轴上，幅度在第三个轴上。</w:t>
      </w:r>
      <w:proofErr w:type="gramStart"/>
      <w:r w:rsidRPr="00EE2087">
        <w:rPr>
          <w:rFonts w:ascii="Arial" w:eastAsia="宋体" w:hAnsi="Arial" w:cs="Arial"/>
          <w:color w:val="333333"/>
          <w:kern w:val="0"/>
          <w:szCs w:val="21"/>
        </w:rPr>
        <w:t>这幅图会告诉</w:t>
      </w:r>
      <w:proofErr w:type="gramEnd"/>
      <w:r w:rsidRPr="00EE2087">
        <w:rPr>
          <w:rFonts w:ascii="Arial" w:eastAsia="宋体" w:hAnsi="Arial" w:cs="Arial"/>
          <w:color w:val="333333"/>
          <w:kern w:val="0"/>
          <w:szCs w:val="21"/>
        </w:rPr>
        <w:t>我们在某时刻出现的是什么频率的信号（这里有一个问题，叫做</w:t>
      </w:r>
      <w:r w:rsidRPr="00EE2087">
        <w:rPr>
          <w:rFonts w:ascii="Arial" w:eastAsia="宋体" w:hAnsi="Arial" w:cs="Arial"/>
          <w:color w:val="333333"/>
          <w:kern w:val="0"/>
          <w:szCs w:val="21"/>
        </w:rPr>
        <w:t>“</w:t>
      </w:r>
      <w:r w:rsidRPr="00EE2087">
        <w:rPr>
          <w:rFonts w:ascii="Arial" w:eastAsia="宋体" w:hAnsi="Arial" w:cs="Arial"/>
          <w:color w:val="333333"/>
          <w:kern w:val="0"/>
          <w:szCs w:val="21"/>
        </w:rPr>
        <w:t>不确定性原理</w:t>
      </w:r>
      <w:r w:rsidRPr="00EE2087">
        <w:rPr>
          <w:rFonts w:ascii="Arial" w:eastAsia="宋体" w:hAnsi="Arial" w:cs="Arial"/>
          <w:color w:val="333333"/>
          <w:kern w:val="0"/>
          <w:szCs w:val="21"/>
        </w:rPr>
        <w:t>”</w:t>
      </w:r>
      <w:r w:rsidRPr="00EE2087">
        <w:rPr>
          <w:rFonts w:ascii="Arial" w:eastAsia="宋体" w:hAnsi="Arial" w:cs="Arial"/>
          <w:color w:val="333333"/>
          <w:kern w:val="0"/>
          <w:szCs w:val="21"/>
        </w:rPr>
        <w:t>，即我们不能确切的知道哪个频率出现在哪个时间点上，我们仅仅知道那个频段出现在哪个时间段内，后文中将有更多关于此的介绍）。</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不过，我仍然想用一个简明扼要的方式解释它：</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最初是由海森</w:t>
      </w:r>
      <w:proofErr w:type="gramStart"/>
      <w:r w:rsidRPr="00EE2087">
        <w:rPr>
          <w:rFonts w:ascii="Arial" w:eastAsia="宋体" w:hAnsi="Arial" w:cs="Arial"/>
          <w:color w:val="333333"/>
          <w:kern w:val="0"/>
          <w:szCs w:val="21"/>
        </w:rPr>
        <w:t>堡发现</w:t>
      </w:r>
      <w:proofErr w:type="gramEnd"/>
      <w:r w:rsidRPr="00EE2087">
        <w:rPr>
          <w:rFonts w:ascii="Arial" w:eastAsia="宋体" w:hAnsi="Arial" w:cs="Arial"/>
          <w:color w:val="333333"/>
          <w:kern w:val="0"/>
          <w:szCs w:val="21"/>
        </w:rPr>
        <w:t>并阐述了不确定性原理（测不准原理），这个原理是这样的，移动粒子的动量和位置不能同时确定，对我们这个课题则是这样的：</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在时频平面内的一个确切的点上，信号的频率和发生时间不能同时确定。换句话说：在任意一个时间点，我们不能确定哪个频谱分量存在。我们能做到的是在一个给定的时间段内确定哪个频谱分量存在。这是一个设计到分辨率的问题，正是因为这个原因，才使得研究者们从快速傅立叶变换</w:t>
      </w:r>
      <w:r w:rsidRPr="00EE2087">
        <w:rPr>
          <w:rFonts w:ascii="Arial" w:eastAsia="宋体" w:hAnsi="Arial" w:cs="Arial"/>
          <w:color w:val="333333"/>
          <w:kern w:val="0"/>
          <w:szCs w:val="21"/>
        </w:rPr>
        <w:t>(STFT)</w:t>
      </w:r>
      <w:r w:rsidRPr="00EE2087">
        <w:rPr>
          <w:rFonts w:ascii="Arial" w:eastAsia="宋体" w:hAnsi="Arial" w:cs="Arial"/>
          <w:color w:val="333333"/>
          <w:kern w:val="0"/>
          <w:szCs w:val="21"/>
        </w:rPr>
        <w:t>转到了小波变换</w:t>
      </w:r>
      <w:r w:rsidRPr="00EE2087">
        <w:rPr>
          <w:rFonts w:ascii="Arial" w:eastAsia="宋体" w:hAnsi="Arial" w:cs="Arial"/>
          <w:color w:val="333333"/>
          <w:kern w:val="0"/>
          <w:szCs w:val="21"/>
        </w:rPr>
        <w:t>(WT)</w:t>
      </w:r>
      <w:r w:rsidRPr="00EE2087">
        <w:rPr>
          <w:rFonts w:ascii="Arial" w:eastAsia="宋体" w:hAnsi="Arial" w:cs="Arial"/>
          <w:color w:val="333333"/>
          <w:kern w:val="0"/>
          <w:szCs w:val="21"/>
        </w:rPr>
        <w:t>上。快速傅立叶变换的分辨率是固定的，而小波变换则能给出不同的分辨率：</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高频信号在时域内可以得到很好的解决，低频信号则可以在频域内得到很好的解决，这意味着，相对于低频分量，高频分量更容易在时域内定位（因为有更小的相对误差）。反而言之，低频分量更容易在频域内定位。看下面这张图：</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8"/>
          <w:szCs w:val="18"/>
        </w:rPr>
      </w:pPr>
      <w:proofErr w:type="gramStart"/>
      <w:r w:rsidRPr="00F1467B">
        <w:rPr>
          <w:rFonts w:ascii="Courier New" w:eastAsia="宋体" w:hAnsi="Courier New" w:cs="Courier New"/>
          <w:color w:val="333333"/>
          <w:kern w:val="0"/>
          <w:sz w:val="18"/>
          <w:szCs w:val="18"/>
        </w:rPr>
        <w:t>f</w:t>
      </w:r>
      <w:proofErr w:type="gramEnd"/>
      <w:r w:rsidRPr="00F1467B">
        <w:rPr>
          <w:rFonts w:ascii="Courier New" w:eastAsia="宋体" w:hAnsi="Courier New" w:cs="Courier New"/>
          <w:color w:val="333333"/>
          <w:kern w:val="0"/>
          <w:sz w:val="18"/>
          <w:szCs w:val="18"/>
        </w:rPr>
        <w:t xml:space="preserve">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8"/>
          <w:szCs w:val="18"/>
        </w:rPr>
      </w:pPr>
      <w:r w:rsidRPr="00F1467B">
        <w:rPr>
          <w:rFonts w:ascii="Courier New" w:eastAsia="宋体" w:hAnsi="Courier New" w:cs="Courier New"/>
          <w:color w:val="333333"/>
          <w:kern w:val="0"/>
          <w:sz w:val="18"/>
          <w:szCs w:val="18"/>
        </w:rPr>
        <w:t>   |*******************************************         continuous</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8"/>
          <w:szCs w:val="18"/>
        </w:rPr>
      </w:pPr>
      <w:r w:rsidRPr="00F1467B">
        <w:rPr>
          <w:rFonts w:ascii="Courier New" w:eastAsia="宋体" w:hAnsi="Courier New" w:cs="Courier New"/>
          <w:color w:val="333333"/>
          <w:kern w:val="0"/>
          <w:sz w:val="18"/>
          <w:szCs w:val="18"/>
        </w:rPr>
        <w:t>   |*  *  *  *  *  *  *  *  *  *  *  *  *  *  *         wavelet transform</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8"/>
          <w:szCs w:val="18"/>
        </w:rPr>
      </w:pPr>
      <w:r w:rsidRPr="00F1467B">
        <w:rPr>
          <w:rFonts w:ascii="Courier New" w:eastAsia="宋体" w:hAnsi="Courier New" w:cs="Courier New"/>
          <w:color w:val="333333"/>
          <w:kern w:val="0"/>
          <w:sz w:val="18"/>
          <w:szCs w:val="18"/>
        </w:rPr>
        <w:t>   |*     *     *     *     *     *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8"/>
          <w:szCs w:val="18"/>
        </w:rPr>
      </w:pPr>
      <w:r w:rsidRPr="00F1467B">
        <w:rPr>
          <w:rFonts w:ascii="Courier New" w:eastAsia="宋体" w:hAnsi="Courier New" w:cs="Courier New"/>
          <w:color w:val="333333"/>
          <w:kern w:val="0"/>
          <w:sz w:val="18"/>
          <w:szCs w:val="18"/>
        </w:rPr>
        <w:t>   |*           *           *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8"/>
          <w:szCs w:val="18"/>
        </w:rPr>
      </w:pPr>
      <w:r w:rsidRPr="00F1467B">
        <w:rPr>
          <w:rFonts w:ascii="Courier New" w:eastAsia="宋体" w:hAnsi="Courier New" w:cs="Courier New"/>
          <w:color w:val="333333"/>
          <w:kern w:val="0"/>
          <w:sz w:val="18"/>
          <w:szCs w:val="18"/>
        </w:rPr>
        <w:t>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8"/>
          <w:szCs w:val="18"/>
        </w:rPr>
      </w:pPr>
      <w:r w:rsidRPr="00F1467B">
        <w:rPr>
          <w:rFonts w:ascii="Courier New" w:eastAsia="宋体" w:hAnsi="Courier New" w:cs="Courier New"/>
          <w:color w:val="333333"/>
          <w:kern w:val="0"/>
          <w:sz w:val="18"/>
          <w:szCs w:val="18"/>
        </w:rPr>
        <w:t xml:space="preserve">    --------------------------------------------&gt; </w:t>
      </w:r>
      <w:proofErr w:type="gramStart"/>
      <w:r w:rsidRPr="00F1467B">
        <w:rPr>
          <w:rFonts w:ascii="Courier New" w:eastAsia="宋体" w:hAnsi="Courier New" w:cs="Courier New"/>
          <w:color w:val="333333"/>
          <w:kern w:val="0"/>
          <w:sz w:val="18"/>
          <w:szCs w:val="18"/>
        </w:rPr>
        <w:t>time</w:t>
      </w:r>
      <w:proofErr w:type="gramEnd"/>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lastRenderedPageBreak/>
        <w:t xml:space="preserve">        </w:t>
      </w:r>
      <w:r w:rsidRPr="00EE2087">
        <w:rPr>
          <w:rFonts w:ascii="Arial" w:eastAsia="宋体" w:hAnsi="Arial" w:cs="Arial"/>
          <w:color w:val="333333"/>
          <w:kern w:val="0"/>
          <w:szCs w:val="21"/>
        </w:rPr>
        <w:t>对上图的解释是：最上面一行是对高频信号的多个采样，其采样间隔时间也较短。就是说高频信号更容易在时域内处理。最下面的一行是对低频信号的采样，特征点较少，因此，低频信号在时域内并不容易处理。</w:t>
      </w:r>
    </w:p>
    <w:p w:rsidR="00EE2087" w:rsidRPr="00EE2087"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20"/>
          <w:szCs w:val="20"/>
        </w:rPr>
      </w:pPr>
      <w:r w:rsidRPr="00EE2087">
        <w:rPr>
          <w:rFonts w:ascii="Courier New" w:eastAsia="宋体" w:hAnsi="Courier New" w:cs="Courier New"/>
          <w:color w:val="333333"/>
          <w:kern w:val="0"/>
          <w:sz w:val="20"/>
          <w:szCs w:val="20"/>
        </w:rPr>
        <w:t>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^frequency</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 *  *  *  *  *  *  *  *  *  *  *  *  *  *  *  *  *  *  *   discrete time</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                                                           </w:t>
      </w:r>
      <w:proofErr w:type="gramStart"/>
      <w:r w:rsidRPr="00F1467B">
        <w:rPr>
          <w:rFonts w:ascii="Courier New" w:eastAsia="宋体" w:hAnsi="Courier New" w:cs="Courier New"/>
          <w:color w:val="333333"/>
          <w:kern w:val="0"/>
          <w:sz w:val="16"/>
          <w:szCs w:val="18"/>
        </w:rPr>
        <w:t>wavelet</w:t>
      </w:r>
      <w:proofErr w:type="gramEnd"/>
      <w:r w:rsidRPr="00F1467B">
        <w:rPr>
          <w:rFonts w:ascii="Courier New" w:eastAsia="宋体" w:hAnsi="Courier New" w:cs="Courier New"/>
          <w:color w:val="333333"/>
          <w:kern w:val="0"/>
          <w:sz w:val="16"/>
          <w:szCs w:val="18"/>
        </w:rPr>
        <w:t xml:space="preserve"> transform</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 *     *     *     *     *     *     *     *     *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 *           *           *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 *                       *                       *</w:t>
      </w:r>
    </w:p>
    <w:p w:rsidR="00EE2087" w:rsidRPr="00F1467B" w:rsidRDefault="00EE2087" w:rsidP="00EE20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33333"/>
          <w:kern w:val="0"/>
          <w:sz w:val="16"/>
          <w:szCs w:val="18"/>
        </w:rPr>
      </w:pPr>
      <w:r w:rsidRPr="00F1467B">
        <w:rPr>
          <w:rFonts w:ascii="Courier New" w:eastAsia="宋体" w:hAnsi="Courier New" w:cs="Courier New"/>
          <w:color w:val="333333"/>
          <w:kern w:val="0"/>
          <w:sz w:val="16"/>
          <w:szCs w:val="18"/>
        </w:rPr>
        <w:t xml:space="preserve"> |----------------------------------------------------------&gt; time</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在离散时间域内，信号的时间分辨率如上图所示，但是现在，频率信息的分辨率在每一个阶段都不相同。注意，低频信号更容易在频域内处理，高频则正好相反。注意到图中后续频率分量的间隔是如何随频率增高（这里应为降低）而增大的。</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下图是一些连续小波变换的例子。让我们以一个正弦波为例，这个正弦波包含了出现在不同时刻的两个频率分量。前半部分是低频信号，后面是高频信号。</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extent cx="4581525" cy="3514725"/>
            <wp:effectExtent l="0" t="0" r="0" b="0"/>
            <wp:docPr id="9" name="图片 9" descr="http://hi.csdn.net/attachment/201202/15/0_1329271001Szx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202/15/0_1329271001Szx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3514725"/>
                    </a:xfrm>
                    <a:prstGeom prst="rect">
                      <a:avLst/>
                    </a:prstGeom>
                    <a:noFill/>
                    <a:ln>
                      <a:noFill/>
                    </a:ln>
                  </pic:spPr>
                </pic:pic>
              </a:graphicData>
            </a:graphic>
          </wp:inline>
        </w:drawing>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图</w:t>
      </w:r>
      <w:r w:rsidRPr="00EE2087">
        <w:rPr>
          <w:rFonts w:ascii="Arial" w:eastAsia="宋体" w:hAnsi="Arial" w:cs="Arial"/>
          <w:color w:val="333333"/>
          <w:kern w:val="0"/>
          <w:szCs w:val="21"/>
        </w:rPr>
        <w:t>1.7</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对上图的连续小波变换如下：</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extent cx="4724400" cy="3905250"/>
            <wp:effectExtent l="0" t="0" r="0" b="0"/>
            <wp:docPr id="8" name="图片 8" descr="http://hi.csdn.net/attachment/201202/15/0_13292710524op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202/15/0_13292710524op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905250"/>
                    </a:xfrm>
                    <a:prstGeom prst="rect">
                      <a:avLst/>
                    </a:prstGeom>
                    <a:noFill/>
                    <a:ln>
                      <a:noFill/>
                    </a:ln>
                  </pic:spPr>
                </pic:pic>
              </a:graphicData>
            </a:graphic>
          </wp:inline>
        </w:drawing>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w:t>
      </w:r>
      <w:r w:rsidRPr="00EE2087">
        <w:rPr>
          <w:rFonts w:ascii="Arial" w:eastAsia="宋体" w:hAnsi="Arial" w:cs="Arial"/>
          <w:color w:val="333333"/>
          <w:kern w:val="0"/>
          <w:szCs w:val="21"/>
        </w:rPr>
        <w:t>图</w:t>
      </w:r>
      <w:r w:rsidRPr="00EE2087">
        <w:rPr>
          <w:rFonts w:ascii="Arial" w:eastAsia="宋体" w:hAnsi="Arial" w:cs="Arial"/>
          <w:color w:val="333333"/>
          <w:kern w:val="0"/>
          <w:szCs w:val="21"/>
        </w:rPr>
        <w:t>1.8</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注意到上图中，以</w:t>
      </w:r>
      <w:r w:rsidRPr="00EE2087">
        <w:rPr>
          <w:rFonts w:ascii="Arial" w:eastAsia="宋体" w:hAnsi="Arial" w:cs="Arial"/>
          <w:color w:val="333333"/>
          <w:kern w:val="0"/>
          <w:szCs w:val="21"/>
        </w:rPr>
        <w:t>“</w:t>
      </w:r>
      <w:r w:rsidRPr="00EE2087">
        <w:rPr>
          <w:rFonts w:ascii="Arial" w:eastAsia="宋体" w:hAnsi="Arial" w:cs="Arial"/>
          <w:color w:val="333333"/>
          <w:kern w:val="0"/>
          <w:szCs w:val="21"/>
        </w:rPr>
        <w:t>尺度</w:t>
      </w:r>
      <w:r w:rsidRPr="00EE2087">
        <w:rPr>
          <w:rFonts w:ascii="Arial" w:eastAsia="宋体" w:hAnsi="Arial" w:cs="Arial"/>
          <w:color w:val="333333"/>
          <w:kern w:val="0"/>
          <w:szCs w:val="21"/>
        </w:rPr>
        <w:t>”</w:t>
      </w:r>
      <w:r w:rsidRPr="00EE2087">
        <w:rPr>
          <w:rFonts w:ascii="Arial" w:eastAsia="宋体" w:hAnsi="Arial" w:cs="Arial"/>
          <w:color w:val="333333"/>
          <w:kern w:val="0"/>
          <w:szCs w:val="21"/>
        </w:rPr>
        <w:t>为标签的</w:t>
      </w:r>
      <w:proofErr w:type="gramStart"/>
      <w:r w:rsidRPr="00EE2087">
        <w:rPr>
          <w:rFonts w:ascii="Arial" w:eastAsia="宋体" w:hAnsi="Arial" w:cs="Arial"/>
          <w:color w:val="333333"/>
          <w:kern w:val="0"/>
          <w:szCs w:val="21"/>
        </w:rPr>
        <w:t>轴代表</w:t>
      </w:r>
      <w:proofErr w:type="gramEnd"/>
      <w:r w:rsidRPr="00EE2087">
        <w:rPr>
          <w:rFonts w:ascii="Arial" w:eastAsia="宋体" w:hAnsi="Arial" w:cs="Arial"/>
          <w:color w:val="333333"/>
          <w:kern w:val="0"/>
          <w:szCs w:val="21"/>
        </w:rPr>
        <w:t>频率。</w:t>
      </w:r>
      <w:r w:rsidRPr="00EE2087">
        <w:rPr>
          <w:rFonts w:ascii="Arial" w:eastAsia="宋体" w:hAnsi="Arial" w:cs="Arial"/>
          <w:color w:val="333333"/>
          <w:kern w:val="0"/>
          <w:szCs w:val="21"/>
        </w:rPr>
        <w:t>“</w:t>
      </w:r>
      <w:r w:rsidRPr="00EE2087">
        <w:rPr>
          <w:rFonts w:ascii="Arial" w:eastAsia="宋体" w:hAnsi="Arial" w:cs="Arial"/>
          <w:color w:val="333333"/>
          <w:kern w:val="0"/>
          <w:szCs w:val="21"/>
        </w:rPr>
        <w:t>尺度</w:t>
      </w:r>
      <w:r w:rsidRPr="00EE2087">
        <w:rPr>
          <w:rFonts w:ascii="Arial" w:eastAsia="宋体" w:hAnsi="Arial" w:cs="Arial"/>
          <w:color w:val="333333"/>
          <w:kern w:val="0"/>
          <w:szCs w:val="21"/>
        </w:rPr>
        <w:t>”</w:t>
      </w:r>
      <w:r w:rsidRPr="00EE2087">
        <w:rPr>
          <w:rFonts w:ascii="Arial" w:eastAsia="宋体" w:hAnsi="Arial" w:cs="Arial"/>
          <w:color w:val="333333"/>
          <w:kern w:val="0"/>
          <w:szCs w:val="21"/>
        </w:rPr>
        <w:t>这个概念将会在后续章节进行阐述，但是这时需要注意的是尺度正好与频率成反比，即：尺度越大频率越低，尺度越小频率越高。因此，图中的小尖峰反映了信号中的高频分量，大的尖峰则反映了信号中的低频分量（在时域内低频信号是先出现的）。</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你可能被图中的频率分辨率搞迷惑了，因为高频信号也得到了很好的频率分辨率。但是需要注意的是，高频信号的尺度分辨率很高，高尺度分辨率意味着低频率分辨率，反之则反。更多关于此的介绍在文章的后续部分。</w:t>
      </w:r>
    </w:p>
    <w:p w:rsidR="00EE2087" w:rsidRDefault="00EE2087" w:rsidP="00F1467B">
      <w:pPr>
        <w:pStyle w:val="2"/>
      </w:pPr>
      <w:r>
        <w:t>六、小波变换基础：傅立叶变换（一）</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让我们对前面的内容做个简要回顾。</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基本上，我们要用小波变换来处理非平稳信号，即那些频率分量随时间变换而变换的信号。上文我已经说过傅立叶变换不适合处理这些非平稳信号，并且举了例子来来佐证。再做一个快速的回顾吧，看下面这个例子：假定我们有两个不同的信号，再假设他们都有相</w:t>
      </w:r>
      <w:r>
        <w:rPr>
          <w:rFonts w:ascii="Arial" w:hAnsi="Arial" w:cs="Arial"/>
          <w:color w:val="333333"/>
          <w:sz w:val="21"/>
          <w:szCs w:val="21"/>
        </w:rPr>
        <w:lastRenderedPageBreak/>
        <w:t>同的频谱分量，只有一点不同，其中一个信号含有的四个频率分量在整个信号周期内都存在，另外一个也有相同的四个频率分量，但出现的时间各不相同。两个信号的傅立叶变换将会是一样的，如同在文章的第一部分中所讲到的那个例子。虽然这两个信号是完全不同的，但他们的傅立叶变换却是相同的！这一点很明显告诉我们不能用傅立叶变换来处理非平稳信号。但是这是为什么呢？换句话说，为什么完全不同的两个信号却有同样的傅立叶变换呢？傅立叶变换到底是怎么变换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信号处理中的一个重要里程碑：傅立叶变换！！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基于以下两个原因，我不想深究傅立叶变换的细节：</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这个课题对本教程来说太广了。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它不是我们主要关注的对象。</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不过，基于以下原因，我将会在文中涉及一些要点：</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为了理解小波变换，你需要傅立叶变换作为背景知识。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它是到目前为止最重要的信号处理工具，已经被用了很多很多年了。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在十九世纪年（或许是</w:t>
      </w:r>
      <w:r>
        <w:rPr>
          <w:rFonts w:ascii="Arial" w:hAnsi="Arial" w:cs="Arial"/>
          <w:color w:val="333333"/>
          <w:sz w:val="21"/>
          <w:szCs w:val="21"/>
        </w:rPr>
        <w:t>1822</w:t>
      </w:r>
      <w:r>
        <w:rPr>
          <w:rFonts w:ascii="Arial" w:hAnsi="Arial" w:cs="Arial"/>
          <w:color w:val="333333"/>
          <w:sz w:val="21"/>
          <w:szCs w:val="21"/>
        </w:rPr>
        <w:t>年，不过你并不需要知道这么确切的时间，相信我，绝对比你能想起来的时间还早得多），法国数学家傅立叶，发现所有周期信号都可以表示为无限的周期复指数函数的</w:t>
      </w:r>
      <w:proofErr w:type="gramStart"/>
      <w:r>
        <w:rPr>
          <w:rFonts w:ascii="Arial" w:hAnsi="Arial" w:cs="Arial"/>
          <w:color w:val="333333"/>
          <w:sz w:val="21"/>
          <w:szCs w:val="21"/>
        </w:rPr>
        <w:t>和</w:t>
      </w:r>
      <w:proofErr w:type="gramEnd"/>
      <w:r>
        <w:rPr>
          <w:rFonts w:ascii="Arial" w:hAnsi="Arial" w:cs="Arial"/>
          <w:color w:val="333333"/>
          <w:sz w:val="21"/>
          <w:szCs w:val="21"/>
        </w:rPr>
        <w:t>。在他发现了这个著名的周期函数性质之后，其想法被推广到第一个非周期函数，然后是周期和非周期的离散信号。在这之后，傅立叶变换就成了在计算机中非常适合的计算工具。年，出现了一个叫做快速傅立叶变换的新算法，从此傅立叶变换更加流行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傅立叶变换将信号分解为具有不同频率的复指数函数，可以用以下两个公式来解释它的变换过程：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3981450" cy="1524000"/>
            <wp:effectExtent l="0" t="0" r="0" b="0"/>
            <wp:docPr id="12" name="图片 12" descr="http://hi.csdn.net/attachment/201202/16/0_1329362903n80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202/16/0_1329362903n80Z.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5240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图</w:t>
      </w:r>
      <w:r>
        <w:rPr>
          <w:rFonts w:ascii="Arial" w:hAnsi="Arial" w:cs="Arial"/>
          <w:color w:val="333333"/>
          <w:sz w:val="21"/>
          <w:szCs w:val="21"/>
        </w:rPr>
        <w:t>2.1</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在上式中，表示时间，表示频率，表示要分析的信号。注意到表示信号的时域，表示信号的频域，这个约定用来区别对信号的两种表示。公式叫做</w:t>
      </w:r>
      <w:r>
        <w:rPr>
          <w:rFonts w:ascii="Arial" w:hAnsi="Arial" w:cs="Arial"/>
          <w:color w:val="333333"/>
          <w:sz w:val="21"/>
          <w:szCs w:val="21"/>
        </w:rPr>
        <w:t>x(t)</w:t>
      </w:r>
      <w:r>
        <w:rPr>
          <w:rFonts w:ascii="Arial" w:hAnsi="Arial" w:cs="Arial"/>
          <w:color w:val="333333"/>
          <w:sz w:val="21"/>
          <w:szCs w:val="21"/>
        </w:rPr>
        <w:t>的傅立叶变换，公式叫做</w:t>
      </w:r>
      <w:r>
        <w:rPr>
          <w:rFonts w:ascii="Arial" w:hAnsi="Arial" w:cs="Arial"/>
          <w:color w:val="333333"/>
          <w:sz w:val="21"/>
          <w:szCs w:val="21"/>
        </w:rPr>
        <w:t>X(f)</w:t>
      </w:r>
      <w:r>
        <w:rPr>
          <w:rFonts w:ascii="Arial" w:hAnsi="Arial" w:cs="Arial"/>
          <w:color w:val="333333"/>
          <w:sz w:val="21"/>
          <w:szCs w:val="21"/>
        </w:rPr>
        <w:t>的傅立叶逆变换，其结果是。用过傅立叶变换的人对这些已经很熟悉了，但不幸的是，很多人虽然用到了这些公式，却没有理解它的基本原理。现在仔细看公式：信号是一些指数项的累加和，每个项对应特定的频率，然后在整个时域内整合起来（这里的</w:t>
      </w:r>
      <w:r>
        <w:rPr>
          <w:rFonts w:ascii="Arial" w:hAnsi="Arial" w:cs="Arial"/>
          <w:color w:val="333333"/>
          <w:sz w:val="21"/>
          <w:szCs w:val="21"/>
        </w:rPr>
        <w:t>“</w:t>
      </w:r>
      <w:r>
        <w:rPr>
          <w:rFonts w:ascii="Arial" w:hAnsi="Arial" w:cs="Arial"/>
          <w:color w:val="333333"/>
          <w:sz w:val="21"/>
          <w:szCs w:val="21"/>
        </w:rPr>
        <w:t>整个时域</w:t>
      </w:r>
      <w:r>
        <w:rPr>
          <w:rFonts w:ascii="Arial" w:hAnsi="Arial" w:cs="Arial"/>
          <w:color w:val="333333"/>
          <w:sz w:val="21"/>
          <w:szCs w:val="21"/>
        </w:rPr>
        <w:t>”</w:t>
      </w:r>
      <w:r>
        <w:rPr>
          <w:rFonts w:ascii="Arial" w:hAnsi="Arial" w:cs="Arial"/>
          <w:color w:val="333333"/>
          <w:sz w:val="21"/>
          <w:szCs w:val="21"/>
        </w:rPr>
        <w:t>将在下面进行介绍）。公式中的指数项还可以被写成下面这样：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cos(</w:t>
      </w:r>
      <w:proofErr w:type="gramEnd"/>
      <w:r>
        <w:rPr>
          <w:rFonts w:ascii="Arial" w:hAnsi="Arial" w:cs="Arial"/>
          <w:color w:val="333333"/>
          <w:sz w:val="21"/>
          <w:szCs w:val="21"/>
        </w:rPr>
        <w:t>2.pi.f.t)+j.Sin(2.pi.f.t).......(3)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面的表达式以一个频率为的余弦信号作为实部，一个频率为的正弦信号作为虚部。所以我们实际要做的是用一些复数表达式叠加出原始信号，这些复数表达式包含了频率为的正弦和余弦分部。然后我们对乘积积分，即我们把乘积中的所有的点叠加起来。如果积分结果（只不过某种无限求和）的值很大，那么我们可以这样说：信号</w:t>
      </w:r>
      <w:r>
        <w:rPr>
          <w:rFonts w:ascii="Arial" w:hAnsi="Arial" w:cs="Arial"/>
          <w:color w:val="333333"/>
          <w:sz w:val="21"/>
          <w:szCs w:val="21"/>
        </w:rPr>
        <w:t>x(t)</w:t>
      </w:r>
      <w:r>
        <w:rPr>
          <w:rFonts w:ascii="Arial" w:hAnsi="Arial" w:cs="Arial"/>
          <w:color w:val="333333"/>
          <w:sz w:val="21"/>
          <w:szCs w:val="21"/>
        </w:rPr>
        <w:t>在频率</w:t>
      </w:r>
      <w:r>
        <w:rPr>
          <w:rFonts w:ascii="Arial" w:hAnsi="Arial" w:cs="Arial"/>
          <w:color w:val="333333"/>
          <w:sz w:val="21"/>
          <w:szCs w:val="21"/>
        </w:rPr>
        <w:t>f</w:t>
      </w:r>
      <w:r>
        <w:rPr>
          <w:rFonts w:ascii="Arial" w:hAnsi="Arial" w:cs="Arial"/>
          <w:color w:val="333333"/>
          <w:sz w:val="21"/>
          <w:szCs w:val="21"/>
        </w:rPr>
        <w:t>处有一个大的频谱分量。信号主要是由频率为的分量组成。如果积分结果的值较小，就意味着信号中频率为的分量很少。如果积分结果为，表明信号中根本不存在频率为的分量。这里很有意思，让我们看看积分是怎么回事：信号是由一些不同频率的正弦项叠加起来的，如果信号中频率为</w:t>
      </w:r>
      <w:r>
        <w:rPr>
          <w:rFonts w:ascii="Arial" w:hAnsi="Arial" w:cs="Arial"/>
          <w:color w:val="333333"/>
          <w:sz w:val="21"/>
          <w:szCs w:val="21"/>
        </w:rPr>
        <w:t>f</w:t>
      </w:r>
      <w:r>
        <w:rPr>
          <w:rFonts w:ascii="Arial" w:hAnsi="Arial" w:cs="Arial"/>
          <w:color w:val="333333"/>
          <w:sz w:val="21"/>
          <w:szCs w:val="21"/>
        </w:rPr>
        <w:t>的分量幅值较大，那么这个分量就和正弦项重叠，他们的积就会（相对）较大，这表明信号</w:t>
      </w:r>
      <w:r>
        <w:rPr>
          <w:rFonts w:ascii="Arial" w:hAnsi="Arial" w:cs="Arial"/>
          <w:color w:val="333333"/>
          <w:sz w:val="21"/>
          <w:szCs w:val="21"/>
        </w:rPr>
        <w:t>x</w:t>
      </w:r>
      <w:r>
        <w:rPr>
          <w:rFonts w:ascii="Arial" w:hAnsi="Arial" w:cs="Arial"/>
          <w:color w:val="333333"/>
          <w:sz w:val="21"/>
          <w:szCs w:val="21"/>
        </w:rPr>
        <w:t>有一个频率为</w:t>
      </w:r>
      <w:r>
        <w:rPr>
          <w:rFonts w:ascii="Arial" w:hAnsi="Arial" w:cs="Arial"/>
          <w:color w:val="333333"/>
          <w:sz w:val="21"/>
          <w:szCs w:val="21"/>
        </w:rPr>
        <w:t>f</w:t>
      </w:r>
      <w:r>
        <w:rPr>
          <w:rFonts w:ascii="Arial" w:hAnsi="Arial" w:cs="Arial"/>
          <w:color w:val="333333"/>
          <w:sz w:val="21"/>
          <w:szCs w:val="21"/>
        </w:rPr>
        <w:t>的主要分量。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不过，如果信号中不含频率为的分量，则乘积结果为，这表明信号没有频率为的分量。如果频率为的分量不是信号的主要组成部分，则乘积会（相对）较小。这就说明频率为</w:t>
      </w:r>
      <w:r>
        <w:rPr>
          <w:rFonts w:ascii="Arial" w:hAnsi="Arial" w:cs="Arial"/>
          <w:color w:val="333333"/>
          <w:sz w:val="21"/>
          <w:szCs w:val="21"/>
        </w:rPr>
        <w:t>f</w:t>
      </w:r>
      <w:r>
        <w:rPr>
          <w:rFonts w:ascii="Arial" w:hAnsi="Arial" w:cs="Arial"/>
          <w:color w:val="333333"/>
          <w:sz w:val="21"/>
          <w:szCs w:val="21"/>
        </w:rPr>
        <w:t>的分量在信号中的幅值很小，不是信号中的主要组成分量。现在，变换公式中的积分方式已经有些过时了。公式中左边是一个对频率的函数，因此，式的积分是由每一个频率值计算出来的。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因为积分是从负无穷到正无穷，所以积分在所有时间内有效。这说明了不管频率为的分量何时出现，都将会影响积分结果。换句话说，不管频率为的分量出现在时刻还是，都将对积分结果产生相同的影响。这就是为什么傅立叶变换不适合分析随时间变化</w:t>
      </w:r>
      <w:r>
        <w:rPr>
          <w:rFonts w:ascii="Arial" w:hAnsi="Arial" w:cs="Arial"/>
          <w:color w:val="333333"/>
          <w:sz w:val="21"/>
          <w:szCs w:val="21"/>
        </w:rPr>
        <w:t>,</w:t>
      </w:r>
      <w:r>
        <w:rPr>
          <w:rFonts w:ascii="Arial" w:hAnsi="Arial" w:cs="Arial"/>
          <w:color w:val="333333"/>
          <w:sz w:val="21"/>
          <w:szCs w:val="21"/>
        </w:rPr>
        <w:t>频率改变的信号，即非平稳信号。当且仅当频率为的分量一直存在（对所有的），傅立叶变换得到的结果才有意义。傅立叶变换可以给出某个频率分量存在与否，其结果不取决于信号出现的时间。需要知道的是，一个平稳的信号才优先用傅立叶变换进行处理。第一部分中给出的例子现在已经讲得很明白了，这里我再次给出：看下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x(t)=cos(2*pi*5*t)+cos(2*pi*10*t)+cos(2*pi*20*t)+cos(2*pi*50*t)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信号中含有四个频率分量，所有分量在信号的整个周期内都存在。</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486275" cy="3876675"/>
            <wp:effectExtent l="0" t="0" r="0" b="0"/>
            <wp:docPr id="11" name="图片 11" descr="http://hi.csdn.net/attachment/201202/16/0_1329363018erB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csdn.net/attachment/201202/16/0_1329363018erBu.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8766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2.2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里是它的傅立叶变换。频率轴被剪切过了，因为理论上来说它是无穷的（仅指连续傅立叶变换，实际上我们在这里做的是离散傅立叶变换，频率轴最少要达到采样频率的两倍处，变换过的信号是对称的。不过现在这些都不重要）。</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543425" cy="3867150"/>
            <wp:effectExtent l="0" t="0" r="0" b="0"/>
            <wp:docPr id="10" name="图片 10" descr="http://hi.csdn.net/attachment/201202/16/0_13293630620A8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202/16/0_13293630620A8i.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38671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2.3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上图中出现了四个尖峰，对应四个不同的频率。</w:t>
      </w:r>
    </w:p>
    <w:p w:rsidR="00EE2087" w:rsidRDefault="00EE2087" w:rsidP="00F1467B">
      <w:pPr>
        <w:pStyle w:val="2"/>
      </w:pPr>
      <w:r>
        <w:t>七、小波变换基础：傅立叶变换</w:t>
      </w:r>
      <w:r>
        <w:t>(</w:t>
      </w:r>
      <w:r>
        <w:t>二</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现在，看下图，信号是余弦信号，仍然有四个频率分量，不过这四个分量出现在不同时刻：</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581525" cy="3867150"/>
            <wp:effectExtent l="0" t="0" r="0" b="0"/>
            <wp:docPr id="14" name="图片 14" descr="http://hi.csdn.net/attachment/201202/16/0_1329364051CO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202/16/0_1329364051COrZ.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38671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2.4</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下面是它的傅立叶变换：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533900" cy="3876675"/>
            <wp:effectExtent l="0" t="0" r="0" b="0"/>
            <wp:docPr id="13" name="图片 13" descr="http://hi.csdn.net/attachment/201202/16/0_1329364065qRn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csdn.net/attachment/201202/16/0_1329364065qRnQ.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38766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2.5</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在上图中，与你想象的一样，图形与前一个信号的傅立叶变换几乎一样，仔细看，图中也有四个尖峰对应四个频率。我可能把这</w:t>
      </w:r>
      <w:proofErr w:type="gramStart"/>
      <w:r>
        <w:rPr>
          <w:rFonts w:ascii="Arial" w:hAnsi="Arial" w:cs="Arial"/>
          <w:color w:val="333333"/>
          <w:sz w:val="21"/>
          <w:szCs w:val="21"/>
        </w:rPr>
        <w:t>两张图弄得</w:t>
      </w:r>
      <w:proofErr w:type="gramEnd"/>
      <w:r>
        <w:rPr>
          <w:rFonts w:ascii="Arial" w:hAnsi="Arial" w:cs="Arial"/>
          <w:color w:val="333333"/>
          <w:sz w:val="21"/>
          <w:szCs w:val="21"/>
        </w:rPr>
        <w:t>看起来比较像，但这</w:t>
      </w:r>
      <w:proofErr w:type="gramStart"/>
      <w:r>
        <w:rPr>
          <w:rFonts w:ascii="Arial" w:hAnsi="Arial" w:cs="Arial"/>
          <w:color w:val="333333"/>
          <w:sz w:val="21"/>
          <w:szCs w:val="21"/>
        </w:rPr>
        <w:t>不</w:t>
      </w:r>
      <w:proofErr w:type="gramEnd"/>
      <w:r>
        <w:rPr>
          <w:rFonts w:ascii="Arial" w:hAnsi="Arial" w:cs="Arial"/>
          <w:color w:val="333333"/>
          <w:sz w:val="21"/>
          <w:szCs w:val="21"/>
        </w:rPr>
        <w:t>并不是有意为之。尖峰中出现的噪声所代表的频率分量在信号中是存在的但是由于它们的幅值很小，不是组成信号的主要分量，我们在图中看到的这些，是由于频率突变产生的。特别需要注意的是，信号中的频域都在是改变的（有一些合适的滤波手段可以将频域中的噪声去掉，但是这些与我们要讲的话题无关，如果你需要有更详细的信息，请给我发邮件）。</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你应该理解了傅立叶变换的基本概念，什么地方可以用什么地方不可以用。正如你从上面的图中所看到的，傅立叶变换不能很好的区分两个信号。傅立叶变换之后的结果基本一致，因为他们都是由相同的频率分量组成的。因此，对非平稳信号来说，例如具有时变性的信号，傅立叶变换并不是一个合适的工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请将这个性质记在心里。不幸的是，许多用傅立叶变换的人并不思考这些。他们假定他们处理的信号都是平稳的，但在实际中却经常不是。当然，如果你对频率分量的发生时间不感兴趣，只关心哪些频率分量存在，傅立叶变换还是一个很合适的分析工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那么，我们知道了不能用（哦，实际上可以用，但是却不应该用）傅立叶变换处理非平稳信号，我们应该怎么做呢？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还记得吗，我曾经提过小波变换刚刚应用了年左右，你可能会想，那些研究者们是否十年前才注意这种非平稳信号。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很明显不是。</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很明显在发现小波变换之前他们还是做了些什么？</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是的，他们确实做了些事情。</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他们想出了：线性时频表示。</w:t>
      </w:r>
    </w:p>
    <w:p w:rsidR="00EE2087" w:rsidRDefault="00EE2087" w:rsidP="00F1467B">
      <w:pPr>
        <w:pStyle w:val="2"/>
      </w:pPr>
      <w:r>
        <w:t>八、小波变换基础：短时傅立叶变换</w:t>
      </w:r>
      <w:r>
        <w:t>(</w:t>
      </w:r>
      <w:proofErr w:type="gramStart"/>
      <w:r>
        <w:t>一</w:t>
      </w:r>
      <w:proofErr w:type="gramEnd"/>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那么，我们怎样把这些时间信息加到频率图中去呢？让我们更进一步的看一下这个问题。</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傅立叶变换有什么缺点？它不适用于非平稳信号。让我们想一下这个问题：我们能不能假定部分非平稳信号是稳定的呢？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答案是肯定的。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看上面第三幅图，每个的时间段内，信号都是平稳的。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你可能会问下面这个问题？</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怎样确定我们假定信号为平稳的那段时间足够短呢？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如果它确实很短，那么它就太短了，我们用它什么也干不了，实际上，这也很正常。我们要用物理定律来玩这个游戏。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如果我们假定信号为稳定的这个时间段很短，那么我们可以从窄窗中来观察信号，窗口要窄到我们从窗里看到的信号确实是平稳的。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研究者们最终确定的这个数学逼近，作为傅立叶变换的一个修改版本，叫做短时傅立叶变换。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短时傅立叶变换和傅立叶变换只有一个微小的不同点。在短时傅立叶变换中，信号被分为足够小的片段，这些片段的信号都可以看成平稳信号。基于这个原因，就需要一个窗函数。窗的宽度必须和信号片段的宽度相等，这样它的平稳性才有效。</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这个</w:t>
      </w:r>
      <w:proofErr w:type="gramStart"/>
      <w:r>
        <w:rPr>
          <w:rFonts w:ascii="Arial" w:hAnsi="Arial" w:cs="Arial"/>
          <w:color w:val="333333"/>
          <w:sz w:val="21"/>
          <w:szCs w:val="21"/>
        </w:rPr>
        <w:t>窗必须</w:t>
      </w:r>
      <w:proofErr w:type="gramEnd"/>
      <w:r>
        <w:rPr>
          <w:rFonts w:ascii="Arial" w:hAnsi="Arial" w:cs="Arial"/>
          <w:color w:val="333333"/>
          <w:sz w:val="21"/>
          <w:szCs w:val="21"/>
        </w:rPr>
        <w:t>位于信号的最前端，即窗函数必须在时刻存在。让我们假定窗宽度是秒，在时刻，窗函数与第一个</w:t>
      </w:r>
      <w:proofErr w:type="gramStart"/>
      <w:r>
        <w:rPr>
          <w:rFonts w:ascii="Arial" w:hAnsi="Arial" w:cs="Arial"/>
          <w:color w:val="333333"/>
          <w:sz w:val="21"/>
          <w:szCs w:val="21"/>
        </w:rPr>
        <w:t>秒</w:t>
      </w:r>
      <w:proofErr w:type="gramEnd"/>
      <w:r>
        <w:rPr>
          <w:rFonts w:ascii="Arial" w:hAnsi="Arial" w:cs="Arial"/>
          <w:color w:val="333333"/>
          <w:sz w:val="21"/>
          <w:szCs w:val="21"/>
        </w:rPr>
        <w:t>重叠（我假定所有的单元都以秒为单位）。然后把窗函数和信号想乘，通过这一步，只有前面秒的信号被选出来了，使用合适的窗口权重（如果窗口为矩形窗，幅值为，那么乘积与原始信号相等）。然后这个乘积就可以看成另外一个信号，对它再做傅立叶变换。换句话说，就像对其他任何信号做傅立叶变换一样，对这个乘积也做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变换的结果是前面</w:t>
      </w:r>
      <w:proofErr w:type="gramStart"/>
      <w:r>
        <w:rPr>
          <w:rFonts w:ascii="Arial" w:hAnsi="Arial" w:cs="Arial"/>
          <w:color w:val="333333"/>
          <w:sz w:val="21"/>
          <w:szCs w:val="21"/>
        </w:rPr>
        <w:t>秒</w:t>
      </w:r>
      <w:proofErr w:type="gramEnd"/>
      <w:r>
        <w:rPr>
          <w:rFonts w:ascii="Arial" w:hAnsi="Arial" w:cs="Arial"/>
          <w:color w:val="333333"/>
          <w:sz w:val="21"/>
          <w:szCs w:val="21"/>
        </w:rPr>
        <w:t>时间内的傅立叶变换。如果这部分的信号是稳定的，那么变换结果就是对前面秒内信号的真实频率响应。</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接下来，把</w:t>
      </w:r>
      <w:proofErr w:type="gramStart"/>
      <w:r>
        <w:rPr>
          <w:rFonts w:ascii="Arial" w:hAnsi="Arial" w:cs="Arial"/>
          <w:color w:val="333333"/>
          <w:sz w:val="21"/>
          <w:szCs w:val="21"/>
        </w:rPr>
        <w:t>这个窗移到</w:t>
      </w:r>
      <w:proofErr w:type="gramEnd"/>
      <w:r>
        <w:rPr>
          <w:rFonts w:ascii="Arial" w:hAnsi="Arial" w:cs="Arial"/>
          <w:color w:val="333333"/>
          <w:sz w:val="21"/>
          <w:szCs w:val="21"/>
        </w:rPr>
        <w:t>一个新位置（假定信号为秒），与信号相乘，然后做变换。重复这个过程，知道到了信号的时刻。</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接下来这个定义概括了上面讲的所有内容：</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6372225" cy="1181100"/>
            <wp:effectExtent l="0" t="0" r="0" b="0"/>
            <wp:docPr id="15" name="图片 15" descr="http://hi.csdn.net/attachment/201202/16/0_1329364400Tby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csdn.net/attachment/201202/16/0_1329364400TbyT.gif"/>
                    <pic:cNvPicPr>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372225" cy="11811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2.6</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请仔细看上面的公式，是信号本身，是窗函数，是向量共轭。如同你在公式中看到的，短时傅立叶变换只不过是对乘了一个窗函数的信号做傅立叶变换。</w:t>
      </w:r>
    </w:p>
    <w:p w:rsidR="00EE2087" w:rsidRDefault="00EE2087" w:rsidP="00754A2A">
      <w:pPr>
        <w:pStyle w:val="2"/>
      </w:pPr>
      <w:r>
        <w:t>九、小波变换基础：短时傅立叶变换</w:t>
      </w:r>
      <w:r>
        <w:t>(</w:t>
      </w:r>
      <w:r>
        <w:t>二</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下面这幅图有助于你更好的理解这一点：</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6400800" cy="2828925"/>
            <wp:effectExtent l="0" t="0" r="0" b="0"/>
            <wp:docPr id="18" name="图片 18" descr="http://hi.csdn.net/attachment/201202/16/0_13293646420a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csdn.net/attachment/201202/16/0_13293646420adB.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8289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2.7</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彩色的类似高斯函数的是窗函数。</w:t>
      </w:r>
      <w:r>
        <w:rPr>
          <w:rFonts w:ascii="Arial" w:hAnsi="Arial" w:cs="Arial"/>
          <w:color w:val="333333"/>
          <w:sz w:val="21"/>
          <w:szCs w:val="21"/>
        </w:rPr>
        <w:t>t=t1</w:t>
      </w:r>
      <w:proofErr w:type="gramStart"/>
      <w:r>
        <w:rPr>
          <w:rFonts w:ascii="Arial" w:hAnsi="Arial" w:cs="Arial"/>
          <w:color w:val="333333"/>
          <w:sz w:val="21"/>
          <w:szCs w:val="21"/>
        </w:rPr>
        <w:t>’</w:t>
      </w:r>
      <w:proofErr w:type="gramEnd"/>
      <w:r>
        <w:rPr>
          <w:rFonts w:ascii="Arial" w:hAnsi="Arial" w:cs="Arial"/>
          <w:color w:val="333333"/>
          <w:sz w:val="21"/>
          <w:szCs w:val="21"/>
        </w:rPr>
        <w:t>时刻的窗为红色，</w:t>
      </w:r>
      <w:r>
        <w:rPr>
          <w:rFonts w:ascii="Arial" w:hAnsi="Arial" w:cs="Arial"/>
          <w:color w:val="333333"/>
          <w:sz w:val="21"/>
          <w:szCs w:val="21"/>
        </w:rPr>
        <w:t>t=t2</w:t>
      </w:r>
      <w:proofErr w:type="gramStart"/>
      <w:r>
        <w:rPr>
          <w:rFonts w:ascii="Arial" w:hAnsi="Arial" w:cs="Arial"/>
          <w:color w:val="333333"/>
          <w:sz w:val="21"/>
          <w:szCs w:val="21"/>
        </w:rPr>
        <w:t>’</w:t>
      </w:r>
      <w:proofErr w:type="gramEnd"/>
      <w:r>
        <w:rPr>
          <w:rFonts w:ascii="Arial" w:hAnsi="Arial" w:cs="Arial"/>
          <w:color w:val="333333"/>
          <w:sz w:val="21"/>
          <w:szCs w:val="21"/>
        </w:rPr>
        <w:t>时刻的窗为蓝色，</w:t>
      </w:r>
      <w:r>
        <w:rPr>
          <w:rFonts w:ascii="Arial" w:hAnsi="Arial" w:cs="Arial"/>
          <w:color w:val="333333"/>
          <w:sz w:val="21"/>
          <w:szCs w:val="21"/>
        </w:rPr>
        <w:t>t=t3</w:t>
      </w:r>
      <w:proofErr w:type="gramStart"/>
      <w:r>
        <w:rPr>
          <w:rFonts w:ascii="Arial" w:hAnsi="Arial" w:cs="Arial"/>
          <w:color w:val="333333"/>
          <w:sz w:val="21"/>
          <w:szCs w:val="21"/>
        </w:rPr>
        <w:t>’</w:t>
      </w:r>
      <w:proofErr w:type="gramEnd"/>
      <w:r>
        <w:rPr>
          <w:rFonts w:ascii="Arial" w:hAnsi="Arial" w:cs="Arial"/>
          <w:color w:val="333333"/>
          <w:sz w:val="21"/>
          <w:szCs w:val="21"/>
        </w:rPr>
        <w:t xml:space="preserve"> </w:t>
      </w:r>
      <w:r>
        <w:rPr>
          <w:rFonts w:ascii="Arial" w:hAnsi="Arial" w:cs="Arial"/>
          <w:color w:val="333333"/>
          <w:sz w:val="21"/>
          <w:szCs w:val="21"/>
        </w:rPr>
        <w:t>的窗为绿色。这些都是对不同时刻的不同的傅立叶变换的响应。因此，我们就得到了信号的一个时频表示</w:t>
      </w:r>
      <w:r>
        <w:rPr>
          <w:rFonts w:ascii="Arial" w:hAnsi="Arial" w:cs="Arial"/>
          <w:color w:val="333333"/>
          <w:sz w:val="21"/>
          <w:szCs w:val="21"/>
        </w:rPr>
        <w:t>(TFR)</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可能理解这一点最好的方式是举例子。首先，因为我们的变换是对时间和频率的函数（不像傅立叶变换，仅仅是对频率的函数），它是二维的（如果加上幅度则是三维）。以下图所示的非平稳信号为例：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133975" cy="3829050"/>
            <wp:effectExtent l="0" t="0" r="0" b="0"/>
            <wp:docPr id="17" name="图片 17" descr="http://hi.csdn.net/attachment/201202/16/0_1329364694AFW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csdn.net/attachment/201202/16/0_1329364694AFWW.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975" cy="38290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 xml:space="preserve"> 2.8</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在这个信号中，在不同时刻有四个频率分量。</w:t>
      </w:r>
      <w:r>
        <w:rPr>
          <w:rFonts w:ascii="Arial" w:hAnsi="Arial" w:cs="Arial"/>
          <w:color w:val="333333"/>
          <w:sz w:val="21"/>
          <w:szCs w:val="21"/>
        </w:rPr>
        <w:t>0-250ms</w:t>
      </w:r>
      <w:r>
        <w:rPr>
          <w:rFonts w:ascii="Arial" w:hAnsi="Arial" w:cs="Arial"/>
          <w:color w:val="333333"/>
          <w:sz w:val="21"/>
          <w:szCs w:val="21"/>
        </w:rPr>
        <w:t>内信号的频率为</w:t>
      </w:r>
      <w:r>
        <w:rPr>
          <w:rFonts w:ascii="Arial" w:hAnsi="Arial" w:cs="Arial"/>
          <w:color w:val="333333"/>
          <w:sz w:val="21"/>
          <w:szCs w:val="21"/>
        </w:rPr>
        <w:t>300Hz</w:t>
      </w:r>
      <w:r>
        <w:rPr>
          <w:rFonts w:ascii="Arial" w:hAnsi="Arial" w:cs="Arial"/>
          <w:color w:val="333333"/>
          <w:sz w:val="21"/>
          <w:szCs w:val="21"/>
        </w:rPr>
        <w:t>，其余每个</w:t>
      </w:r>
      <w:r>
        <w:rPr>
          <w:rFonts w:ascii="Arial" w:hAnsi="Arial" w:cs="Arial"/>
          <w:color w:val="333333"/>
          <w:sz w:val="21"/>
          <w:szCs w:val="21"/>
        </w:rPr>
        <w:t>250ms</w:t>
      </w:r>
      <w:r>
        <w:rPr>
          <w:rFonts w:ascii="Arial" w:hAnsi="Arial" w:cs="Arial"/>
          <w:color w:val="333333"/>
          <w:sz w:val="21"/>
          <w:szCs w:val="21"/>
        </w:rPr>
        <w:t>的间隔的信号频率分别为</w:t>
      </w:r>
      <w:r>
        <w:rPr>
          <w:rFonts w:ascii="Arial" w:hAnsi="Arial" w:cs="Arial"/>
          <w:color w:val="333333"/>
          <w:sz w:val="21"/>
          <w:szCs w:val="21"/>
        </w:rPr>
        <w:t>200Hz</w:t>
      </w:r>
      <w:r>
        <w:rPr>
          <w:rFonts w:ascii="Arial" w:hAnsi="Arial" w:cs="Arial"/>
          <w:color w:val="333333"/>
          <w:sz w:val="21"/>
          <w:szCs w:val="21"/>
        </w:rPr>
        <w:t>，</w:t>
      </w:r>
      <w:r>
        <w:rPr>
          <w:rFonts w:ascii="Arial" w:hAnsi="Arial" w:cs="Arial"/>
          <w:color w:val="333333"/>
          <w:sz w:val="21"/>
          <w:szCs w:val="21"/>
        </w:rPr>
        <w:t>100Hz</w:t>
      </w:r>
      <w:r>
        <w:rPr>
          <w:rFonts w:ascii="Arial" w:hAnsi="Arial" w:cs="Arial"/>
          <w:color w:val="333333"/>
          <w:sz w:val="21"/>
          <w:szCs w:val="21"/>
        </w:rPr>
        <w:t>和</w:t>
      </w:r>
      <w:r>
        <w:rPr>
          <w:rFonts w:ascii="Arial" w:hAnsi="Arial" w:cs="Arial"/>
          <w:color w:val="333333"/>
          <w:sz w:val="21"/>
          <w:szCs w:val="21"/>
        </w:rPr>
        <w:t>50Hz</w:t>
      </w:r>
      <w:r>
        <w:rPr>
          <w:rFonts w:ascii="Arial" w:hAnsi="Arial" w:cs="Arial"/>
          <w:color w:val="333333"/>
          <w:sz w:val="21"/>
          <w:szCs w:val="21"/>
        </w:rPr>
        <w:t>。很明显，这是一个非平稳信号，让我们看一看它的短时傅立叶变换：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105400" cy="3829050"/>
            <wp:effectExtent l="0" t="0" r="0" b="0"/>
            <wp:docPr id="16" name="图片 16" descr="http://hi.csdn.net/attachment/201202/16/0_1329364741t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csdn.net/attachment/201202/16/0_1329364741t00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 xml:space="preserve"> 2.9</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正如所期望的，这个二维图像（加上幅度则为三维），</w:t>
      </w:r>
      <w:r>
        <w:rPr>
          <w:rFonts w:ascii="Arial" w:hAnsi="Arial" w:cs="Arial"/>
          <w:color w:val="333333"/>
          <w:sz w:val="21"/>
          <w:szCs w:val="21"/>
        </w:rPr>
        <w:t>x</w:t>
      </w:r>
      <w:r>
        <w:rPr>
          <w:rFonts w:ascii="Arial" w:hAnsi="Arial" w:cs="Arial"/>
          <w:color w:val="333333"/>
          <w:sz w:val="21"/>
          <w:szCs w:val="21"/>
        </w:rPr>
        <w:t>和</w:t>
      </w:r>
      <w:r>
        <w:rPr>
          <w:rFonts w:ascii="Arial" w:hAnsi="Arial" w:cs="Arial"/>
          <w:color w:val="333333"/>
          <w:sz w:val="21"/>
          <w:szCs w:val="21"/>
        </w:rPr>
        <w:t>y</w:t>
      </w:r>
      <w:r>
        <w:rPr>
          <w:rFonts w:ascii="Arial" w:hAnsi="Arial" w:cs="Arial"/>
          <w:color w:val="333333"/>
          <w:sz w:val="21"/>
          <w:szCs w:val="21"/>
        </w:rPr>
        <w:t>轴分别代表时间和频率。忽略图中坐标轴的个数，因为结果被归一化处理了，我们现在对这些不感兴趣。只是查看时频表示图的形状。</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首先，图像以频率坐标轴的中线为轴对称。还记得吗，信号的傅立叶变换也是对称的，虽然没有画出来。因为短时傅立叶变换只不过是傅立叶变换的</w:t>
      </w:r>
      <w:proofErr w:type="gramStart"/>
      <w:r>
        <w:rPr>
          <w:rFonts w:ascii="Arial" w:hAnsi="Arial" w:cs="Arial"/>
          <w:color w:val="333333"/>
          <w:sz w:val="21"/>
          <w:szCs w:val="21"/>
        </w:rPr>
        <w:t>一个加窗版本</w:t>
      </w:r>
      <w:proofErr w:type="gramEnd"/>
      <w:r>
        <w:rPr>
          <w:rFonts w:ascii="Arial" w:hAnsi="Arial" w:cs="Arial"/>
          <w:color w:val="333333"/>
          <w:sz w:val="21"/>
          <w:szCs w:val="21"/>
        </w:rPr>
        <w:t>，那么就不要惊讶于短时傅立叶变换结果也是对称的。对称部分对应负的频率，这时一个很奇怪的概念，也很难理解，幸运的是，它并不重要。这幅图足够说明短时傅立叶变换和傅立叶变换都是对称的。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前面的四个尖峰才是我们要关注的。注意到四个尖峰分别是对四个频率分量的响应。还要注意到，不像傅立叶变换，这四个尖峰在时间轴上位于不同的位置。原始信号的四个频率分量也都出现在不同的时间段内。</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现在我们有了信号的一个时频表示。我们不仅知道信号中都有什么频率分量，还知道各自出现的时刻。</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这相当伟大，不是吗？</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不过，也不能</w:t>
      </w:r>
      <w:proofErr w:type="gramStart"/>
      <w:r>
        <w:rPr>
          <w:rFonts w:ascii="Arial" w:hAnsi="Arial" w:cs="Arial"/>
          <w:color w:val="333333"/>
          <w:sz w:val="21"/>
          <w:szCs w:val="21"/>
        </w:rPr>
        <w:t>全这么</w:t>
      </w:r>
      <w:proofErr w:type="gramEnd"/>
      <w:r>
        <w:rPr>
          <w:rFonts w:ascii="Arial" w:hAnsi="Arial" w:cs="Arial"/>
          <w:color w:val="333333"/>
          <w:sz w:val="21"/>
          <w:szCs w:val="21"/>
        </w:rPr>
        <w:t>说！</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你可能迷惑了，既然短时傅立叶变换给出了信号的时频表示，为什么我们还需要小波变换？上面所举的例子中并没有明显体现出短时傅立叶变换的问题。当然，要举比较典型的例子才能更好的解释概念嘛。</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短时傅立叶变换的问题是它的解又会归结到海</w:t>
      </w:r>
      <w:proofErr w:type="gramStart"/>
      <w:r>
        <w:rPr>
          <w:rFonts w:ascii="Arial" w:hAnsi="Arial" w:cs="Arial"/>
          <w:color w:val="333333"/>
          <w:sz w:val="21"/>
          <w:szCs w:val="21"/>
        </w:rPr>
        <w:t>森堡测不准</w:t>
      </w:r>
      <w:proofErr w:type="gramEnd"/>
      <w:r>
        <w:rPr>
          <w:rFonts w:ascii="Arial" w:hAnsi="Arial" w:cs="Arial"/>
          <w:color w:val="333333"/>
          <w:sz w:val="21"/>
          <w:szCs w:val="21"/>
        </w:rPr>
        <w:t>原理上。这个原理最初是应用在移动粒子的动量和位置的测量上，也可以被用在信号的时频分析上。简单的说，这个原理揭示了我们不能获取信号绝对精确的时频表示。举例来说，我们不知道在某个瞬间哪个频率分量存在。我们知道的是在一个时间段内某个频带的分量存在，这是一个有关分辨率的问题。</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短时傅立叶变换中出现的问题，在窗函数宽度上也存在。用正确的术语来说，这个窗函数的宽度作为窗口的支撑。如果窗口宽度很窄，那么就是一个密集支撑。在小</w:t>
      </w:r>
      <w:proofErr w:type="gramStart"/>
      <w:r>
        <w:rPr>
          <w:rFonts w:ascii="Arial" w:hAnsi="Arial" w:cs="Arial"/>
          <w:color w:val="333333"/>
          <w:sz w:val="21"/>
          <w:szCs w:val="21"/>
        </w:rPr>
        <w:t>波世界</w:t>
      </w:r>
      <w:proofErr w:type="gramEnd"/>
      <w:r>
        <w:rPr>
          <w:rFonts w:ascii="Arial" w:hAnsi="Arial" w:cs="Arial"/>
          <w:color w:val="333333"/>
          <w:sz w:val="21"/>
          <w:szCs w:val="21"/>
        </w:rPr>
        <w:t>里会经常用到这个术语，后文将会看到。</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下面说明了整个过程：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还记得傅立叶变换在时域内不存在分辨率的问题，例如我们确切的知道哪个频率分量存在。相应的在时域内也不存在时间分辨率的问题，因为我们知道每一时刻信号的确切值。相反地，傅立叶变换中的时间分辨率和时域中的频率分辨率都为</w:t>
      </w:r>
      <w:r>
        <w:rPr>
          <w:rFonts w:ascii="Arial" w:hAnsi="Arial" w:cs="Arial"/>
          <w:color w:val="333333"/>
          <w:sz w:val="21"/>
          <w:szCs w:val="21"/>
        </w:rPr>
        <w:t>0</w:t>
      </w:r>
      <w:r>
        <w:rPr>
          <w:rFonts w:ascii="Arial" w:hAnsi="Arial" w:cs="Arial"/>
          <w:color w:val="333333"/>
          <w:sz w:val="21"/>
          <w:szCs w:val="21"/>
        </w:rPr>
        <w:t>，因为没有关于它们的信息。因为在傅立叶变换中时我们用的窗口是它的核心窗</w:t>
      </w:r>
      <w:r>
        <w:rPr>
          <w:rFonts w:ascii="Arial" w:hAnsi="Arial" w:cs="Arial"/>
          <w:color w:val="333333"/>
          <w:sz w:val="21"/>
          <w:szCs w:val="21"/>
        </w:rPr>
        <w:t>—ejwt</w:t>
      </w:r>
      <w:r>
        <w:rPr>
          <w:rFonts w:ascii="Arial" w:hAnsi="Arial" w:cs="Arial"/>
          <w:color w:val="333333"/>
          <w:sz w:val="21"/>
          <w:szCs w:val="21"/>
        </w:rPr>
        <w:t>函数，这个函数存在的区间为从负无穷到正无穷，所以傅立叶变换能够给出完美的频率分辨率。但是在快速傅立叶变换中，我们用的窗口长度有限，它仅仅覆盖了信号的一部分，因此导致了频率分辨率较差。我在这里说频率分辨率差，意思是我们不能确切的知道信号中哪些频率分量存在，我们只知道哪些频段的分量存在。</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傅立叶变换中用到的内核窗函数允许我们获得一个完美的频率分辨率，因为窗函数本身具有无限宽度。快速傅立叶变换用到的窗宽度长度有限，因此不能获得完美的频率分辨率。你可能会问，我们为什么不像傅立叶变换用无限长的窗口一样，而在快速傅立叶变换中却用有限长的窗口进行分析呢？那么，你浪费了所有的时间，你可能还停留在傅立叶变换那里，思路还没有到达快速傅立叶变换这里来。为使长话短说，我们面临下面这样一个困境：</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如果我们有了一个无限长的窗口，然后做傅立叶变换，会得到完美的频率分辨率，但是结果中不包含时间信息。更深一步，为了获得信号的平稳性，我们必须要有一个宽度足</w:t>
      </w:r>
      <w:r>
        <w:rPr>
          <w:rFonts w:ascii="Arial" w:hAnsi="Arial" w:cs="Arial"/>
          <w:color w:val="333333"/>
          <w:sz w:val="21"/>
          <w:szCs w:val="21"/>
        </w:rPr>
        <w:lastRenderedPageBreak/>
        <w:t>够短的窗函数，在这个很短的时间内，信号时平稳的。窗口越短，时间分辨率越高，信号的稳定性越高，但是频率分别率却越来越低。</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窄窗</w:t>
      </w:r>
      <w:proofErr w:type="gramEnd"/>
      <w:r>
        <w:rPr>
          <w:rFonts w:ascii="Arial" w:hAnsi="Arial" w:cs="Arial"/>
          <w:color w:val="333333"/>
          <w:sz w:val="21"/>
          <w:szCs w:val="21"/>
        </w:rPr>
        <w:t>=&gt;</w:t>
      </w:r>
      <w:r>
        <w:rPr>
          <w:rFonts w:ascii="Arial" w:hAnsi="Arial" w:cs="Arial"/>
          <w:color w:val="333333"/>
          <w:sz w:val="21"/>
          <w:szCs w:val="21"/>
        </w:rPr>
        <w:t>高时间分辨率，低频率分辨率</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宽窗</w:t>
      </w:r>
      <w:proofErr w:type="gramEnd"/>
      <w:r>
        <w:rPr>
          <w:rFonts w:ascii="Arial" w:hAnsi="Arial" w:cs="Arial"/>
          <w:color w:val="333333"/>
          <w:sz w:val="21"/>
          <w:szCs w:val="21"/>
        </w:rPr>
        <w:t>=&gt;</w:t>
      </w:r>
      <w:r>
        <w:rPr>
          <w:rFonts w:ascii="Arial" w:hAnsi="Arial" w:cs="Arial"/>
          <w:color w:val="333333"/>
          <w:sz w:val="21"/>
          <w:szCs w:val="21"/>
        </w:rPr>
        <w:t>高频率分辨率，低时间分辨率</w:t>
      </w:r>
    </w:p>
    <w:p w:rsidR="00EE2087" w:rsidRDefault="00EE2087" w:rsidP="007835B2">
      <w:pPr>
        <w:pStyle w:val="2"/>
      </w:pPr>
      <w:r>
        <w:t>十、小波变换基础：短时傅立叶变换</w:t>
      </w:r>
      <w:r>
        <w:t>(</w:t>
      </w:r>
      <w:r>
        <w:t>三</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为了更明白的理解这个问题，让我们看一些例子：我现在有四个不同宽度的窗函数，我们将一一用这些窗函数做傅立叶变换，看看到底发生了什么：</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我们用到的窗函数是一个简单的高斯函数，如下式：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w(</w:t>
      </w:r>
      <w:proofErr w:type="gramEnd"/>
      <w:r>
        <w:rPr>
          <w:rFonts w:ascii="Arial" w:hAnsi="Arial" w:cs="Arial"/>
          <w:color w:val="333333"/>
          <w:sz w:val="21"/>
          <w:szCs w:val="21"/>
        </w:rPr>
        <w:t>t)=exp(-a*(t^2)/2);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其中，</w:t>
      </w:r>
      <w:r>
        <w:rPr>
          <w:rFonts w:ascii="Arial" w:hAnsi="Arial" w:cs="Arial"/>
          <w:color w:val="333333"/>
          <w:sz w:val="21"/>
          <w:szCs w:val="21"/>
        </w:rPr>
        <w:t>a</w:t>
      </w:r>
      <w:r>
        <w:rPr>
          <w:rFonts w:ascii="Arial" w:hAnsi="Arial" w:cs="Arial"/>
          <w:color w:val="333333"/>
          <w:sz w:val="21"/>
          <w:szCs w:val="21"/>
        </w:rPr>
        <w:t>代表窗口宽度，</w:t>
      </w:r>
      <w:r>
        <w:rPr>
          <w:rFonts w:ascii="Arial" w:hAnsi="Arial" w:cs="Arial"/>
          <w:color w:val="333333"/>
          <w:sz w:val="21"/>
          <w:szCs w:val="21"/>
        </w:rPr>
        <w:t>t</w:t>
      </w:r>
      <w:r>
        <w:rPr>
          <w:rFonts w:ascii="Arial" w:hAnsi="Arial" w:cs="Arial"/>
          <w:color w:val="333333"/>
          <w:sz w:val="21"/>
          <w:szCs w:val="21"/>
        </w:rPr>
        <w:t>代表时间。接下来这幅图显示了四个用宽度</w:t>
      </w:r>
      <w:r>
        <w:rPr>
          <w:rFonts w:ascii="Arial" w:hAnsi="Arial" w:cs="Arial"/>
          <w:color w:val="333333"/>
          <w:sz w:val="21"/>
          <w:szCs w:val="21"/>
        </w:rPr>
        <w:t>a</w:t>
      </w:r>
      <w:r>
        <w:rPr>
          <w:rFonts w:ascii="Arial" w:hAnsi="Arial" w:cs="Arial"/>
          <w:color w:val="333333"/>
          <w:sz w:val="21"/>
          <w:szCs w:val="21"/>
        </w:rPr>
        <w:t>来决定的不同支撑域的窗函数。请忽略</w:t>
      </w:r>
      <w:r>
        <w:rPr>
          <w:rFonts w:ascii="Arial" w:hAnsi="Arial" w:cs="Arial"/>
          <w:color w:val="333333"/>
          <w:sz w:val="21"/>
          <w:szCs w:val="21"/>
        </w:rPr>
        <w:t>a</w:t>
      </w:r>
      <w:r>
        <w:rPr>
          <w:rFonts w:ascii="Arial" w:hAnsi="Arial" w:cs="Arial"/>
          <w:color w:val="333333"/>
          <w:sz w:val="21"/>
          <w:szCs w:val="21"/>
        </w:rPr>
        <w:t>的值，因为用来计算的时间间隔同时决定了函数。注意四幅图的宽度。上面这个例子中的时间以秒为单位，</w:t>
      </w:r>
      <w:r>
        <w:rPr>
          <w:rFonts w:ascii="Arial" w:hAnsi="Arial" w:cs="Arial"/>
          <w:color w:val="333333"/>
          <w:sz w:val="21"/>
          <w:szCs w:val="21"/>
        </w:rPr>
        <w:t>a=0.001</w:t>
      </w:r>
      <w:r>
        <w:rPr>
          <w:rFonts w:ascii="Arial" w:hAnsi="Arial" w:cs="Arial"/>
          <w:color w:val="333333"/>
          <w:sz w:val="21"/>
          <w:szCs w:val="21"/>
        </w:rPr>
        <w:t>，接下来显示用不同的窗口进行快速傅立叶变换后的图形。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714875" cy="3790950"/>
            <wp:effectExtent l="0" t="0" r="0" b="0"/>
            <wp:docPr id="22" name="图片 22" descr="http://hi.csdn.net/attachment/201202/16/0_1329365047Nr6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csdn.net/attachment/201202/16/0_1329365047Nr6x.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37909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2.10</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首先看第一个最窄的窗口。我们期望的结果是变换结果应具有好的时间分别率和差的频率分辨率。</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972050" cy="3800475"/>
            <wp:effectExtent l="0" t="0" r="0" b="0"/>
            <wp:docPr id="21" name="图片 21" descr="http://hi.csdn.net/attachment/201202/16/0_13293650860Y0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csdn.net/attachment/201202/16/0_13293650860Y0q.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38004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2.11</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面的图显示了快速傅立叶变换结果。为了以一个更好的角度看图，我们的图以鸟瞰图显示。注意到四个尖峰在时间上被准确的区分开了，还要注意，在频率轴，每个尖峰都横跨了一个频率带，而不是对应一个确切的频率值。现在让我们看看更宽一点的窗函数，看第三幅图（第二幅图在第一个例子中已经展示过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972050" cy="3771900"/>
            <wp:effectExtent l="0" t="0" r="0" b="0"/>
            <wp:docPr id="20" name="图片 20" descr="http://hi.csdn.net/attachment/201202/16/0_1329365129LQm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csdn.net/attachment/201202/16/0_1329365129LQm8.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37719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2.12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注意到，不像第一幅图，在时间轴上，四个尖峰没有很好的</w:t>
      </w:r>
      <w:proofErr w:type="gramStart"/>
      <w:r>
        <w:rPr>
          <w:rFonts w:ascii="Arial" w:hAnsi="Arial" w:cs="Arial"/>
          <w:color w:val="333333"/>
          <w:sz w:val="21"/>
          <w:szCs w:val="21"/>
        </w:rPr>
        <w:t>的</w:t>
      </w:r>
      <w:proofErr w:type="gramEnd"/>
      <w:r>
        <w:rPr>
          <w:rFonts w:ascii="Arial" w:hAnsi="Arial" w:cs="Arial"/>
          <w:color w:val="333333"/>
          <w:sz w:val="21"/>
          <w:szCs w:val="21"/>
        </w:rPr>
        <w:t>区分开来。但是在频域内分辨率却明显提高了。现在让我们看看最宽的窗口宽度，看看到底发生了什么：</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076825" cy="3695700"/>
            <wp:effectExtent l="0" t="0" r="0" b="0"/>
            <wp:docPr id="19" name="图片 19" descr="http://hi.csdn.net/attachment/201202/16/0_1329365159Usv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csdn.net/attachment/201202/16/0_1329365159Usvl.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825" cy="36957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 xml:space="preserve"> 2.13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现在任何人都不应该再赶到惊奇了，因为本来我们就知道时间分辨率会超级差（我的意思是差到不能再差）。</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这些例子应该展示了快速傅立叶变换存在的分辨率问题。每个将要用到快速傅立叶变换的人都会面临这个问题。用什么样的窗函数？</w:t>
      </w:r>
      <w:proofErr w:type="gramStart"/>
      <w:r>
        <w:rPr>
          <w:rFonts w:ascii="Arial" w:hAnsi="Arial" w:cs="Arial"/>
          <w:color w:val="333333"/>
          <w:sz w:val="21"/>
          <w:szCs w:val="21"/>
        </w:rPr>
        <w:t>用窄窗可以</w:t>
      </w:r>
      <w:proofErr w:type="gramEnd"/>
      <w:r>
        <w:rPr>
          <w:rFonts w:ascii="Arial" w:hAnsi="Arial" w:cs="Arial"/>
          <w:color w:val="333333"/>
          <w:sz w:val="21"/>
          <w:szCs w:val="21"/>
        </w:rPr>
        <w:t>得到较高的时间分辨率，但是较低的频率分辨率，用</w:t>
      </w:r>
      <w:proofErr w:type="gramStart"/>
      <w:r>
        <w:rPr>
          <w:rFonts w:ascii="Arial" w:hAnsi="Arial" w:cs="Arial"/>
          <w:color w:val="333333"/>
          <w:sz w:val="21"/>
          <w:szCs w:val="21"/>
        </w:rPr>
        <w:t>宽窗仍然</w:t>
      </w:r>
      <w:proofErr w:type="gramEnd"/>
      <w:r>
        <w:rPr>
          <w:rFonts w:ascii="Arial" w:hAnsi="Arial" w:cs="Arial"/>
          <w:color w:val="333333"/>
          <w:sz w:val="21"/>
          <w:szCs w:val="21"/>
        </w:rPr>
        <w:t>也会面临稳定性的问题。问题集中到如何选择窗函数上来了。这个窗要能够在整个分析过程中一直可用。答案当然是只与应用相关：如果原始信号中的频率分量已经被区分出来了，那么我们就可以牺牲一部分频率分辨率来追求更高的时间分辨率。但是如果情况不是这样的话，那么选择一个好的窗函数比选择一个值得投资的股票更难。</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现在，你应该理解为什么要提出小波变换了吧？我们后文中将会看到，小波变换在一定程度上解决了这个分辨率的问题。</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第二大部分结束了。教程的第三部分主要</w:t>
      </w:r>
      <w:proofErr w:type="gramStart"/>
      <w:r>
        <w:rPr>
          <w:rFonts w:ascii="Arial" w:hAnsi="Arial" w:cs="Arial"/>
          <w:color w:val="333333"/>
          <w:sz w:val="21"/>
          <w:szCs w:val="21"/>
        </w:rPr>
        <w:t>讲连续</w:t>
      </w:r>
      <w:proofErr w:type="gramEnd"/>
      <w:r>
        <w:rPr>
          <w:rFonts w:ascii="Arial" w:hAnsi="Arial" w:cs="Arial"/>
          <w:color w:val="333333"/>
          <w:sz w:val="21"/>
          <w:szCs w:val="21"/>
        </w:rPr>
        <w:t>小波变换。如果到目前为止你还没有碰到什么麻烦，上面讲的东西你都能理解，那么你可以开始这个理解小波变换基本理论的终极挑战了</w:t>
      </w:r>
    </w:p>
    <w:p w:rsidR="00EE2087" w:rsidRDefault="00EE2087" w:rsidP="007835B2">
      <w:pPr>
        <w:pStyle w:val="2"/>
      </w:pPr>
      <w:r>
        <w:lastRenderedPageBreak/>
        <w:t>十一、连续小波变换</w:t>
      </w:r>
      <w:r>
        <w:t>(</w:t>
      </w:r>
      <w:proofErr w:type="gramStart"/>
      <w:r>
        <w:t>一</w:t>
      </w:r>
      <w:proofErr w:type="gramEnd"/>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虽然时间和频率分辨率问题是由一个物理现象（海</w:t>
      </w:r>
      <w:proofErr w:type="gramStart"/>
      <w:r>
        <w:rPr>
          <w:rFonts w:ascii="Arial" w:hAnsi="Arial" w:cs="Arial"/>
          <w:color w:val="333333"/>
          <w:sz w:val="21"/>
          <w:szCs w:val="21"/>
        </w:rPr>
        <w:t>森堡测不准</w:t>
      </w:r>
      <w:proofErr w:type="gramEnd"/>
      <w:r>
        <w:rPr>
          <w:rFonts w:ascii="Arial" w:hAnsi="Arial" w:cs="Arial"/>
          <w:color w:val="333333"/>
          <w:sz w:val="21"/>
          <w:szCs w:val="21"/>
        </w:rPr>
        <w:t>原理）造成的，还是可以用另外一种叫做多分辨率分析的方法来分析信号。如同它的名字一样，用不同的分辨率分析信号的不同频率分量。每个谱分量都不是由像</w:t>
      </w:r>
      <w:r>
        <w:rPr>
          <w:rFonts w:ascii="Arial" w:hAnsi="Arial" w:cs="Arial"/>
          <w:color w:val="333333"/>
          <w:sz w:val="21"/>
          <w:szCs w:val="21"/>
        </w:rPr>
        <w:t>STFT</w:t>
      </w:r>
      <w:r>
        <w:rPr>
          <w:rFonts w:ascii="Arial" w:hAnsi="Arial" w:cs="Arial"/>
          <w:color w:val="333333"/>
          <w:sz w:val="21"/>
          <w:szCs w:val="21"/>
        </w:rPr>
        <w:t>里那样用相同的方式解决。</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多分辨率分析被用来在处理高频信号中获得一个好的时间分辨率和较差的频率分辨率，低频信号中获得较好的频率分别率和较高的时间分辨率。这个方法在处理高频信号持续时间较短，低频信号持续时间较长时才有用。幸运的是，实际应用中遇到的大多数信号都满足这一点。举例来说，下面这幅图就是这样的一种。在整个信号周期内，低频分量一直存在，高频信号只在中间很短的一段时间内出现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762500" cy="3762375"/>
            <wp:effectExtent l="0" t="0" r="0" b="0"/>
            <wp:docPr id="25" name="图片 25" descr="http://hi.csdn.net/attachment/201202/16/0_1329369081MW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202/16/0_1329369081MW1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7623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 xml:space="preserve"> 3.1</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、连续小波变换的定义</w:t>
      </w:r>
      <w:r>
        <w:rPr>
          <w:rFonts w:ascii="Arial" w:hAnsi="Arial" w:cs="Arial"/>
          <w:color w:val="333333"/>
          <w:sz w:val="21"/>
          <w:szCs w:val="21"/>
        </w:rPr>
        <w:t xml:space="preserve">       </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为了解决多分辨率的问题，小波变换作为替换短时傅立叶变换的一种方法被提出来。小波分析与短时傅立叶分析采用相同的处理方法，也是用窗口的形式将一个函数与信号相乘</w:t>
      </w:r>
      <w:r>
        <w:rPr>
          <w:rFonts w:ascii="Arial" w:hAnsi="Arial" w:cs="Arial"/>
          <w:color w:val="333333"/>
          <w:sz w:val="21"/>
          <w:szCs w:val="21"/>
        </w:rPr>
        <w:lastRenderedPageBreak/>
        <w:t>（小波变换中这个用来相乘的函数就是小波函数），变换结果被分成在时域内不同的片段。尽管如此，连续小波变换与短时傅立叶变换还是有两个主要的不同点：</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、傅立叶变换没有</w:t>
      </w:r>
      <w:proofErr w:type="gramStart"/>
      <w:r>
        <w:rPr>
          <w:rFonts w:ascii="Arial" w:hAnsi="Arial" w:cs="Arial"/>
          <w:color w:val="333333"/>
          <w:sz w:val="21"/>
          <w:szCs w:val="21"/>
        </w:rPr>
        <w:t>采用加窗的</w:t>
      </w:r>
      <w:proofErr w:type="gramEnd"/>
      <w:r>
        <w:rPr>
          <w:rFonts w:ascii="Arial" w:hAnsi="Arial" w:cs="Arial"/>
          <w:color w:val="333333"/>
          <w:sz w:val="21"/>
          <w:szCs w:val="21"/>
        </w:rPr>
        <w:t>方式，因此会在变换结果中看到相应正弦信号的尖峰，因此结果中没有负频率。</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、为计算每个单一的频谱分量，需要将窗口宽度改变，这可能是小波变换最重要的特征。</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连续小波变换的定义如下：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5962650" cy="771525"/>
            <wp:effectExtent l="0" t="0" r="0" b="0"/>
            <wp:docPr id="24" name="图片 24" descr="http://hi.csdn.net/attachment/201202/16/0_1329369166jZ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csdn.net/attachment/201202/16/0_1329369166jZ1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2650" cy="7715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3.1</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如上式，小波变换其实是一个含有两个自变量的函数，</w:t>
      </w:r>
      <w:r>
        <w:rPr>
          <w:rFonts w:ascii="Arial" w:hAnsi="Arial" w:cs="Arial"/>
          <w:color w:val="333333"/>
          <w:sz w:val="21"/>
          <w:szCs w:val="21"/>
        </w:rPr>
        <w:t>tau</w:t>
      </w:r>
      <w:r>
        <w:rPr>
          <w:rFonts w:ascii="Arial" w:hAnsi="Arial" w:cs="Arial"/>
          <w:color w:val="333333"/>
          <w:sz w:val="21"/>
          <w:szCs w:val="21"/>
        </w:rPr>
        <w:t>和</w:t>
      </w:r>
      <w:r>
        <w:rPr>
          <w:rFonts w:ascii="Arial" w:hAnsi="Arial" w:cs="Arial"/>
          <w:color w:val="333333"/>
          <w:sz w:val="21"/>
          <w:szCs w:val="21"/>
        </w:rPr>
        <w:t>s</w:t>
      </w:r>
      <w:r>
        <w:rPr>
          <w:rFonts w:ascii="Arial" w:hAnsi="Arial" w:cs="Arial"/>
          <w:color w:val="333333"/>
          <w:sz w:val="21"/>
          <w:szCs w:val="21"/>
        </w:rPr>
        <w:t>，分别作为平移和缩放参数。</w:t>
      </w:r>
      <w:r>
        <w:rPr>
          <w:rFonts w:ascii="Arial" w:hAnsi="Arial" w:cs="Arial"/>
          <w:color w:val="333333"/>
          <w:sz w:val="21"/>
          <w:szCs w:val="21"/>
        </w:rPr>
        <w:t>psi(t)</w:t>
      </w:r>
      <w:r>
        <w:rPr>
          <w:rFonts w:ascii="Arial" w:hAnsi="Arial" w:cs="Arial"/>
          <w:color w:val="333333"/>
          <w:sz w:val="21"/>
          <w:szCs w:val="21"/>
        </w:rPr>
        <w:t>是变换函数，</w:t>
      </w:r>
      <w:proofErr w:type="gramStart"/>
      <w:r>
        <w:rPr>
          <w:rFonts w:ascii="Arial" w:hAnsi="Arial" w:cs="Arial"/>
          <w:color w:val="333333"/>
          <w:sz w:val="21"/>
          <w:szCs w:val="21"/>
        </w:rPr>
        <w:t>叫做母小波</w:t>
      </w:r>
      <w:proofErr w:type="gramEnd"/>
      <w:r>
        <w:rPr>
          <w:rFonts w:ascii="Arial" w:hAnsi="Arial" w:cs="Arial"/>
          <w:color w:val="333333"/>
          <w:sz w:val="21"/>
          <w:szCs w:val="21"/>
        </w:rPr>
        <w:t>。之所以</w:t>
      </w:r>
      <w:proofErr w:type="gramStart"/>
      <w:r>
        <w:rPr>
          <w:rFonts w:ascii="Arial" w:hAnsi="Arial" w:cs="Arial"/>
          <w:color w:val="333333"/>
          <w:sz w:val="21"/>
          <w:szCs w:val="21"/>
        </w:rPr>
        <w:t>叫做母小波</w:t>
      </w:r>
      <w:proofErr w:type="gramEnd"/>
      <w:r>
        <w:rPr>
          <w:rFonts w:ascii="Arial" w:hAnsi="Arial" w:cs="Arial"/>
          <w:color w:val="333333"/>
          <w:sz w:val="21"/>
          <w:szCs w:val="21"/>
        </w:rPr>
        <w:t>，是基于小波分析的两个特征，如下所示：</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w:t>
      </w:r>
      <w:r>
        <w:rPr>
          <w:rFonts w:ascii="Arial" w:hAnsi="Arial" w:cs="Arial"/>
          <w:color w:val="333333"/>
          <w:sz w:val="21"/>
          <w:szCs w:val="21"/>
        </w:rPr>
        <w:t>“</w:t>
      </w:r>
      <w:r>
        <w:rPr>
          <w:rFonts w:ascii="Arial" w:hAnsi="Arial" w:cs="Arial"/>
          <w:color w:val="333333"/>
          <w:sz w:val="21"/>
          <w:szCs w:val="21"/>
        </w:rPr>
        <w:t>小波</w:t>
      </w:r>
      <w:r>
        <w:rPr>
          <w:rFonts w:ascii="Arial" w:hAnsi="Arial" w:cs="Arial"/>
          <w:color w:val="333333"/>
          <w:sz w:val="21"/>
          <w:szCs w:val="21"/>
        </w:rPr>
        <w:t>”</w:t>
      </w:r>
      <w:r>
        <w:rPr>
          <w:rFonts w:ascii="Arial" w:hAnsi="Arial" w:cs="Arial"/>
          <w:color w:val="333333"/>
          <w:sz w:val="21"/>
          <w:szCs w:val="21"/>
        </w:rPr>
        <w:t>的意思就是小的波形。满足这个条件的窗函数应该是有限宽度的（</w:t>
      </w:r>
      <w:proofErr w:type="gramStart"/>
      <w:r>
        <w:rPr>
          <w:rFonts w:ascii="Arial" w:hAnsi="Arial" w:cs="Arial"/>
          <w:color w:val="333333"/>
          <w:sz w:val="21"/>
          <w:szCs w:val="21"/>
        </w:rPr>
        <w:t>即紧支撑</w:t>
      </w:r>
      <w:proofErr w:type="gramEnd"/>
      <w:r>
        <w:rPr>
          <w:rFonts w:ascii="Arial" w:hAnsi="Arial" w:cs="Arial"/>
          <w:color w:val="333333"/>
          <w:sz w:val="21"/>
          <w:szCs w:val="21"/>
        </w:rPr>
        <w:t>的），函数是振荡的。</w:t>
      </w:r>
      <w:r>
        <w:rPr>
          <w:rFonts w:ascii="Arial" w:hAnsi="Arial" w:cs="Arial"/>
          <w:color w:val="333333"/>
          <w:sz w:val="21"/>
          <w:szCs w:val="21"/>
        </w:rPr>
        <w:t>“</w:t>
      </w:r>
      <w:r>
        <w:rPr>
          <w:rFonts w:ascii="Arial" w:hAnsi="Arial" w:cs="Arial"/>
          <w:color w:val="333333"/>
          <w:sz w:val="21"/>
          <w:szCs w:val="21"/>
        </w:rPr>
        <w:t>母</w:t>
      </w:r>
      <w:r>
        <w:rPr>
          <w:rFonts w:ascii="Arial" w:hAnsi="Arial" w:cs="Arial"/>
          <w:color w:val="333333"/>
          <w:sz w:val="21"/>
          <w:szCs w:val="21"/>
        </w:rPr>
        <w:t>”</w:t>
      </w:r>
      <w:r>
        <w:rPr>
          <w:rFonts w:ascii="Arial" w:hAnsi="Arial" w:cs="Arial"/>
          <w:color w:val="333333"/>
          <w:sz w:val="21"/>
          <w:szCs w:val="21"/>
        </w:rPr>
        <w:t>这个字眼揭示了变换中用到的含有不同支撑域的函数，都可以追溯到一个主要函数</w:t>
      </w:r>
      <w:r>
        <w:rPr>
          <w:rFonts w:ascii="Arial" w:hAnsi="Arial" w:cs="Arial"/>
          <w:color w:val="333333"/>
          <w:sz w:val="21"/>
          <w:szCs w:val="21"/>
        </w:rPr>
        <w:t>——</w:t>
      </w:r>
      <w:proofErr w:type="gramStart"/>
      <w:r>
        <w:rPr>
          <w:rFonts w:ascii="Arial" w:hAnsi="Arial" w:cs="Arial"/>
          <w:color w:val="333333"/>
          <w:sz w:val="21"/>
          <w:szCs w:val="21"/>
        </w:rPr>
        <w:t>母小波</w:t>
      </w:r>
      <w:proofErr w:type="gramEnd"/>
      <w:r>
        <w:rPr>
          <w:rFonts w:ascii="Arial" w:hAnsi="Arial" w:cs="Arial"/>
          <w:color w:val="333333"/>
          <w:sz w:val="21"/>
          <w:szCs w:val="21"/>
        </w:rPr>
        <w:t>。换句话说，</w:t>
      </w:r>
      <w:proofErr w:type="gramStart"/>
      <w:r>
        <w:rPr>
          <w:rFonts w:ascii="Arial" w:hAnsi="Arial" w:cs="Arial"/>
          <w:color w:val="333333"/>
          <w:sz w:val="21"/>
          <w:szCs w:val="21"/>
        </w:rPr>
        <w:t>母小波</w:t>
      </w:r>
      <w:proofErr w:type="gramEnd"/>
      <w:r>
        <w:rPr>
          <w:rFonts w:ascii="Arial" w:hAnsi="Arial" w:cs="Arial"/>
          <w:color w:val="333333"/>
          <w:sz w:val="21"/>
          <w:szCs w:val="21"/>
        </w:rPr>
        <w:t>就是产生其他窗函数的原型。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变换</w:t>
      </w:r>
      <w:r>
        <w:rPr>
          <w:rFonts w:ascii="Arial" w:hAnsi="Arial" w:cs="Arial"/>
          <w:color w:val="333333"/>
          <w:sz w:val="21"/>
          <w:szCs w:val="21"/>
        </w:rPr>
        <w:t>”</w:t>
      </w:r>
      <w:r>
        <w:rPr>
          <w:rFonts w:ascii="Arial" w:hAnsi="Arial" w:cs="Arial"/>
          <w:color w:val="333333"/>
          <w:sz w:val="21"/>
          <w:szCs w:val="21"/>
        </w:rPr>
        <w:t>这个词和在快速傅立叶变换中的变换是一样应用的。随着窗口在信号上平移，和窗口的位置相关。这个说法，在变换域内明显反映了时间信息。不过，不像之前说的短时傅立叶变换，我们没有频率参数。作为替代，我们有定义为</w:t>
      </w:r>
      <w:r>
        <w:rPr>
          <w:rFonts w:ascii="Arial" w:hAnsi="Arial" w:cs="Arial"/>
          <w:color w:val="333333"/>
          <w:sz w:val="21"/>
          <w:szCs w:val="21"/>
        </w:rPr>
        <w:t>frequency</w:t>
      </w:r>
      <w:r>
        <w:rPr>
          <w:rFonts w:ascii="Arial" w:hAnsi="Arial" w:cs="Arial"/>
          <w:color w:val="333333"/>
          <w:sz w:val="21"/>
          <w:szCs w:val="21"/>
        </w:rPr>
        <w:t>的缩放参数。频率这个词主要在</w:t>
      </w:r>
      <w:r>
        <w:rPr>
          <w:rFonts w:ascii="Arial" w:hAnsi="Arial" w:cs="Arial"/>
          <w:color w:val="333333"/>
          <w:sz w:val="21"/>
          <w:szCs w:val="21"/>
        </w:rPr>
        <w:t>STFT</w:t>
      </w:r>
      <w:r>
        <w:rPr>
          <w:rFonts w:ascii="Arial" w:hAnsi="Arial" w:cs="Arial"/>
          <w:color w:val="333333"/>
          <w:sz w:val="21"/>
          <w:szCs w:val="21"/>
        </w:rPr>
        <w:t>中使用。</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、尺度</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小波分析中用到的这个缩放参数和地图中的缩放是类似的。在地图中，尺度高就意味着没有细节，只是一个整体的视图，比例低则意味着可以看到更多的细节。类似的，在频率中，低频（高尺度）一般是对信号的全景信息（一般在整个信号周期持续），高频（低尺度）则能给出信号中更多更详细的信息。下面四幅图展示了不同比例下的余弦信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991225" cy="5143500"/>
            <wp:effectExtent l="0" t="0" r="0" b="0"/>
            <wp:docPr id="23" name="图片 23" descr="http://hi.csdn.net/attachment/201202/16/0_1329369288uN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202/16/0_1329369288uNvv.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1225" cy="5143500"/>
                    </a:xfrm>
                    <a:prstGeom prst="rect">
                      <a:avLst/>
                    </a:prstGeom>
                    <a:noFill/>
                    <a:ln>
                      <a:noFill/>
                    </a:ln>
                  </pic:spPr>
                </pic:pic>
              </a:graphicData>
            </a:graphic>
          </wp:inline>
        </w:drawing>
      </w:r>
      <w:r>
        <w:rPr>
          <w:rFonts w:ascii="Arial" w:hAnsi="Arial" w:cs="Arial"/>
          <w:color w:val="333333"/>
          <w:sz w:val="21"/>
          <w:szCs w:val="21"/>
        </w:rPr>
        <w:t>  </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 xml:space="preserve"> 3.2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幸运的是，在实际应用中，高频信号经常持续时间很短，不像图中展示的那样，他们经常以一种短时突变或尖峰的形式出现。而低频信号则在信号的整个周期内存在。</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作为一个数学运算，缩放是对信号的放大或者缩小。大的尺度意味着对信号的扩大，小的尺度意味着对信号的缩小。图中所有的信号都是用同一个正弦信号变换而得，即他们是同一个函数的不同缩放版本。在上图中，</w:t>
      </w:r>
      <w:r>
        <w:rPr>
          <w:rFonts w:ascii="Arial" w:hAnsi="Arial" w:cs="Arial"/>
          <w:color w:val="333333"/>
          <w:sz w:val="21"/>
          <w:szCs w:val="21"/>
        </w:rPr>
        <w:t>s=0.05</w:t>
      </w:r>
      <w:r>
        <w:rPr>
          <w:rFonts w:ascii="Arial" w:hAnsi="Arial" w:cs="Arial"/>
          <w:color w:val="333333"/>
          <w:sz w:val="21"/>
          <w:szCs w:val="21"/>
        </w:rPr>
        <w:t>是最小的尺度，</w:t>
      </w:r>
      <w:r>
        <w:rPr>
          <w:rFonts w:ascii="Arial" w:hAnsi="Arial" w:cs="Arial"/>
          <w:color w:val="333333"/>
          <w:sz w:val="21"/>
          <w:szCs w:val="21"/>
        </w:rPr>
        <w:t>s=1</w:t>
      </w:r>
      <w:r>
        <w:rPr>
          <w:rFonts w:ascii="Arial" w:hAnsi="Arial" w:cs="Arial"/>
          <w:color w:val="333333"/>
          <w:sz w:val="21"/>
          <w:szCs w:val="21"/>
        </w:rPr>
        <w:t>是最大的尺度。</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在数学函数中，如果给出一个函数</w:t>
      </w:r>
      <w:r>
        <w:rPr>
          <w:rFonts w:ascii="Arial" w:hAnsi="Arial" w:cs="Arial"/>
          <w:color w:val="333333"/>
          <w:sz w:val="21"/>
          <w:szCs w:val="21"/>
        </w:rPr>
        <w:t>f(t)</w:t>
      </w:r>
      <w:r>
        <w:rPr>
          <w:rFonts w:ascii="Arial" w:hAnsi="Arial" w:cs="Arial"/>
          <w:color w:val="333333"/>
          <w:sz w:val="21"/>
          <w:szCs w:val="21"/>
        </w:rPr>
        <w:t>，如果</w:t>
      </w:r>
      <w:r>
        <w:rPr>
          <w:rFonts w:ascii="Arial" w:hAnsi="Arial" w:cs="Arial"/>
          <w:color w:val="333333"/>
          <w:sz w:val="21"/>
          <w:szCs w:val="21"/>
        </w:rPr>
        <w:t>s&gt;1</w:t>
      </w:r>
      <w:r>
        <w:rPr>
          <w:rFonts w:ascii="Arial" w:hAnsi="Arial" w:cs="Arial"/>
          <w:color w:val="333333"/>
          <w:sz w:val="21"/>
          <w:szCs w:val="21"/>
        </w:rPr>
        <w:t>，</w:t>
      </w:r>
      <w:r>
        <w:rPr>
          <w:rFonts w:ascii="Arial" w:hAnsi="Arial" w:cs="Arial"/>
          <w:color w:val="333333"/>
          <w:sz w:val="21"/>
          <w:szCs w:val="21"/>
        </w:rPr>
        <w:t>f(st)</w:t>
      </w:r>
      <w:r>
        <w:rPr>
          <w:rFonts w:ascii="Arial" w:hAnsi="Arial" w:cs="Arial"/>
          <w:color w:val="333333"/>
          <w:sz w:val="21"/>
          <w:szCs w:val="21"/>
        </w:rPr>
        <w:t>就是</w:t>
      </w:r>
      <w:r>
        <w:rPr>
          <w:rFonts w:ascii="Arial" w:hAnsi="Arial" w:cs="Arial"/>
          <w:color w:val="333333"/>
          <w:sz w:val="21"/>
          <w:szCs w:val="21"/>
        </w:rPr>
        <w:t>f(t)</w:t>
      </w:r>
      <w:r>
        <w:rPr>
          <w:rFonts w:ascii="Arial" w:hAnsi="Arial" w:cs="Arial"/>
          <w:color w:val="333333"/>
          <w:sz w:val="21"/>
          <w:szCs w:val="21"/>
        </w:rPr>
        <w:t>的缩小版本，如果</w:t>
      </w:r>
      <w:r>
        <w:rPr>
          <w:rFonts w:ascii="Arial" w:hAnsi="Arial" w:cs="Arial"/>
          <w:color w:val="333333"/>
          <w:sz w:val="21"/>
          <w:szCs w:val="21"/>
        </w:rPr>
        <w:t>s&lt;1</w:t>
      </w:r>
      <w:r>
        <w:rPr>
          <w:rFonts w:ascii="Arial" w:hAnsi="Arial" w:cs="Arial"/>
          <w:color w:val="333333"/>
          <w:sz w:val="21"/>
          <w:szCs w:val="21"/>
        </w:rPr>
        <w:t>，</w:t>
      </w:r>
      <w:r>
        <w:rPr>
          <w:rFonts w:ascii="Arial" w:hAnsi="Arial" w:cs="Arial"/>
          <w:color w:val="333333"/>
          <w:sz w:val="21"/>
          <w:szCs w:val="21"/>
        </w:rPr>
        <w:t>f(st)</w:t>
      </w:r>
      <w:r>
        <w:rPr>
          <w:rFonts w:ascii="Arial" w:hAnsi="Arial" w:cs="Arial"/>
          <w:color w:val="333333"/>
          <w:sz w:val="21"/>
          <w:szCs w:val="21"/>
        </w:rPr>
        <w:t>就是</w:t>
      </w:r>
      <w:r>
        <w:rPr>
          <w:rFonts w:ascii="Arial" w:hAnsi="Arial" w:cs="Arial"/>
          <w:color w:val="333333"/>
          <w:sz w:val="21"/>
          <w:szCs w:val="21"/>
        </w:rPr>
        <w:t>f(t)</w:t>
      </w:r>
      <w:r>
        <w:rPr>
          <w:rFonts w:ascii="Arial" w:hAnsi="Arial" w:cs="Arial"/>
          <w:color w:val="333333"/>
          <w:sz w:val="21"/>
          <w:szCs w:val="21"/>
        </w:rPr>
        <w:t>的放大版本。</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尽管如此，在小波变换的定义中，缩放变量是作为分母存在的，因此，上面这些说明的相反一面就表明：</w:t>
      </w:r>
      <w:r>
        <w:rPr>
          <w:rFonts w:ascii="Arial" w:hAnsi="Arial" w:cs="Arial"/>
          <w:color w:val="333333"/>
          <w:sz w:val="21"/>
          <w:szCs w:val="21"/>
        </w:rPr>
        <w:t>s&gt;1</w:t>
      </w:r>
      <w:r>
        <w:rPr>
          <w:rFonts w:ascii="Arial" w:hAnsi="Arial" w:cs="Arial"/>
          <w:color w:val="333333"/>
          <w:sz w:val="21"/>
          <w:szCs w:val="21"/>
        </w:rPr>
        <w:t>时是放大了信号，而</w:t>
      </w:r>
      <w:r>
        <w:rPr>
          <w:rFonts w:ascii="Arial" w:hAnsi="Arial" w:cs="Arial"/>
          <w:color w:val="333333"/>
          <w:sz w:val="21"/>
          <w:szCs w:val="21"/>
        </w:rPr>
        <w:t>s&lt;1</w:t>
      </w:r>
      <w:r>
        <w:rPr>
          <w:rFonts w:ascii="Arial" w:hAnsi="Arial" w:cs="Arial"/>
          <w:color w:val="333333"/>
          <w:sz w:val="21"/>
          <w:szCs w:val="21"/>
        </w:rPr>
        <w:t>时则是压缩了信号。这种对缩放的解释将贯穿本文的始终。</w:t>
      </w:r>
    </w:p>
    <w:p w:rsidR="00EE2087" w:rsidRDefault="00EE2087" w:rsidP="003F30FF">
      <w:pPr>
        <w:pStyle w:val="2"/>
      </w:pPr>
      <w:r>
        <w:t>十二、连续小波变换</w:t>
      </w:r>
      <w:r>
        <w:t>(</w:t>
      </w:r>
      <w:r>
        <w:t>二</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对上面公式的解释将在本节中进行详细说明。以</w:t>
      </w:r>
      <w:r>
        <w:rPr>
          <w:rFonts w:ascii="Arial" w:hAnsi="Arial" w:cs="Arial"/>
          <w:color w:val="333333"/>
          <w:sz w:val="21"/>
          <w:szCs w:val="21"/>
        </w:rPr>
        <w:t>x(t)</w:t>
      </w:r>
      <w:r>
        <w:rPr>
          <w:rFonts w:ascii="Arial" w:hAnsi="Arial" w:cs="Arial"/>
          <w:color w:val="333333"/>
          <w:sz w:val="21"/>
          <w:szCs w:val="21"/>
        </w:rPr>
        <w:t>作为被分析的信号。选用的小波作为信号处理中用到的所有窗函数的原型。应用的所有</w:t>
      </w:r>
      <w:proofErr w:type="gramStart"/>
      <w:r>
        <w:rPr>
          <w:rFonts w:ascii="Arial" w:hAnsi="Arial" w:cs="Arial"/>
          <w:color w:val="333333"/>
          <w:sz w:val="21"/>
          <w:szCs w:val="21"/>
        </w:rPr>
        <w:t>窗都是母小</w:t>
      </w:r>
      <w:proofErr w:type="gramEnd"/>
      <w:r>
        <w:rPr>
          <w:rFonts w:ascii="Arial" w:hAnsi="Arial" w:cs="Arial"/>
          <w:color w:val="333333"/>
          <w:sz w:val="21"/>
          <w:szCs w:val="21"/>
        </w:rPr>
        <w:t>波的放大（或缩小）和平移版本。有很多函数可以满足这个条件。</w:t>
      </w:r>
      <w:r>
        <w:rPr>
          <w:rFonts w:ascii="Arial" w:hAnsi="Arial" w:cs="Arial"/>
          <w:color w:val="333333"/>
          <w:sz w:val="21"/>
          <w:szCs w:val="21"/>
        </w:rPr>
        <w:t>Morlet</w:t>
      </w:r>
      <w:r>
        <w:rPr>
          <w:rFonts w:ascii="Arial" w:hAnsi="Arial" w:cs="Arial"/>
          <w:color w:val="333333"/>
          <w:sz w:val="21"/>
          <w:szCs w:val="21"/>
        </w:rPr>
        <w:t>小波和墨西哥帽小波是其中最有代表性的，本章中后面部分中所举的例子也会用这两个小波进行小波分析。</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一旦选择</w:t>
      </w:r>
      <w:proofErr w:type="gramStart"/>
      <w:r>
        <w:rPr>
          <w:rFonts w:ascii="Arial" w:hAnsi="Arial" w:cs="Arial"/>
          <w:color w:val="333333"/>
          <w:sz w:val="21"/>
          <w:szCs w:val="21"/>
        </w:rPr>
        <w:t>了母小波</w:t>
      </w:r>
      <w:proofErr w:type="gramEnd"/>
      <w:r>
        <w:rPr>
          <w:rFonts w:ascii="Arial" w:hAnsi="Arial" w:cs="Arial"/>
          <w:color w:val="333333"/>
          <w:sz w:val="21"/>
          <w:szCs w:val="21"/>
        </w:rPr>
        <w:t>，就可以从</w:t>
      </w:r>
      <w:r>
        <w:rPr>
          <w:rFonts w:ascii="Arial" w:hAnsi="Arial" w:cs="Arial"/>
          <w:color w:val="333333"/>
          <w:sz w:val="21"/>
          <w:szCs w:val="21"/>
        </w:rPr>
        <w:t>s=1</w:t>
      </w:r>
      <w:r>
        <w:rPr>
          <w:rFonts w:ascii="Arial" w:hAnsi="Arial" w:cs="Arial"/>
          <w:color w:val="333333"/>
          <w:sz w:val="21"/>
          <w:szCs w:val="21"/>
        </w:rPr>
        <w:t>开始计算了，连续小波变换就是计算对应所有值的</w:t>
      </w:r>
      <w:r>
        <w:rPr>
          <w:rFonts w:ascii="Arial" w:hAnsi="Arial" w:cs="Arial"/>
          <w:color w:val="333333"/>
          <w:sz w:val="21"/>
          <w:szCs w:val="21"/>
        </w:rPr>
        <w:t>s</w:t>
      </w:r>
      <w:r>
        <w:rPr>
          <w:rFonts w:ascii="Arial" w:hAnsi="Arial" w:cs="Arial"/>
          <w:color w:val="333333"/>
          <w:sz w:val="21"/>
          <w:szCs w:val="21"/>
        </w:rPr>
        <w:t>，或者小于</w:t>
      </w:r>
      <w:r>
        <w:rPr>
          <w:rFonts w:ascii="Arial" w:hAnsi="Arial" w:cs="Arial"/>
          <w:color w:val="333333"/>
          <w:sz w:val="21"/>
          <w:szCs w:val="21"/>
        </w:rPr>
        <w:t>1</w:t>
      </w:r>
      <w:r>
        <w:rPr>
          <w:rFonts w:ascii="Arial" w:hAnsi="Arial" w:cs="Arial"/>
          <w:color w:val="333333"/>
          <w:sz w:val="21"/>
          <w:szCs w:val="21"/>
        </w:rPr>
        <w:t>，或者大于</w:t>
      </w:r>
      <w:r>
        <w:rPr>
          <w:rFonts w:ascii="Arial" w:hAnsi="Arial" w:cs="Arial"/>
          <w:color w:val="333333"/>
          <w:sz w:val="21"/>
          <w:szCs w:val="21"/>
        </w:rPr>
        <w:t>1</w:t>
      </w:r>
      <w:r>
        <w:rPr>
          <w:rFonts w:ascii="Arial" w:hAnsi="Arial" w:cs="Arial"/>
          <w:color w:val="333333"/>
          <w:sz w:val="21"/>
          <w:szCs w:val="21"/>
        </w:rPr>
        <w:t>。不过，与要分析的信号有关，一般不需要完整的变换。对所有的应用来说，信号是有带宽限制的，因此，在有限时间内做变换就经常能够满足要求了。在这篇文章里的后续部分，只用到</w:t>
      </w:r>
      <w:r>
        <w:rPr>
          <w:rFonts w:ascii="Arial" w:hAnsi="Arial" w:cs="Arial"/>
          <w:color w:val="333333"/>
          <w:sz w:val="21"/>
          <w:szCs w:val="21"/>
        </w:rPr>
        <w:t>s</w:t>
      </w:r>
      <w:r>
        <w:rPr>
          <w:rFonts w:ascii="Arial" w:hAnsi="Arial" w:cs="Arial"/>
          <w:color w:val="333333"/>
          <w:sz w:val="21"/>
          <w:szCs w:val="21"/>
        </w:rPr>
        <w:t>在有限时间内的值。</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为方便起见，计算过程将会始于</w:t>
      </w:r>
      <w:r>
        <w:rPr>
          <w:rFonts w:ascii="Arial" w:hAnsi="Arial" w:cs="Arial"/>
          <w:color w:val="333333"/>
          <w:sz w:val="21"/>
          <w:szCs w:val="21"/>
        </w:rPr>
        <w:t>s=1</w:t>
      </w:r>
      <w:r>
        <w:rPr>
          <w:rFonts w:ascii="Arial" w:hAnsi="Arial" w:cs="Arial"/>
          <w:color w:val="333333"/>
          <w:sz w:val="21"/>
          <w:szCs w:val="21"/>
        </w:rPr>
        <w:t>，然后</w:t>
      </w:r>
      <w:r>
        <w:rPr>
          <w:rFonts w:ascii="Arial" w:hAnsi="Arial" w:cs="Arial"/>
          <w:color w:val="333333"/>
          <w:sz w:val="21"/>
          <w:szCs w:val="21"/>
        </w:rPr>
        <w:t>s</w:t>
      </w:r>
      <w:r>
        <w:rPr>
          <w:rFonts w:ascii="Arial" w:hAnsi="Arial" w:cs="Arial"/>
          <w:color w:val="333333"/>
          <w:sz w:val="21"/>
          <w:szCs w:val="21"/>
        </w:rPr>
        <w:t>值逐渐增大，即分析将会从高频开始，然后逐步到低频。</w:t>
      </w:r>
      <w:r>
        <w:rPr>
          <w:rFonts w:ascii="Arial" w:hAnsi="Arial" w:cs="Arial"/>
          <w:color w:val="333333"/>
          <w:sz w:val="21"/>
          <w:szCs w:val="21"/>
        </w:rPr>
        <w:t>s</w:t>
      </w:r>
      <w:r>
        <w:rPr>
          <w:rFonts w:ascii="Arial" w:hAnsi="Arial" w:cs="Arial"/>
          <w:color w:val="333333"/>
          <w:sz w:val="21"/>
          <w:szCs w:val="21"/>
        </w:rPr>
        <w:t>的第一个值是对大多数缩小的小波的反映。随着</w:t>
      </w:r>
      <w:r>
        <w:rPr>
          <w:rFonts w:ascii="Arial" w:hAnsi="Arial" w:cs="Arial"/>
          <w:color w:val="333333"/>
          <w:sz w:val="21"/>
          <w:szCs w:val="21"/>
        </w:rPr>
        <w:t>s</w:t>
      </w:r>
      <w:r>
        <w:rPr>
          <w:rFonts w:ascii="Arial" w:hAnsi="Arial" w:cs="Arial"/>
          <w:color w:val="333333"/>
          <w:sz w:val="21"/>
          <w:szCs w:val="21"/>
        </w:rPr>
        <w:t>增大，小波逐渐被放大。</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小波要被放在信号的最初点，即</w:t>
      </w:r>
      <w:r>
        <w:rPr>
          <w:rFonts w:ascii="Arial" w:hAnsi="Arial" w:cs="Arial"/>
          <w:color w:val="333333"/>
          <w:sz w:val="21"/>
          <w:szCs w:val="21"/>
        </w:rPr>
        <w:t>t=0</w:t>
      </w:r>
      <w:r>
        <w:rPr>
          <w:rFonts w:ascii="Arial" w:hAnsi="Arial" w:cs="Arial"/>
          <w:color w:val="333333"/>
          <w:sz w:val="21"/>
          <w:szCs w:val="21"/>
        </w:rPr>
        <w:t>时刻。用尺度为</w:t>
      </w:r>
      <w:r>
        <w:rPr>
          <w:rFonts w:ascii="Arial" w:hAnsi="Arial" w:cs="Arial"/>
          <w:color w:val="333333"/>
          <w:sz w:val="21"/>
          <w:szCs w:val="21"/>
        </w:rPr>
        <w:t>1</w:t>
      </w:r>
      <w:r>
        <w:rPr>
          <w:rFonts w:ascii="Arial" w:hAnsi="Arial" w:cs="Arial"/>
          <w:color w:val="333333"/>
          <w:sz w:val="21"/>
          <w:szCs w:val="21"/>
        </w:rPr>
        <w:t>的小波函数与信号相乘，然后在所有时间内做积分。积分结果再乘上这个常量</w:t>
      </w:r>
      <w:r>
        <w:rPr>
          <w:rFonts w:ascii="Arial" w:hAnsi="Arial" w:cs="Arial"/>
          <w:color w:val="333333"/>
          <w:sz w:val="21"/>
          <w:szCs w:val="21"/>
        </w:rPr>
        <w:t>——1/sqrt(s)</w:t>
      </w:r>
      <w:r>
        <w:rPr>
          <w:rFonts w:ascii="Arial" w:hAnsi="Arial" w:cs="Arial"/>
          <w:color w:val="333333"/>
          <w:sz w:val="21"/>
          <w:szCs w:val="21"/>
        </w:rPr>
        <w:t>。后面这次相乘是为了使能量归一化处理而作的，其目的是使变换后的信号在任意比例上都有相同的能量。最终结果就是变换后的值，即在</w:t>
      </w:r>
      <w:r>
        <w:rPr>
          <w:rFonts w:ascii="Arial" w:hAnsi="Arial" w:cs="Arial"/>
          <w:color w:val="333333"/>
          <w:sz w:val="21"/>
          <w:szCs w:val="21"/>
        </w:rPr>
        <w:t>t=0</w:t>
      </w:r>
      <w:r>
        <w:rPr>
          <w:rFonts w:ascii="Arial" w:hAnsi="Arial" w:cs="Arial"/>
          <w:color w:val="333333"/>
          <w:sz w:val="21"/>
          <w:szCs w:val="21"/>
        </w:rPr>
        <w:t>时刻和</w:t>
      </w:r>
      <w:r>
        <w:rPr>
          <w:rFonts w:ascii="Arial" w:hAnsi="Arial" w:cs="Arial"/>
          <w:color w:val="333333"/>
          <w:sz w:val="21"/>
          <w:szCs w:val="21"/>
        </w:rPr>
        <w:t>s=1</w:t>
      </w:r>
      <w:r>
        <w:rPr>
          <w:rFonts w:ascii="Arial" w:hAnsi="Arial" w:cs="Arial"/>
          <w:color w:val="333333"/>
          <w:sz w:val="21"/>
          <w:szCs w:val="21"/>
        </w:rPr>
        <w:t>的情况下的连续小波变换。换句话说，就是在时间</w:t>
      </w:r>
      <w:r>
        <w:rPr>
          <w:rFonts w:ascii="Arial" w:hAnsi="Arial" w:cs="Arial"/>
          <w:color w:val="333333"/>
          <w:sz w:val="21"/>
          <w:szCs w:val="21"/>
        </w:rPr>
        <w:t>-</w:t>
      </w:r>
      <w:r>
        <w:rPr>
          <w:rFonts w:ascii="Arial" w:hAnsi="Arial" w:cs="Arial"/>
          <w:color w:val="333333"/>
          <w:sz w:val="21"/>
          <w:szCs w:val="21"/>
        </w:rPr>
        <w:t>尺度平面内，</w:t>
      </w:r>
      <w:r>
        <w:rPr>
          <w:rFonts w:ascii="Arial" w:hAnsi="Arial" w:cs="Arial"/>
          <w:color w:val="333333"/>
          <w:sz w:val="21"/>
          <w:szCs w:val="21"/>
        </w:rPr>
        <w:t>tau=0</w:t>
      </w:r>
      <w:r>
        <w:rPr>
          <w:rFonts w:ascii="Arial" w:hAnsi="Arial" w:cs="Arial"/>
          <w:color w:val="333333"/>
          <w:sz w:val="21"/>
          <w:szCs w:val="21"/>
        </w:rPr>
        <w:t>，</w:t>
      </w:r>
      <w:r>
        <w:rPr>
          <w:rFonts w:ascii="Arial" w:hAnsi="Arial" w:cs="Arial"/>
          <w:color w:val="333333"/>
          <w:sz w:val="21"/>
          <w:szCs w:val="21"/>
        </w:rPr>
        <w:t>s=1</w:t>
      </w:r>
      <w:r>
        <w:rPr>
          <w:rFonts w:ascii="Arial" w:hAnsi="Arial" w:cs="Arial"/>
          <w:color w:val="333333"/>
          <w:sz w:val="21"/>
          <w:szCs w:val="21"/>
        </w:rPr>
        <w:t>时刻信号的响应。</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然后平移</w:t>
      </w:r>
      <w:r>
        <w:rPr>
          <w:rFonts w:ascii="Arial" w:hAnsi="Arial" w:cs="Arial"/>
          <w:color w:val="333333"/>
          <w:sz w:val="21"/>
          <w:szCs w:val="21"/>
        </w:rPr>
        <w:t>s=1</w:t>
      </w:r>
      <w:r>
        <w:rPr>
          <w:rFonts w:ascii="Arial" w:hAnsi="Arial" w:cs="Arial"/>
          <w:color w:val="333333"/>
          <w:sz w:val="21"/>
          <w:szCs w:val="21"/>
        </w:rPr>
        <w:t>时的</w:t>
      </w:r>
      <w:proofErr w:type="gramStart"/>
      <w:r>
        <w:rPr>
          <w:rFonts w:ascii="Arial" w:hAnsi="Arial" w:cs="Arial"/>
          <w:color w:val="333333"/>
          <w:sz w:val="21"/>
          <w:szCs w:val="21"/>
        </w:rPr>
        <w:t>小波值至</w:t>
      </w:r>
      <w:proofErr w:type="gramEnd"/>
      <w:r>
        <w:rPr>
          <w:rFonts w:ascii="Arial" w:hAnsi="Arial" w:cs="Arial"/>
          <w:color w:val="333333"/>
          <w:sz w:val="21"/>
          <w:szCs w:val="21"/>
        </w:rPr>
        <w:t>t=tau</w:t>
      </w:r>
      <w:r>
        <w:rPr>
          <w:rFonts w:ascii="Arial" w:hAnsi="Arial" w:cs="Arial"/>
          <w:color w:val="333333"/>
          <w:sz w:val="21"/>
          <w:szCs w:val="21"/>
        </w:rPr>
        <w:t>时刻的位置，得到在时间</w:t>
      </w:r>
      <w:r>
        <w:rPr>
          <w:rFonts w:ascii="Arial" w:hAnsi="Arial" w:cs="Arial"/>
          <w:color w:val="333333"/>
          <w:sz w:val="21"/>
          <w:szCs w:val="21"/>
        </w:rPr>
        <w:t>-</w:t>
      </w:r>
      <w:r>
        <w:rPr>
          <w:rFonts w:ascii="Arial" w:hAnsi="Arial" w:cs="Arial"/>
          <w:color w:val="333333"/>
          <w:sz w:val="21"/>
          <w:szCs w:val="21"/>
        </w:rPr>
        <w:t>尺度平面内，</w:t>
      </w:r>
      <w:r>
        <w:rPr>
          <w:rFonts w:ascii="Arial" w:hAnsi="Arial" w:cs="Arial"/>
          <w:color w:val="333333"/>
          <w:sz w:val="21"/>
          <w:szCs w:val="21"/>
        </w:rPr>
        <w:t>t=tau</w:t>
      </w:r>
      <w:r>
        <w:rPr>
          <w:rFonts w:ascii="Arial" w:hAnsi="Arial" w:cs="Arial"/>
          <w:color w:val="333333"/>
          <w:sz w:val="21"/>
          <w:szCs w:val="21"/>
        </w:rPr>
        <w:t>，</w:t>
      </w:r>
      <w:r>
        <w:rPr>
          <w:rFonts w:ascii="Arial" w:hAnsi="Arial" w:cs="Arial"/>
          <w:color w:val="333333"/>
          <w:sz w:val="21"/>
          <w:szCs w:val="21"/>
        </w:rPr>
        <w:t>s=1</w:t>
      </w:r>
      <w:r>
        <w:rPr>
          <w:rFonts w:ascii="Arial" w:hAnsi="Arial" w:cs="Arial"/>
          <w:color w:val="333333"/>
          <w:sz w:val="21"/>
          <w:szCs w:val="21"/>
        </w:rPr>
        <w:t>时刻信号的响应。</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重复这个过程，知道小波到达了信号的末端。这是，在时间</w:t>
      </w:r>
      <w:r>
        <w:rPr>
          <w:rFonts w:ascii="Arial" w:hAnsi="Arial" w:cs="Arial"/>
          <w:color w:val="333333"/>
          <w:sz w:val="21"/>
          <w:szCs w:val="21"/>
        </w:rPr>
        <w:t>-</w:t>
      </w:r>
      <w:r>
        <w:rPr>
          <w:rFonts w:ascii="Arial" w:hAnsi="Arial" w:cs="Arial"/>
          <w:color w:val="333333"/>
          <w:sz w:val="21"/>
          <w:szCs w:val="21"/>
        </w:rPr>
        <w:t>尺度平面内，就会得到一系列的点。</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然后，将</w:t>
      </w:r>
      <w:r>
        <w:rPr>
          <w:rFonts w:ascii="Arial" w:hAnsi="Arial" w:cs="Arial"/>
          <w:color w:val="333333"/>
          <w:sz w:val="21"/>
          <w:szCs w:val="21"/>
        </w:rPr>
        <w:t>s</w:t>
      </w:r>
      <w:r>
        <w:rPr>
          <w:rFonts w:ascii="Arial" w:hAnsi="Arial" w:cs="Arial"/>
          <w:color w:val="333333"/>
          <w:sz w:val="21"/>
          <w:szCs w:val="21"/>
        </w:rPr>
        <w:t>增大一点。注意到，这是小波变换，所以</w:t>
      </w:r>
      <w:r>
        <w:rPr>
          <w:rFonts w:ascii="Arial" w:hAnsi="Arial" w:cs="Arial"/>
          <w:color w:val="333333"/>
          <w:sz w:val="21"/>
          <w:szCs w:val="21"/>
        </w:rPr>
        <w:t>tau</w:t>
      </w:r>
      <w:r>
        <w:rPr>
          <w:rFonts w:ascii="Arial" w:hAnsi="Arial" w:cs="Arial"/>
          <w:color w:val="333333"/>
          <w:sz w:val="21"/>
          <w:szCs w:val="21"/>
        </w:rPr>
        <w:t>和</w:t>
      </w:r>
      <w:r>
        <w:rPr>
          <w:rFonts w:ascii="Arial" w:hAnsi="Arial" w:cs="Arial"/>
          <w:color w:val="333333"/>
          <w:sz w:val="21"/>
          <w:szCs w:val="21"/>
        </w:rPr>
        <w:t>s</w:t>
      </w:r>
      <w:r>
        <w:rPr>
          <w:rFonts w:ascii="Arial" w:hAnsi="Arial" w:cs="Arial"/>
          <w:color w:val="333333"/>
          <w:sz w:val="21"/>
          <w:szCs w:val="21"/>
        </w:rPr>
        <w:t>都必须连续的增加。不过，如果是由计算机来进行这个变换过程，两个参数都以一个很小的步长增加。这是由于采样造成的。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对所有</w:t>
      </w:r>
      <w:r>
        <w:rPr>
          <w:rFonts w:ascii="Arial" w:hAnsi="Arial" w:cs="Arial"/>
          <w:color w:val="333333"/>
          <w:sz w:val="21"/>
          <w:szCs w:val="21"/>
        </w:rPr>
        <w:t>s</w:t>
      </w:r>
      <w:r>
        <w:rPr>
          <w:rFonts w:ascii="Arial" w:hAnsi="Arial" w:cs="Arial"/>
          <w:color w:val="333333"/>
          <w:sz w:val="21"/>
          <w:szCs w:val="21"/>
        </w:rPr>
        <w:t>值，重复上面这个过程。每一个根据给定的</w:t>
      </w:r>
      <w:r>
        <w:rPr>
          <w:rFonts w:ascii="Arial" w:hAnsi="Arial" w:cs="Arial"/>
          <w:color w:val="333333"/>
          <w:sz w:val="21"/>
          <w:szCs w:val="21"/>
        </w:rPr>
        <w:t>s</w:t>
      </w:r>
      <w:r>
        <w:rPr>
          <w:rFonts w:ascii="Arial" w:hAnsi="Arial" w:cs="Arial"/>
          <w:color w:val="333333"/>
          <w:sz w:val="21"/>
          <w:szCs w:val="21"/>
        </w:rPr>
        <w:t>计算的结果都对应时间</w:t>
      </w:r>
      <w:r>
        <w:rPr>
          <w:rFonts w:ascii="Arial" w:hAnsi="Arial" w:cs="Arial"/>
          <w:color w:val="333333"/>
          <w:sz w:val="21"/>
          <w:szCs w:val="21"/>
        </w:rPr>
        <w:t>-</w:t>
      </w:r>
      <w:r>
        <w:rPr>
          <w:rFonts w:ascii="Arial" w:hAnsi="Arial" w:cs="Arial"/>
          <w:color w:val="333333"/>
          <w:sz w:val="21"/>
          <w:szCs w:val="21"/>
        </w:rPr>
        <w:t>尺度平面内的一行。当对所应所有的</w:t>
      </w:r>
      <w:r>
        <w:rPr>
          <w:rFonts w:ascii="Arial" w:hAnsi="Arial" w:cs="Arial"/>
          <w:color w:val="333333"/>
          <w:sz w:val="21"/>
          <w:szCs w:val="21"/>
        </w:rPr>
        <w:t>s</w:t>
      </w:r>
      <w:r>
        <w:rPr>
          <w:rFonts w:ascii="Arial" w:hAnsi="Arial" w:cs="Arial"/>
          <w:color w:val="333333"/>
          <w:sz w:val="21"/>
          <w:szCs w:val="21"/>
        </w:rPr>
        <w:t>都计算完成后，对信号的连续小波变换就完成了。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下面的图说明了计算过程的每一步：</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5876925" cy="5010150"/>
            <wp:effectExtent l="0" t="0" r="0" b="0"/>
            <wp:docPr id="26" name="图片 26" descr="http://hi.csdn.net/attachment/201202/16/0_132936973266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csdn.net/attachment/201202/16/0_1329369732661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6925" cy="50101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3.3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在图</w:t>
      </w:r>
      <w:r>
        <w:rPr>
          <w:rFonts w:ascii="Arial" w:hAnsi="Arial" w:cs="Arial"/>
          <w:color w:val="333333"/>
          <w:sz w:val="21"/>
          <w:szCs w:val="21"/>
        </w:rPr>
        <w:t>3.3</w:t>
      </w:r>
      <w:r>
        <w:rPr>
          <w:rFonts w:ascii="Arial" w:hAnsi="Arial" w:cs="Arial"/>
          <w:color w:val="333333"/>
          <w:sz w:val="21"/>
          <w:szCs w:val="21"/>
        </w:rPr>
        <w:t>中，显示了在四个不同时刻</w:t>
      </w:r>
      <w:r>
        <w:rPr>
          <w:rFonts w:ascii="Arial" w:hAnsi="Arial" w:cs="Arial"/>
          <w:color w:val="333333"/>
          <w:sz w:val="21"/>
          <w:szCs w:val="21"/>
        </w:rPr>
        <w:t>tau</w:t>
      </w:r>
      <w:r>
        <w:rPr>
          <w:rFonts w:ascii="Arial" w:hAnsi="Arial" w:cs="Arial"/>
          <w:color w:val="333333"/>
          <w:sz w:val="21"/>
          <w:szCs w:val="21"/>
        </w:rPr>
        <w:t>时的信号和小波函数。信号是图</w:t>
      </w:r>
      <w:r>
        <w:rPr>
          <w:rFonts w:ascii="Arial" w:hAnsi="Arial" w:cs="Arial"/>
          <w:color w:val="333333"/>
          <w:sz w:val="21"/>
          <w:szCs w:val="21"/>
        </w:rPr>
        <w:t>3.1</w:t>
      </w:r>
      <w:r>
        <w:rPr>
          <w:rFonts w:ascii="Arial" w:hAnsi="Arial" w:cs="Arial"/>
          <w:color w:val="333333"/>
          <w:sz w:val="21"/>
          <w:szCs w:val="21"/>
        </w:rPr>
        <w:t>所示的信号的裁剪版本，对应着信号的高频部分。可以看到它多么紧凑（蓝色的窗口）。它的宽度应该与信号中</w:t>
      </w:r>
      <w:proofErr w:type="gramStart"/>
      <w:r>
        <w:rPr>
          <w:rFonts w:ascii="Arial" w:hAnsi="Arial" w:cs="Arial"/>
          <w:color w:val="333333"/>
          <w:sz w:val="21"/>
          <w:szCs w:val="21"/>
        </w:rPr>
        <w:t>最</w:t>
      </w:r>
      <w:proofErr w:type="gramEnd"/>
      <w:r>
        <w:rPr>
          <w:rFonts w:ascii="Arial" w:hAnsi="Arial" w:cs="Arial"/>
          <w:color w:val="333333"/>
          <w:sz w:val="21"/>
          <w:szCs w:val="21"/>
        </w:rPr>
        <w:t>高频分量出现的时间一致。图中显示了</w:t>
      </w:r>
      <w:r>
        <w:rPr>
          <w:rFonts w:ascii="Arial" w:hAnsi="Arial" w:cs="Arial"/>
          <w:color w:val="333333"/>
          <w:sz w:val="21"/>
          <w:szCs w:val="21"/>
        </w:rPr>
        <w:t>to=2</w:t>
      </w:r>
      <w:r>
        <w:rPr>
          <w:rFonts w:ascii="Arial" w:hAnsi="Arial" w:cs="Arial"/>
          <w:color w:val="333333"/>
          <w:sz w:val="21"/>
          <w:szCs w:val="21"/>
        </w:rPr>
        <w:t>，</w:t>
      </w:r>
      <w:r>
        <w:rPr>
          <w:rFonts w:ascii="Arial" w:hAnsi="Arial" w:cs="Arial"/>
          <w:color w:val="333333"/>
          <w:sz w:val="21"/>
          <w:szCs w:val="21"/>
        </w:rPr>
        <w:t>to=40</w:t>
      </w:r>
      <w:r>
        <w:rPr>
          <w:rFonts w:ascii="Arial" w:hAnsi="Arial" w:cs="Arial"/>
          <w:color w:val="333333"/>
          <w:sz w:val="21"/>
          <w:szCs w:val="21"/>
        </w:rPr>
        <w:t>，</w:t>
      </w:r>
      <w:r>
        <w:rPr>
          <w:rFonts w:ascii="Arial" w:hAnsi="Arial" w:cs="Arial"/>
          <w:color w:val="333333"/>
          <w:sz w:val="21"/>
          <w:szCs w:val="21"/>
        </w:rPr>
        <w:t>to=90</w:t>
      </w:r>
      <w:r>
        <w:rPr>
          <w:rFonts w:ascii="Arial" w:hAnsi="Arial" w:cs="Arial"/>
          <w:color w:val="333333"/>
          <w:sz w:val="21"/>
          <w:szCs w:val="21"/>
        </w:rPr>
        <w:t>和</w:t>
      </w:r>
      <w:r>
        <w:rPr>
          <w:rFonts w:ascii="Arial" w:hAnsi="Arial" w:cs="Arial"/>
          <w:color w:val="333333"/>
          <w:sz w:val="21"/>
          <w:szCs w:val="21"/>
        </w:rPr>
        <w:t>to=140</w:t>
      </w:r>
      <w:r>
        <w:rPr>
          <w:rFonts w:ascii="Arial" w:hAnsi="Arial" w:cs="Arial"/>
          <w:color w:val="333333"/>
          <w:sz w:val="21"/>
          <w:szCs w:val="21"/>
        </w:rPr>
        <w:t>时刻小波的位置。在每一个位置，都将它与信号相乘。很明显，只有在小波的支撑域内，乘积不为</w:t>
      </w:r>
      <w:r>
        <w:rPr>
          <w:rFonts w:ascii="Arial" w:hAnsi="Arial" w:cs="Arial"/>
          <w:color w:val="333333"/>
          <w:sz w:val="21"/>
          <w:szCs w:val="21"/>
        </w:rPr>
        <w:t>0</w:t>
      </w:r>
      <w:r>
        <w:rPr>
          <w:rFonts w:ascii="Arial" w:hAnsi="Arial" w:cs="Arial"/>
          <w:color w:val="333333"/>
          <w:sz w:val="21"/>
          <w:szCs w:val="21"/>
        </w:rPr>
        <w:t>，其余部分全为</w:t>
      </w:r>
      <w:r>
        <w:rPr>
          <w:rFonts w:ascii="Arial" w:hAnsi="Arial" w:cs="Arial"/>
          <w:color w:val="333333"/>
          <w:sz w:val="21"/>
          <w:szCs w:val="21"/>
        </w:rPr>
        <w:t>0</w:t>
      </w:r>
      <w:r>
        <w:rPr>
          <w:rFonts w:ascii="Arial" w:hAnsi="Arial" w:cs="Arial"/>
          <w:color w:val="333333"/>
          <w:sz w:val="21"/>
          <w:szCs w:val="21"/>
        </w:rPr>
        <w:t>。通过在时间轴上平移小波，信号被定位在时间轴上。进一步，通过改变</w:t>
      </w:r>
      <w:r>
        <w:rPr>
          <w:rFonts w:ascii="Arial" w:hAnsi="Arial" w:cs="Arial"/>
          <w:color w:val="333333"/>
          <w:sz w:val="21"/>
          <w:szCs w:val="21"/>
        </w:rPr>
        <w:t>s</w:t>
      </w:r>
      <w:r>
        <w:rPr>
          <w:rFonts w:ascii="Arial" w:hAnsi="Arial" w:cs="Arial"/>
          <w:color w:val="333333"/>
          <w:sz w:val="21"/>
          <w:szCs w:val="21"/>
        </w:rPr>
        <w:t>的值，信号又被定为在频率范围内。</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如果信号对当前的</w:t>
      </w:r>
      <w:r>
        <w:rPr>
          <w:rFonts w:ascii="Arial" w:hAnsi="Arial" w:cs="Arial"/>
          <w:color w:val="333333"/>
          <w:sz w:val="21"/>
          <w:szCs w:val="21"/>
        </w:rPr>
        <w:t>s</w:t>
      </w:r>
      <w:r>
        <w:rPr>
          <w:rFonts w:ascii="Arial" w:hAnsi="Arial" w:cs="Arial"/>
          <w:color w:val="333333"/>
          <w:sz w:val="21"/>
          <w:szCs w:val="21"/>
        </w:rPr>
        <w:t>值有一个谱分量（这个例子中</w:t>
      </w:r>
      <w:r>
        <w:rPr>
          <w:rFonts w:ascii="Arial" w:hAnsi="Arial" w:cs="Arial"/>
          <w:color w:val="333333"/>
          <w:sz w:val="21"/>
          <w:szCs w:val="21"/>
        </w:rPr>
        <w:t>s</w:t>
      </w:r>
      <w:r>
        <w:rPr>
          <w:rFonts w:ascii="Arial" w:hAnsi="Arial" w:cs="Arial"/>
          <w:color w:val="333333"/>
          <w:sz w:val="21"/>
          <w:szCs w:val="21"/>
        </w:rPr>
        <w:t>的值是</w:t>
      </w:r>
      <w:r>
        <w:rPr>
          <w:rFonts w:ascii="Arial" w:hAnsi="Arial" w:cs="Arial"/>
          <w:color w:val="333333"/>
          <w:sz w:val="21"/>
          <w:szCs w:val="21"/>
        </w:rPr>
        <w:t>1</w:t>
      </w:r>
      <w:r>
        <w:rPr>
          <w:rFonts w:ascii="Arial" w:hAnsi="Arial" w:cs="Arial"/>
          <w:color w:val="333333"/>
          <w:sz w:val="21"/>
          <w:szCs w:val="21"/>
        </w:rPr>
        <w:t>），在信号的谱分量出现的时刻，信号与小波的乘积会相当大。如果对于当前的</w:t>
      </w:r>
      <w:r>
        <w:rPr>
          <w:rFonts w:ascii="Arial" w:hAnsi="Arial" w:cs="Arial"/>
          <w:color w:val="333333"/>
          <w:sz w:val="21"/>
          <w:szCs w:val="21"/>
        </w:rPr>
        <w:t>s</w:t>
      </w:r>
      <w:r>
        <w:rPr>
          <w:rFonts w:ascii="Arial" w:hAnsi="Arial" w:cs="Arial"/>
          <w:color w:val="333333"/>
          <w:sz w:val="21"/>
          <w:szCs w:val="21"/>
        </w:rPr>
        <w:t>值，谱分量不存在，那么，乘积将会很小或为</w:t>
      </w:r>
      <w:r>
        <w:rPr>
          <w:rFonts w:ascii="Arial" w:hAnsi="Arial" w:cs="Arial"/>
          <w:color w:val="333333"/>
          <w:sz w:val="21"/>
          <w:szCs w:val="21"/>
        </w:rPr>
        <w:t>0</w:t>
      </w:r>
      <w:r>
        <w:rPr>
          <w:rFonts w:ascii="Arial" w:hAnsi="Arial" w:cs="Arial"/>
          <w:color w:val="333333"/>
          <w:sz w:val="21"/>
          <w:szCs w:val="21"/>
        </w:rPr>
        <w:t>。图</w:t>
      </w:r>
      <w:r>
        <w:rPr>
          <w:rFonts w:ascii="Arial" w:hAnsi="Arial" w:cs="Arial"/>
          <w:color w:val="333333"/>
          <w:sz w:val="21"/>
          <w:szCs w:val="21"/>
        </w:rPr>
        <w:t>3.3</w:t>
      </w:r>
      <w:r>
        <w:rPr>
          <w:rFonts w:ascii="Arial" w:hAnsi="Arial" w:cs="Arial"/>
          <w:color w:val="333333"/>
          <w:sz w:val="21"/>
          <w:szCs w:val="21"/>
        </w:rPr>
        <w:t>中，在</w:t>
      </w:r>
      <w:r>
        <w:rPr>
          <w:rFonts w:ascii="Arial" w:hAnsi="Arial" w:cs="Arial"/>
          <w:color w:val="333333"/>
          <w:sz w:val="21"/>
          <w:szCs w:val="21"/>
        </w:rPr>
        <w:t>s=1</w:t>
      </w:r>
      <w:r>
        <w:rPr>
          <w:rFonts w:ascii="Arial" w:hAnsi="Arial" w:cs="Arial"/>
          <w:color w:val="333333"/>
          <w:sz w:val="21"/>
          <w:szCs w:val="21"/>
        </w:rPr>
        <w:t>和</w:t>
      </w:r>
      <w:r>
        <w:rPr>
          <w:rFonts w:ascii="Arial" w:hAnsi="Arial" w:cs="Arial"/>
          <w:color w:val="333333"/>
          <w:sz w:val="21"/>
          <w:szCs w:val="21"/>
        </w:rPr>
        <w:t>t=100ms</w:t>
      </w:r>
      <w:r>
        <w:rPr>
          <w:rFonts w:ascii="Arial" w:hAnsi="Arial" w:cs="Arial"/>
          <w:color w:val="333333"/>
          <w:sz w:val="21"/>
          <w:szCs w:val="21"/>
        </w:rPr>
        <w:t>附近，信号中存在一个窗口宽度的频谱分量。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3.3</w:t>
      </w:r>
      <w:r>
        <w:rPr>
          <w:rFonts w:ascii="Arial" w:hAnsi="Arial" w:cs="Arial"/>
          <w:color w:val="333333"/>
          <w:sz w:val="21"/>
          <w:szCs w:val="21"/>
        </w:rPr>
        <w:t>中，在</w:t>
      </w:r>
      <w:r>
        <w:rPr>
          <w:rFonts w:ascii="Arial" w:hAnsi="Arial" w:cs="Arial"/>
          <w:color w:val="333333"/>
          <w:sz w:val="21"/>
          <w:szCs w:val="21"/>
        </w:rPr>
        <w:t>100ms</w:t>
      </w:r>
      <w:r>
        <w:rPr>
          <w:rFonts w:ascii="Arial" w:hAnsi="Arial" w:cs="Arial"/>
          <w:color w:val="333333"/>
          <w:sz w:val="21"/>
          <w:szCs w:val="21"/>
        </w:rPr>
        <w:t>时，对信号做连续小波变换后将会产生大的结果，在其他时候则值很小。另一方面，当尺度很高时，连续小波变换将对在整个信号周期内得到一个很大的值，因为低频信号在整个周期内都存在。</w:t>
      </w:r>
    </w:p>
    <w:p w:rsidR="00EE2087" w:rsidRDefault="00EE2087" w:rsidP="003F30FF">
      <w:pPr>
        <w:pStyle w:val="2"/>
      </w:pPr>
      <w:r>
        <w:t>十三、连续小波变换</w:t>
      </w:r>
      <w:r>
        <w:t>(</w:t>
      </w:r>
      <w:r>
        <w:t>三</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3.4</w:t>
      </w:r>
      <w:r>
        <w:rPr>
          <w:rFonts w:ascii="Arial" w:hAnsi="Arial" w:cs="Arial"/>
          <w:color w:val="333333"/>
          <w:sz w:val="21"/>
          <w:szCs w:val="21"/>
        </w:rPr>
        <w:t>和</w:t>
      </w:r>
      <w:r>
        <w:rPr>
          <w:rFonts w:ascii="Arial" w:hAnsi="Arial" w:cs="Arial"/>
          <w:color w:val="333333"/>
          <w:sz w:val="21"/>
          <w:szCs w:val="21"/>
        </w:rPr>
        <w:t>3.5</w:t>
      </w:r>
      <w:r>
        <w:rPr>
          <w:rFonts w:ascii="Arial" w:hAnsi="Arial" w:cs="Arial"/>
          <w:color w:val="333333"/>
          <w:sz w:val="21"/>
          <w:szCs w:val="21"/>
        </w:rPr>
        <w:t>是</w:t>
      </w:r>
      <w:r>
        <w:rPr>
          <w:rFonts w:ascii="Arial" w:hAnsi="Arial" w:cs="Arial"/>
          <w:color w:val="333333"/>
          <w:sz w:val="21"/>
          <w:szCs w:val="21"/>
        </w:rPr>
        <w:t>s=4</w:t>
      </w:r>
      <w:r>
        <w:rPr>
          <w:rFonts w:ascii="Arial" w:hAnsi="Arial" w:cs="Arial"/>
          <w:color w:val="333333"/>
          <w:sz w:val="21"/>
          <w:szCs w:val="21"/>
        </w:rPr>
        <w:t>和</w:t>
      </w:r>
      <w:r>
        <w:rPr>
          <w:rFonts w:ascii="Arial" w:hAnsi="Arial" w:cs="Arial"/>
          <w:color w:val="333333"/>
          <w:sz w:val="21"/>
          <w:szCs w:val="21"/>
        </w:rPr>
        <w:t>s=5</w:t>
      </w:r>
      <w:r>
        <w:rPr>
          <w:rFonts w:ascii="Arial" w:hAnsi="Arial" w:cs="Arial"/>
          <w:color w:val="333333"/>
          <w:sz w:val="21"/>
          <w:szCs w:val="21"/>
        </w:rPr>
        <w:t>时的相同处理过程。注意到窗口宽度的改变是如何使频率分辨率降低的。随着窗口宽度的增大，变换将会夹杂一些低频分量。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结果，对每一个尺度和时间（间隔），都会得到时间</w:t>
      </w:r>
      <w:r>
        <w:rPr>
          <w:rFonts w:ascii="Arial" w:hAnsi="Arial" w:cs="Arial"/>
          <w:color w:val="333333"/>
          <w:sz w:val="21"/>
          <w:szCs w:val="21"/>
        </w:rPr>
        <w:t>——</w:t>
      </w:r>
      <w:r>
        <w:rPr>
          <w:rFonts w:ascii="Arial" w:hAnsi="Arial" w:cs="Arial"/>
          <w:color w:val="333333"/>
          <w:sz w:val="21"/>
          <w:szCs w:val="21"/>
        </w:rPr>
        <w:t>尺度平面内的一个点。同样比例时计算出来的结果作为时间</w:t>
      </w:r>
      <w:r>
        <w:rPr>
          <w:rFonts w:ascii="Arial" w:hAnsi="Arial" w:cs="Arial"/>
          <w:color w:val="333333"/>
          <w:sz w:val="21"/>
          <w:szCs w:val="21"/>
        </w:rPr>
        <w:t>——</w:t>
      </w:r>
      <w:r>
        <w:rPr>
          <w:rFonts w:ascii="Arial" w:hAnsi="Arial" w:cs="Arial"/>
          <w:color w:val="333333"/>
          <w:sz w:val="21"/>
          <w:szCs w:val="21"/>
        </w:rPr>
        <w:t>尺度平面的行，不同的比例计算出来的结果时间</w:t>
      </w:r>
      <w:r>
        <w:rPr>
          <w:rFonts w:ascii="Arial" w:hAnsi="Arial" w:cs="Arial"/>
          <w:color w:val="333333"/>
          <w:sz w:val="21"/>
          <w:szCs w:val="21"/>
        </w:rPr>
        <w:t>——</w:t>
      </w:r>
      <w:r>
        <w:rPr>
          <w:rFonts w:ascii="Arial" w:hAnsi="Arial" w:cs="Arial"/>
          <w:color w:val="333333"/>
          <w:sz w:val="21"/>
          <w:szCs w:val="21"/>
        </w:rPr>
        <w:t>尺度平面的列。</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6038850" cy="5029200"/>
            <wp:effectExtent l="0" t="0" r="0" b="0"/>
            <wp:docPr id="31" name="图片 31" descr="http://hi.csdn.net/attachment/201202/16/0_1329370008KRk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csdn.net/attachment/201202/16/0_1329370008KRk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8850" cy="50292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 xml:space="preserve"> 3.4</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6057900" cy="5029200"/>
            <wp:effectExtent l="0" t="0" r="0" b="0"/>
            <wp:docPr id="30" name="图片 30" descr="http://hi.csdn.net/attachment/201202/16/0_13293701808D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csdn.net/attachment/201202/16/0_13293701808Dr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7900" cy="50292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 xml:space="preserve"> 3.5</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现在，看下面这个例子，看一下小波变换到底是什么样的。考虑图</w:t>
      </w:r>
      <w:r>
        <w:rPr>
          <w:rFonts w:ascii="Arial" w:hAnsi="Arial" w:cs="Arial"/>
          <w:color w:val="333333"/>
          <w:sz w:val="21"/>
          <w:szCs w:val="21"/>
        </w:rPr>
        <w:t>3.6</w:t>
      </w:r>
      <w:r>
        <w:rPr>
          <w:rFonts w:ascii="Arial" w:hAnsi="Arial" w:cs="Arial"/>
          <w:color w:val="333333"/>
          <w:sz w:val="21"/>
          <w:szCs w:val="21"/>
        </w:rPr>
        <w:t>中的非平稳信号。这个例子和在讲</w:t>
      </w:r>
      <w:r>
        <w:rPr>
          <w:rFonts w:ascii="Arial" w:hAnsi="Arial" w:cs="Arial"/>
          <w:color w:val="333333"/>
          <w:sz w:val="21"/>
          <w:szCs w:val="21"/>
        </w:rPr>
        <w:t>STFT</w:t>
      </w:r>
      <w:r>
        <w:rPr>
          <w:rFonts w:ascii="Arial" w:hAnsi="Arial" w:cs="Arial"/>
          <w:color w:val="333333"/>
          <w:sz w:val="21"/>
          <w:szCs w:val="21"/>
        </w:rPr>
        <w:t>时给出的例子很像，除了频率不同之外。如图所示，图中的信号是由四个频率分量组成的，分别为</w:t>
      </w:r>
      <w:r>
        <w:rPr>
          <w:rFonts w:ascii="Arial" w:hAnsi="Arial" w:cs="Arial"/>
          <w:color w:val="333333"/>
          <w:sz w:val="21"/>
          <w:szCs w:val="21"/>
        </w:rPr>
        <w:t>30Hz</w:t>
      </w:r>
      <w:r>
        <w:rPr>
          <w:rFonts w:ascii="Arial" w:hAnsi="Arial" w:cs="Arial"/>
          <w:color w:val="333333"/>
          <w:sz w:val="21"/>
          <w:szCs w:val="21"/>
        </w:rPr>
        <w:t>，</w:t>
      </w:r>
      <w:r>
        <w:rPr>
          <w:rFonts w:ascii="Arial" w:hAnsi="Arial" w:cs="Arial"/>
          <w:color w:val="333333"/>
          <w:sz w:val="21"/>
          <w:szCs w:val="21"/>
        </w:rPr>
        <w:t>20Hz</w:t>
      </w:r>
      <w:r>
        <w:rPr>
          <w:rFonts w:ascii="Arial" w:hAnsi="Arial" w:cs="Arial"/>
          <w:color w:val="333333"/>
          <w:sz w:val="21"/>
          <w:szCs w:val="21"/>
        </w:rPr>
        <w:t>，</w:t>
      </w:r>
      <w:r>
        <w:rPr>
          <w:rFonts w:ascii="Arial" w:hAnsi="Arial" w:cs="Arial"/>
          <w:color w:val="333333"/>
          <w:sz w:val="21"/>
          <w:szCs w:val="21"/>
        </w:rPr>
        <w:t>10Hz</w:t>
      </w:r>
      <w:r>
        <w:rPr>
          <w:rFonts w:ascii="Arial" w:hAnsi="Arial" w:cs="Arial"/>
          <w:color w:val="333333"/>
          <w:sz w:val="21"/>
          <w:szCs w:val="21"/>
        </w:rPr>
        <w:t>和</w:t>
      </w:r>
      <w:r>
        <w:rPr>
          <w:rFonts w:ascii="Arial" w:hAnsi="Arial" w:cs="Arial"/>
          <w:color w:val="333333"/>
          <w:sz w:val="21"/>
          <w:szCs w:val="21"/>
        </w:rPr>
        <w:t>5Hz</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848225" cy="3924300"/>
            <wp:effectExtent l="0" t="0" r="0" b="0"/>
            <wp:docPr id="29" name="图片 29" descr="http://hi.csdn.net/attachment/201202/16/0_1329370240QOQ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csdn.net/attachment/201202/16/0_1329370240QOQV.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39243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 xml:space="preserve"> 3.6</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3.7</w:t>
      </w:r>
      <w:r>
        <w:rPr>
          <w:rFonts w:ascii="Arial" w:hAnsi="Arial" w:cs="Arial"/>
          <w:color w:val="333333"/>
          <w:sz w:val="21"/>
          <w:szCs w:val="21"/>
        </w:rPr>
        <w:t>是信号的连续小波变换。图中的轴分别是平移和缩放，不是时间和频率。不过，平移就对应着时间，因为它表明</w:t>
      </w:r>
      <w:proofErr w:type="gramStart"/>
      <w:r>
        <w:rPr>
          <w:rFonts w:ascii="Arial" w:hAnsi="Arial" w:cs="Arial"/>
          <w:color w:val="333333"/>
          <w:sz w:val="21"/>
          <w:szCs w:val="21"/>
        </w:rPr>
        <w:t>了母小波</w:t>
      </w:r>
      <w:proofErr w:type="gramEnd"/>
      <w:r>
        <w:rPr>
          <w:rFonts w:ascii="Arial" w:hAnsi="Arial" w:cs="Arial"/>
          <w:color w:val="333333"/>
          <w:sz w:val="21"/>
          <w:szCs w:val="21"/>
        </w:rPr>
        <w:t>的位置。</w:t>
      </w:r>
      <w:proofErr w:type="gramStart"/>
      <w:r>
        <w:rPr>
          <w:rFonts w:ascii="Arial" w:hAnsi="Arial" w:cs="Arial"/>
          <w:color w:val="333333"/>
          <w:sz w:val="21"/>
          <w:szCs w:val="21"/>
        </w:rPr>
        <w:t>对母小波</w:t>
      </w:r>
      <w:proofErr w:type="gramEnd"/>
      <w:r>
        <w:rPr>
          <w:rFonts w:ascii="Arial" w:hAnsi="Arial" w:cs="Arial"/>
          <w:color w:val="333333"/>
          <w:sz w:val="21"/>
          <w:szCs w:val="21"/>
        </w:rPr>
        <w:t>的平移可以看成是自从</w:t>
      </w:r>
      <w:r>
        <w:rPr>
          <w:rFonts w:ascii="Arial" w:hAnsi="Arial" w:cs="Arial"/>
          <w:color w:val="333333"/>
          <w:sz w:val="21"/>
          <w:szCs w:val="21"/>
        </w:rPr>
        <w:t>t=0</w:t>
      </w:r>
      <w:r>
        <w:rPr>
          <w:rFonts w:ascii="Arial" w:hAnsi="Arial" w:cs="Arial"/>
          <w:color w:val="333333"/>
          <w:sz w:val="21"/>
          <w:szCs w:val="21"/>
        </w:rPr>
        <w:t>时刻开始时间的流逝。而尺度，则是另外一种完全不同的情况了。还记得式</w:t>
      </w:r>
      <w:r>
        <w:rPr>
          <w:rFonts w:ascii="Arial" w:hAnsi="Arial" w:cs="Arial"/>
          <w:color w:val="333333"/>
          <w:sz w:val="21"/>
          <w:szCs w:val="21"/>
        </w:rPr>
        <w:t>3.1</w:t>
      </w:r>
      <w:r>
        <w:rPr>
          <w:rFonts w:ascii="Arial" w:hAnsi="Arial" w:cs="Arial"/>
          <w:color w:val="333333"/>
          <w:sz w:val="21"/>
          <w:szCs w:val="21"/>
        </w:rPr>
        <w:t>吗，</w:t>
      </w:r>
      <w:r>
        <w:rPr>
          <w:rFonts w:ascii="Arial" w:hAnsi="Arial" w:cs="Arial"/>
          <w:color w:val="333333"/>
          <w:sz w:val="21"/>
          <w:szCs w:val="21"/>
        </w:rPr>
        <w:t>s</w:t>
      </w:r>
      <w:r>
        <w:rPr>
          <w:rFonts w:ascii="Arial" w:hAnsi="Arial" w:cs="Arial"/>
          <w:color w:val="333333"/>
          <w:sz w:val="21"/>
          <w:szCs w:val="21"/>
        </w:rPr>
        <w:t>对应频率的反比。换句话说，考虑到分辨率问题时，无论何时我们谈到小波变换的性质，</w:t>
      </w:r>
      <w:r>
        <w:rPr>
          <w:rFonts w:ascii="Arial" w:hAnsi="Arial" w:cs="Arial"/>
          <w:color w:val="333333"/>
          <w:sz w:val="21"/>
          <w:szCs w:val="21"/>
        </w:rPr>
        <w:t>s</w:t>
      </w:r>
      <w:r>
        <w:rPr>
          <w:rFonts w:ascii="Arial" w:hAnsi="Arial" w:cs="Arial"/>
          <w:color w:val="333333"/>
          <w:sz w:val="21"/>
          <w:szCs w:val="21"/>
        </w:rPr>
        <w:t>的反比将会在图中展示时域信号的小波变换。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391150" cy="4143375"/>
            <wp:effectExtent l="0" t="0" r="0" b="0"/>
            <wp:docPr id="28" name="图片 28" descr="http://hi.csdn.net/attachment/201202/16/0_1329370293h7J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csdn.net/attachment/201202/16/0_1329370293h7Jv.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41433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3.7</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注意到图</w:t>
      </w:r>
      <w:r>
        <w:rPr>
          <w:rFonts w:ascii="Arial" w:hAnsi="Arial" w:cs="Arial"/>
          <w:color w:val="333333"/>
          <w:sz w:val="21"/>
          <w:szCs w:val="21"/>
        </w:rPr>
        <w:t>3.7</w:t>
      </w:r>
      <w:r>
        <w:rPr>
          <w:rFonts w:ascii="Arial" w:hAnsi="Arial" w:cs="Arial"/>
          <w:color w:val="333333"/>
          <w:sz w:val="21"/>
          <w:szCs w:val="21"/>
        </w:rPr>
        <w:t>中小的缩放反映了高频信息，频率随着尺度增加而降低。尺度为</w:t>
      </w:r>
      <w:r>
        <w:rPr>
          <w:rFonts w:ascii="Arial" w:hAnsi="Arial" w:cs="Arial"/>
          <w:color w:val="333333"/>
          <w:sz w:val="21"/>
          <w:szCs w:val="21"/>
        </w:rPr>
        <w:t>0</w:t>
      </w:r>
      <w:r>
        <w:rPr>
          <w:rFonts w:ascii="Arial" w:hAnsi="Arial" w:cs="Arial"/>
          <w:color w:val="333333"/>
          <w:sz w:val="21"/>
          <w:szCs w:val="21"/>
        </w:rPr>
        <w:t>附近的图形实际反映了信号</w:t>
      </w:r>
      <w:proofErr w:type="gramStart"/>
      <w:r>
        <w:rPr>
          <w:rFonts w:ascii="Arial" w:hAnsi="Arial" w:cs="Arial"/>
          <w:color w:val="333333"/>
          <w:sz w:val="21"/>
          <w:szCs w:val="21"/>
        </w:rPr>
        <w:t>最</w:t>
      </w:r>
      <w:proofErr w:type="gramEnd"/>
      <w:r>
        <w:rPr>
          <w:rFonts w:ascii="Arial" w:hAnsi="Arial" w:cs="Arial"/>
          <w:color w:val="333333"/>
          <w:sz w:val="21"/>
          <w:szCs w:val="21"/>
        </w:rPr>
        <w:t>高频部分，最高尺度处的图形反映了信号的最低配部分。信号中最早出现的分量是</w:t>
      </w:r>
      <w:r>
        <w:rPr>
          <w:rFonts w:ascii="Arial" w:hAnsi="Arial" w:cs="Arial"/>
          <w:color w:val="333333"/>
          <w:sz w:val="21"/>
          <w:szCs w:val="21"/>
        </w:rPr>
        <w:t>30Hz</w:t>
      </w:r>
      <w:r>
        <w:rPr>
          <w:rFonts w:ascii="Arial" w:hAnsi="Arial" w:cs="Arial"/>
          <w:color w:val="333333"/>
          <w:sz w:val="21"/>
          <w:szCs w:val="21"/>
        </w:rPr>
        <w:t>（</w:t>
      </w:r>
      <w:proofErr w:type="gramStart"/>
      <w:r>
        <w:rPr>
          <w:rFonts w:ascii="Arial" w:hAnsi="Arial" w:cs="Arial"/>
          <w:color w:val="333333"/>
          <w:sz w:val="21"/>
          <w:szCs w:val="21"/>
        </w:rPr>
        <w:t>最</w:t>
      </w:r>
      <w:proofErr w:type="gramEnd"/>
      <w:r>
        <w:rPr>
          <w:rFonts w:ascii="Arial" w:hAnsi="Arial" w:cs="Arial"/>
          <w:color w:val="333333"/>
          <w:sz w:val="21"/>
          <w:szCs w:val="21"/>
        </w:rPr>
        <w:t>高频分量）的，这幅图里则对应着最低尺度的部分。然后是</w:t>
      </w:r>
      <w:r>
        <w:rPr>
          <w:rFonts w:ascii="Arial" w:hAnsi="Arial" w:cs="Arial"/>
          <w:color w:val="333333"/>
          <w:sz w:val="21"/>
          <w:szCs w:val="21"/>
        </w:rPr>
        <w:t>20Hz</w:t>
      </w:r>
      <w:r>
        <w:rPr>
          <w:rFonts w:ascii="Arial" w:hAnsi="Arial" w:cs="Arial"/>
          <w:color w:val="333333"/>
          <w:sz w:val="21"/>
          <w:szCs w:val="21"/>
        </w:rPr>
        <w:t>的分量，第二高频的。</w:t>
      </w:r>
      <w:r>
        <w:rPr>
          <w:rFonts w:ascii="Arial" w:hAnsi="Arial" w:cs="Arial"/>
          <w:color w:val="333333"/>
          <w:sz w:val="21"/>
          <w:szCs w:val="21"/>
        </w:rPr>
        <w:t>5Hz</w:t>
      </w:r>
      <w:r>
        <w:rPr>
          <w:rFonts w:ascii="Arial" w:hAnsi="Arial" w:cs="Arial"/>
          <w:color w:val="333333"/>
          <w:sz w:val="21"/>
          <w:szCs w:val="21"/>
        </w:rPr>
        <w:t>的分量在轴上最后出现，对应着对大的尺度，正如我们所期望的。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962650" cy="4486275"/>
            <wp:effectExtent l="0" t="0" r="0" b="0"/>
            <wp:docPr id="27" name="图片 27" descr="http://hi.csdn.net/attachment/201202/16/0_1329370335hzJ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201202/16/0_1329370335hzJ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2650" cy="44862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3.8</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现在，回忆一下分辨率特征：不像</w:t>
      </w:r>
      <w:r>
        <w:rPr>
          <w:rFonts w:ascii="Arial" w:hAnsi="Arial" w:cs="Arial"/>
          <w:color w:val="333333"/>
          <w:sz w:val="21"/>
          <w:szCs w:val="21"/>
        </w:rPr>
        <w:t>STFT</w:t>
      </w:r>
      <w:r>
        <w:rPr>
          <w:rFonts w:ascii="Arial" w:hAnsi="Arial" w:cs="Arial"/>
          <w:color w:val="333333"/>
          <w:sz w:val="21"/>
          <w:szCs w:val="21"/>
        </w:rPr>
        <w:t>那样，在信号的整个周期内分辨率都是固定的，小波变换的结果对高频信号具有高时间分辨率和低频率分辨率，对低频信号具有高频率分辨率和低时间分辨率。为了更好的揭示分辨率特征，图</w:t>
      </w:r>
      <w:r>
        <w:rPr>
          <w:rFonts w:ascii="Arial" w:hAnsi="Arial" w:cs="Arial"/>
          <w:color w:val="333333"/>
          <w:sz w:val="21"/>
          <w:szCs w:val="21"/>
        </w:rPr>
        <w:t>3.8</w:t>
      </w:r>
      <w:r>
        <w:rPr>
          <w:rFonts w:ascii="Arial" w:hAnsi="Arial" w:cs="Arial"/>
          <w:color w:val="333333"/>
          <w:sz w:val="21"/>
          <w:szCs w:val="21"/>
        </w:rPr>
        <w:t>用了一个不同的视角，显示了和图</w:t>
      </w:r>
      <w:r>
        <w:rPr>
          <w:rFonts w:ascii="Arial" w:hAnsi="Arial" w:cs="Arial"/>
          <w:color w:val="333333"/>
          <w:sz w:val="21"/>
          <w:szCs w:val="21"/>
        </w:rPr>
        <w:t>3.7</w:t>
      </w:r>
      <w:r>
        <w:rPr>
          <w:rFonts w:ascii="Arial" w:hAnsi="Arial" w:cs="Arial"/>
          <w:color w:val="333333"/>
          <w:sz w:val="21"/>
          <w:szCs w:val="21"/>
        </w:rPr>
        <w:t>一样的小波变换结果。在图</w:t>
      </w:r>
      <w:r>
        <w:rPr>
          <w:rFonts w:ascii="Arial" w:hAnsi="Arial" w:cs="Arial"/>
          <w:color w:val="333333"/>
          <w:sz w:val="21"/>
          <w:szCs w:val="21"/>
        </w:rPr>
        <w:t>3.8</w:t>
      </w:r>
      <w:r>
        <w:rPr>
          <w:rFonts w:ascii="Arial" w:hAnsi="Arial" w:cs="Arial"/>
          <w:color w:val="333333"/>
          <w:sz w:val="21"/>
          <w:szCs w:val="21"/>
        </w:rPr>
        <w:t>中，比例低的部分（比例低意味着比例的值更确切）反映了低频率分辨率。类似的，高比例对应着高的频率分辨率。</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3.7</w:t>
      </w:r>
      <w:r>
        <w:rPr>
          <w:rFonts w:ascii="Arial" w:hAnsi="Arial" w:cs="Arial"/>
          <w:color w:val="333333"/>
          <w:sz w:val="21"/>
          <w:szCs w:val="21"/>
        </w:rPr>
        <w:t>和</w:t>
      </w:r>
      <w:r>
        <w:rPr>
          <w:rFonts w:ascii="Arial" w:hAnsi="Arial" w:cs="Arial"/>
          <w:color w:val="333333"/>
          <w:sz w:val="21"/>
          <w:szCs w:val="21"/>
        </w:rPr>
        <w:t>3.8</w:t>
      </w:r>
      <w:r>
        <w:rPr>
          <w:rFonts w:ascii="Arial" w:hAnsi="Arial" w:cs="Arial"/>
          <w:color w:val="333333"/>
          <w:sz w:val="21"/>
          <w:szCs w:val="21"/>
        </w:rPr>
        <w:t>是归一化的信号，所以应该相比较进行评估。在平移坐标轴上个点的尖峰对应着，在尺度轴上个点对的频率（平移坐标轴和缩放坐标轴的单位不是秒和，他们仅仅是用来计算的采样点数）。</w:t>
      </w:r>
    </w:p>
    <w:p w:rsidR="00EE2087" w:rsidRDefault="00EE2087" w:rsidP="003F30FF">
      <w:pPr>
        <w:pStyle w:val="2"/>
      </w:pPr>
      <w:r>
        <w:t>十四、时间和频率分辨率</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下面我们会更进一步的分析小波变换的分辨率特征。还记得，正是由于分辨率的问题，才使得我们快速傅立叶变换转到小波变换上。</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图</w:t>
      </w:r>
      <w:r>
        <w:rPr>
          <w:rFonts w:ascii="Arial" w:hAnsi="Arial" w:cs="Arial"/>
          <w:color w:val="333333"/>
          <w:sz w:val="21"/>
          <w:szCs w:val="21"/>
        </w:rPr>
        <w:t>3.9</w:t>
      </w:r>
      <w:r>
        <w:rPr>
          <w:rFonts w:ascii="Arial" w:hAnsi="Arial" w:cs="Arial"/>
          <w:color w:val="333333"/>
          <w:sz w:val="21"/>
          <w:szCs w:val="21"/>
        </w:rPr>
        <w:t>经常被用来解释怎样诠释时间和频率分辨率。图</w:t>
      </w:r>
      <w:r>
        <w:rPr>
          <w:rFonts w:ascii="Arial" w:hAnsi="Arial" w:cs="Arial"/>
          <w:color w:val="333333"/>
          <w:sz w:val="21"/>
          <w:szCs w:val="21"/>
        </w:rPr>
        <w:t>3.9</w:t>
      </w:r>
      <w:r>
        <w:rPr>
          <w:rFonts w:ascii="Arial" w:hAnsi="Arial" w:cs="Arial"/>
          <w:color w:val="333333"/>
          <w:sz w:val="21"/>
          <w:szCs w:val="21"/>
        </w:rPr>
        <w:t>中的每个方块都反映了在时频平面内的小波变换结果。所有的方块都没有</w:t>
      </w:r>
      <w:r>
        <w:rPr>
          <w:rFonts w:ascii="Arial" w:hAnsi="Arial" w:cs="Arial"/>
          <w:color w:val="333333"/>
          <w:sz w:val="21"/>
          <w:szCs w:val="21"/>
        </w:rPr>
        <w:t>0</w:t>
      </w:r>
      <w:r>
        <w:rPr>
          <w:rFonts w:ascii="Arial" w:hAnsi="Arial" w:cs="Arial"/>
          <w:color w:val="333333"/>
          <w:sz w:val="21"/>
          <w:szCs w:val="21"/>
        </w:rPr>
        <w:t>区域，这说明在时频平面内，不能知道某个特定点对应的值。时频平面内每个方块中的点都代表了小波变换的一个结果。</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5943600" cy="4876800"/>
            <wp:effectExtent l="0" t="0" r="0" b="0"/>
            <wp:docPr id="32" name="图片 32" descr="http://hi.csdn.net/attachment/201202/16/0_13293707791M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csdn.net/attachment/201202/16/0_13293707791M3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3.9</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更深入的看</w:t>
      </w:r>
      <w:proofErr w:type="gramStart"/>
      <w:r>
        <w:rPr>
          <w:rFonts w:ascii="Arial" w:hAnsi="Arial" w:cs="Arial"/>
          <w:color w:val="333333"/>
          <w:sz w:val="21"/>
          <w:szCs w:val="21"/>
        </w:rPr>
        <w:t>一下图</w:t>
      </w:r>
      <w:proofErr w:type="gramEnd"/>
      <w:r>
        <w:rPr>
          <w:rFonts w:ascii="Arial" w:hAnsi="Arial" w:cs="Arial"/>
          <w:color w:val="333333"/>
          <w:sz w:val="21"/>
          <w:szCs w:val="21"/>
        </w:rPr>
        <w:t>3.9</w:t>
      </w:r>
      <w:r>
        <w:rPr>
          <w:rFonts w:ascii="Arial" w:hAnsi="Arial" w:cs="Arial"/>
          <w:color w:val="333333"/>
          <w:sz w:val="21"/>
          <w:szCs w:val="21"/>
        </w:rPr>
        <w:t>，虽然方块的宽</w:t>
      </w:r>
      <w:proofErr w:type="gramStart"/>
      <w:r>
        <w:rPr>
          <w:rFonts w:ascii="Arial" w:hAnsi="Arial" w:cs="Arial"/>
          <w:color w:val="333333"/>
          <w:sz w:val="21"/>
          <w:szCs w:val="21"/>
        </w:rPr>
        <w:t>高改变</w:t>
      </w:r>
      <w:proofErr w:type="gramEnd"/>
      <w:r>
        <w:rPr>
          <w:rFonts w:ascii="Arial" w:hAnsi="Arial" w:cs="Arial"/>
          <w:color w:val="333333"/>
          <w:sz w:val="21"/>
          <w:szCs w:val="21"/>
        </w:rPr>
        <w:t>了，但是其面积却是常数。即每一个方块都代表时频平面</w:t>
      </w:r>
      <w:proofErr w:type="gramStart"/>
      <w:r>
        <w:rPr>
          <w:rFonts w:ascii="Arial" w:hAnsi="Arial" w:cs="Arial"/>
          <w:color w:val="333333"/>
          <w:sz w:val="21"/>
          <w:szCs w:val="21"/>
        </w:rPr>
        <w:t>内相同</w:t>
      </w:r>
      <w:proofErr w:type="gramEnd"/>
      <w:r>
        <w:rPr>
          <w:rFonts w:ascii="Arial" w:hAnsi="Arial" w:cs="Arial"/>
          <w:color w:val="333333"/>
          <w:sz w:val="21"/>
          <w:szCs w:val="21"/>
        </w:rPr>
        <w:t>的部分，只不过时间和频率不相同。注意到在</w:t>
      </w:r>
      <w:proofErr w:type="gramStart"/>
      <w:r>
        <w:rPr>
          <w:rFonts w:ascii="Arial" w:hAnsi="Arial" w:cs="Arial"/>
          <w:color w:val="333333"/>
          <w:sz w:val="21"/>
          <w:szCs w:val="21"/>
        </w:rPr>
        <w:t>最</w:t>
      </w:r>
      <w:proofErr w:type="gramEnd"/>
      <w:r>
        <w:rPr>
          <w:rFonts w:ascii="Arial" w:hAnsi="Arial" w:cs="Arial"/>
          <w:color w:val="333333"/>
          <w:sz w:val="21"/>
          <w:szCs w:val="21"/>
        </w:rPr>
        <w:t>低频处，方块的高度比较短（意味着频率分辨率最高，更容易知道确切的频率），但是</w:t>
      </w:r>
      <w:proofErr w:type="gramStart"/>
      <w:r>
        <w:rPr>
          <w:rFonts w:ascii="Arial" w:hAnsi="Arial" w:cs="Arial"/>
          <w:color w:val="333333"/>
          <w:sz w:val="21"/>
          <w:szCs w:val="21"/>
        </w:rPr>
        <w:t>最</w:t>
      </w:r>
      <w:proofErr w:type="gramEnd"/>
      <w:r>
        <w:rPr>
          <w:rFonts w:ascii="Arial" w:hAnsi="Arial" w:cs="Arial"/>
          <w:color w:val="333333"/>
          <w:sz w:val="21"/>
          <w:szCs w:val="21"/>
        </w:rPr>
        <w:t>高频处的方块高度最高（意味着频率分辨率最低，更不易知道确切的频率）。在高频处，方块的宽度减小，时间分辨率提高了，随着方块高度降低，频率分辨率越来越低。</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在总结这一节之前，我们应该再提一下快速傅立叶变换中的时频图是怎么样的。回想一下快速傅立叶变换中的时频分辨率石油窗口宽度决定的，一旦确定就不变了，因此时频分辨率也就固定了。因此它的时频平面是由方块组成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不考虑放宽的维数，</w:t>
      </w:r>
      <w:r>
        <w:rPr>
          <w:rFonts w:ascii="Arial" w:hAnsi="Arial" w:cs="Arial"/>
          <w:color w:val="333333"/>
          <w:sz w:val="21"/>
          <w:szCs w:val="21"/>
        </w:rPr>
        <w:t>STFT</w:t>
      </w:r>
      <w:r>
        <w:rPr>
          <w:rFonts w:ascii="Arial" w:hAnsi="Arial" w:cs="Arial"/>
          <w:color w:val="333333"/>
          <w:sz w:val="21"/>
          <w:szCs w:val="21"/>
        </w:rPr>
        <w:t>和</w:t>
      </w:r>
      <w:r>
        <w:rPr>
          <w:rFonts w:ascii="Arial" w:hAnsi="Arial" w:cs="Arial"/>
          <w:color w:val="333333"/>
          <w:sz w:val="21"/>
          <w:szCs w:val="21"/>
        </w:rPr>
        <w:t>WT</w:t>
      </w:r>
      <w:r>
        <w:rPr>
          <w:rFonts w:ascii="Arial" w:hAnsi="Arial" w:cs="Arial"/>
          <w:color w:val="333333"/>
          <w:sz w:val="21"/>
          <w:szCs w:val="21"/>
        </w:rPr>
        <w:t>的结果都满足海</w:t>
      </w:r>
      <w:proofErr w:type="gramStart"/>
      <w:r>
        <w:rPr>
          <w:rFonts w:ascii="Arial" w:hAnsi="Arial" w:cs="Arial"/>
          <w:color w:val="333333"/>
          <w:sz w:val="21"/>
          <w:szCs w:val="21"/>
        </w:rPr>
        <w:t>森堡测不准</w:t>
      </w:r>
      <w:proofErr w:type="gramEnd"/>
      <w:r>
        <w:rPr>
          <w:rFonts w:ascii="Arial" w:hAnsi="Arial" w:cs="Arial"/>
          <w:color w:val="333333"/>
          <w:sz w:val="21"/>
          <w:szCs w:val="21"/>
        </w:rPr>
        <w:t>原理。总结一下，方块的面积对</w:t>
      </w:r>
      <w:r>
        <w:rPr>
          <w:rFonts w:ascii="Arial" w:hAnsi="Arial" w:cs="Arial"/>
          <w:color w:val="333333"/>
          <w:sz w:val="21"/>
          <w:szCs w:val="21"/>
        </w:rPr>
        <w:t>STFT</w:t>
      </w:r>
      <w:r>
        <w:rPr>
          <w:rFonts w:ascii="Arial" w:hAnsi="Arial" w:cs="Arial"/>
          <w:color w:val="333333"/>
          <w:sz w:val="21"/>
          <w:szCs w:val="21"/>
        </w:rPr>
        <w:t>和</w:t>
      </w:r>
      <w:r>
        <w:rPr>
          <w:rFonts w:ascii="Arial" w:hAnsi="Arial" w:cs="Arial"/>
          <w:color w:val="333333"/>
          <w:sz w:val="21"/>
          <w:szCs w:val="21"/>
        </w:rPr>
        <w:t>CWT</w:t>
      </w:r>
      <w:r>
        <w:rPr>
          <w:rFonts w:ascii="Arial" w:hAnsi="Arial" w:cs="Arial"/>
          <w:color w:val="333333"/>
          <w:sz w:val="21"/>
          <w:szCs w:val="21"/>
        </w:rPr>
        <w:t>来说都是固定的，不同的窗函数将产生不同的面积。但是，不管怎样，方块的面积都至多在</w:t>
      </w:r>
      <w:r>
        <w:rPr>
          <w:rFonts w:ascii="Arial" w:hAnsi="Arial" w:cs="Arial"/>
          <w:color w:val="333333"/>
          <w:sz w:val="21"/>
          <w:szCs w:val="21"/>
        </w:rPr>
        <w:t>1/4\pi</w:t>
      </w:r>
      <w:r>
        <w:rPr>
          <w:rFonts w:ascii="Arial" w:hAnsi="Arial" w:cs="Arial"/>
          <w:color w:val="333333"/>
          <w:sz w:val="21"/>
          <w:szCs w:val="21"/>
        </w:rPr>
        <w:t>左右。根据海</w:t>
      </w:r>
      <w:proofErr w:type="gramStart"/>
      <w:r>
        <w:rPr>
          <w:rFonts w:ascii="Arial" w:hAnsi="Arial" w:cs="Arial"/>
          <w:color w:val="333333"/>
          <w:sz w:val="21"/>
          <w:szCs w:val="21"/>
        </w:rPr>
        <w:t>森堡测不准</w:t>
      </w:r>
      <w:proofErr w:type="gramEnd"/>
      <w:r>
        <w:rPr>
          <w:rFonts w:ascii="Arial" w:hAnsi="Arial" w:cs="Arial"/>
          <w:color w:val="333333"/>
          <w:sz w:val="21"/>
          <w:szCs w:val="21"/>
        </w:rPr>
        <w:t>原理，我们不能将方块无限缩小。但在另一方面，对于一个给定的小波，方块的维数可以改变，但是其面积保持不变。这就是小波变换的结果。</w:t>
      </w:r>
    </w:p>
    <w:p w:rsidR="00EE2087" w:rsidRDefault="00EE2087" w:rsidP="003F30FF">
      <w:pPr>
        <w:pStyle w:val="2"/>
      </w:pPr>
      <w:r>
        <w:t>十五、小波变换的数学基础</w:t>
      </w:r>
      <w:r>
        <w:t>(</w:t>
      </w:r>
      <w:proofErr w:type="gramStart"/>
      <w:r>
        <w:t>一</w:t>
      </w:r>
      <w:proofErr w:type="gramEnd"/>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一节将会描述小波分析理论的主要概念，这些概念也可以被看成是大部分信号分析方法的准则。傅立叶定义的傅立叶变换是用一些基础函数来分析和重构一个函数。向量空间中的每一个向量都是向量基的线性组合，如把一些常数和向量相乘，然后计算点积。对信号的分析就包括估计这些常数（变换系数，傅立叶系数，小波系数等等）。合成或者说重构即计算线性组合方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所有有关这个题目的定义和理论都可以在</w:t>
      </w:r>
      <w:proofErr w:type="gramStart"/>
      <w:r>
        <w:rPr>
          <w:rFonts w:ascii="Arial" w:hAnsi="Arial" w:cs="Arial"/>
          <w:color w:val="333333"/>
          <w:sz w:val="21"/>
          <w:szCs w:val="21"/>
        </w:rPr>
        <w:t>凯瑟</w:t>
      </w:r>
      <w:proofErr w:type="gramEnd"/>
      <w:r>
        <w:rPr>
          <w:rFonts w:ascii="Arial" w:hAnsi="Arial" w:cs="Arial"/>
          <w:color w:val="333333"/>
          <w:sz w:val="21"/>
          <w:szCs w:val="21"/>
        </w:rPr>
        <w:t>的书中找到，他的书对学习小波有很好的指导作用，也可以作为理解在小</w:t>
      </w:r>
      <w:proofErr w:type="gramStart"/>
      <w:r>
        <w:rPr>
          <w:rFonts w:ascii="Arial" w:hAnsi="Arial" w:cs="Arial"/>
          <w:color w:val="333333"/>
          <w:sz w:val="21"/>
          <w:szCs w:val="21"/>
        </w:rPr>
        <w:t>波理论</w:t>
      </w:r>
      <w:proofErr w:type="gramEnd"/>
      <w:r>
        <w:rPr>
          <w:rFonts w:ascii="Arial" w:hAnsi="Arial" w:cs="Arial"/>
          <w:color w:val="333333"/>
          <w:sz w:val="21"/>
          <w:szCs w:val="21"/>
        </w:rPr>
        <w:t>中这些基础函数是如何起作用的入门级读物。因此，这些信息会出现在本节中。</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、向量基</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注：所有的公式中包含了很多希腊字母。这些字母都明确的用他们的名字写出，如</w:t>
      </w:r>
      <w:r>
        <w:rPr>
          <w:rFonts w:ascii="Arial" w:hAnsi="Arial" w:cs="Arial"/>
          <w:color w:val="333333"/>
          <w:sz w:val="21"/>
          <w:szCs w:val="21"/>
        </w:rPr>
        <w:t>tau</w:t>
      </w:r>
      <w:r>
        <w:rPr>
          <w:rFonts w:ascii="Arial" w:hAnsi="Arial" w:cs="Arial"/>
          <w:color w:val="333333"/>
          <w:sz w:val="21"/>
          <w:szCs w:val="21"/>
        </w:rPr>
        <w:t>，</w:t>
      </w:r>
      <w:r>
        <w:rPr>
          <w:rFonts w:ascii="Arial" w:hAnsi="Arial" w:cs="Arial"/>
          <w:color w:val="333333"/>
          <w:sz w:val="21"/>
          <w:szCs w:val="21"/>
        </w:rPr>
        <w:t>psi</w:t>
      </w:r>
      <w:r>
        <w:rPr>
          <w:rFonts w:ascii="Arial" w:hAnsi="Arial" w:cs="Arial"/>
          <w:color w:val="333333"/>
          <w:sz w:val="21"/>
          <w:szCs w:val="21"/>
        </w:rPr>
        <w:t>，</w:t>
      </w:r>
      <w:r>
        <w:rPr>
          <w:rFonts w:ascii="Arial" w:hAnsi="Arial" w:cs="Arial"/>
          <w:color w:val="333333"/>
          <w:sz w:val="21"/>
          <w:szCs w:val="21"/>
        </w:rPr>
        <w:t>phi</w:t>
      </w:r>
      <w:r>
        <w:rPr>
          <w:rFonts w:ascii="Arial" w:hAnsi="Arial" w:cs="Arial"/>
          <w:color w:val="333333"/>
          <w:sz w:val="21"/>
          <w:szCs w:val="21"/>
        </w:rPr>
        <w:t>等等。对大写字母，第一个字母都是大写的，如</w:t>
      </w:r>
      <w:r>
        <w:rPr>
          <w:rFonts w:ascii="Arial" w:hAnsi="Arial" w:cs="Arial"/>
          <w:color w:val="333333"/>
          <w:sz w:val="21"/>
          <w:szCs w:val="21"/>
        </w:rPr>
        <w:t>Tau</w:t>
      </w:r>
      <w:r>
        <w:rPr>
          <w:rFonts w:ascii="Arial" w:hAnsi="Arial" w:cs="Arial"/>
          <w:color w:val="333333"/>
          <w:sz w:val="21"/>
          <w:szCs w:val="21"/>
        </w:rPr>
        <w:t>，</w:t>
      </w:r>
      <w:r>
        <w:rPr>
          <w:rFonts w:ascii="Arial" w:hAnsi="Arial" w:cs="Arial"/>
          <w:color w:val="333333"/>
          <w:sz w:val="21"/>
          <w:szCs w:val="21"/>
        </w:rPr>
        <w:t>Psi</w:t>
      </w:r>
      <w:r>
        <w:rPr>
          <w:rFonts w:ascii="Arial" w:hAnsi="Arial" w:cs="Arial"/>
          <w:color w:val="333333"/>
          <w:sz w:val="21"/>
          <w:szCs w:val="21"/>
        </w:rPr>
        <w:t>，</w:t>
      </w:r>
      <w:r>
        <w:rPr>
          <w:rFonts w:ascii="Arial" w:hAnsi="Arial" w:cs="Arial"/>
          <w:color w:val="333333"/>
          <w:sz w:val="21"/>
          <w:szCs w:val="21"/>
        </w:rPr>
        <w:t>Phi</w:t>
      </w:r>
      <w:r>
        <w:rPr>
          <w:rFonts w:ascii="Arial" w:hAnsi="Arial" w:cs="Arial"/>
          <w:color w:val="333333"/>
          <w:sz w:val="21"/>
          <w:szCs w:val="21"/>
        </w:rPr>
        <w:t>等等。附注中的字母都会有下划线</w:t>
      </w:r>
      <w:r>
        <w:rPr>
          <w:rFonts w:ascii="Arial" w:hAnsi="Arial" w:cs="Arial"/>
          <w:color w:val="333333"/>
          <w:sz w:val="21"/>
          <w:szCs w:val="21"/>
        </w:rPr>
        <w:t>_</w:t>
      </w:r>
      <w:r>
        <w:rPr>
          <w:rFonts w:ascii="Arial" w:hAnsi="Arial" w:cs="Arial"/>
          <w:color w:val="333333"/>
          <w:sz w:val="21"/>
          <w:szCs w:val="21"/>
        </w:rPr>
        <w:t>。次方符号用</w:t>
      </w:r>
      <w:r>
        <w:rPr>
          <w:rFonts w:ascii="Arial" w:hAnsi="Arial" w:cs="Arial"/>
          <w:color w:val="333333"/>
          <w:sz w:val="21"/>
          <w:szCs w:val="21"/>
        </w:rPr>
        <w:t>^</w:t>
      </w:r>
      <w:r>
        <w:rPr>
          <w:rFonts w:ascii="Arial" w:hAnsi="Arial" w:cs="Arial"/>
          <w:color w:val="333333"/>
          <w:sz w:val="21"/>
          <w:szCs w:val="21"/>
        </w:rPr>
        <w:t>来表示。还要知道，用黑体写出的这些字母或字母名称都是代表性的向量，一些重点也以黑体字表示。但是其意思必须在上下文中明确。</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向量空间</w:t>
      </w:r>
      <w:r>
        <w:rPr>
          <w:rFonts w:ascii="Arial" w:hAnsi="Arial" w:cs="Arial"/>
          <w:color w:val="333333"/>
          <w:sz w:val="21"/>
          <w:szCs w:val="21"/>
        </w:rPr>
        <w:t>V</w:t>
      </w:r>
      <w:r>
        <w:rPr>
          <w:rFonts w:ascii="Arial" w:hAnsi="Arial" w:cs="Arial"/>
          <w:color w:val="333333"/>
          <w:sz w:val="21"/>
          <w:szCs w:val="21"/>
        </w:rPr>
        <w:t>的基是一系列线性不相关向量，因为任何</w:t>
      </w:r>
      <w:r>
        <w:rPr>
          <w:rFonts w:ascii="Arial" w:hAnsi="Arial" w:cs="Arial"/>
          <w:color w:val="333333"/>
          <w:sz w:val="21"/>
          <w:szCs w:val="21"/>
        </w:rPr>
        <w:t>v</w:t>
      </w:r>
      <w:r>
        <w:rPr>
          <w:rFonts w:ascii="Arial" w:hAnsi="Arial" w:cs="Arial"/>
          <w:color w:val="333333"/>
          <w:sz w:val="21"/>
          <w:szCs w:val="21"/>
        </w:rPr>
        <w:t>都可以看作是向量基的线性组合。在一个空间中可能有超过一个向量基。但是，所有的空间都有相同的向量基数量，这个数量就是向量空间的维度。如二维空间的向量基有两个向量。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1533525" cy="752475"/>
            <wp:effectExtent l="0" t="0" r="0" b="0"/>
            <wp:docPr id="37" name="图片 37" descr="http://hi.csdn.net/attachment/201202/16/0_1329371099Uow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csdn.net/attachment/201202/16/0_1329371099Uowu.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3525" cy="7524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式</w:t>
      </w:r>
      <w:r>
        <w:rPr>
          <w:rFonts w:ascii="Arial" w:hAnsi="Arial" w:cs="Arial"/>
          <w:color w:val="333333"/>
          <w:sz w:val="21"/>
          <w:szCs w:val="21"/>
        </w:rPr>
        <w:t>3.2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3.2</w:t>
      </w:r>
      <w:r>
        <w:rPr>
          <w:rFonts w:ascii="Arial" w:hAnsi="Arial" w:cs="Arial"/>
          <w:color w:val="333333"/>
          <w:sz w:val="21"/>
          <w:szCs w:val="21"/>
        </w:rPr>
        <w:t>显示了向量</w:t>
      </w:r>
      <w:r>
        <w:rPr>
          <w:rFonts w:ascii="Arial" w:hAnsi="Arial" w:cs="Arial"/>
          <w:color w:val="333333"/>
          <w:sz w:val="21"/>
          <w:szCs w:val="21"/>
        </w:rPr>
        <w:t>v</w:t>
      </w:r>
      <w:r>
        <w:rPr>
          <w:rFonts w:ascii="Arial" w:hAnsi="Arial" w:cs="Arial"/>
          <w:color w:val="333333"/>
          <w:sz w:val="21"/>
          <w:szCs w:val="21"/>
        </w:rPr>
        <w:t>是如何由向量基</w:t>
      </w:r>
      <w:r>
        <w:rPr>
          <w:rFonts w:ascii="Arial" w:hAnsi="Arial" w:cs="Arial"/>
          <w:color w:val="333333"/>
          <w:sz w:val="21"/>
          <w:szCs w:val="21"/>
        </w:rPr>
        <w:t>b_k</w:t>
      </w:r>
      <w:r>
        <w:rPr>
          <w:rFonts w:ascii="Arial" w:hAnsi="Arial" w:cs="Arial"/>
          <w:color w:val="333333"/>
          <w:sz w:val="21"/>
          <w:szCs w:val="21"/>
        </w:rPr>
        <w:t>和相应系数</w:t>
      </w:r>
      <w:r>
        <w:rPr>
          <w:rFonts w:ascii="Arial" w:hAnsi="Arial" w:cs="Arial"/>
          <w:color w:val="333333"/>
          <w:sz w:val="21"/>
          <w:szCs w:val="21"/>
        </w:rPr>
        <w:t>nuk</w:t>
      </w:r>
      <w:r>
        <w:rPr>
          <w:rFonts w:ascii="Arial" w:hAnsi="Arial" w:cs="Arial"/>
          <w:color w:val="333333"/>
          <w:sz w:val="21"/>
          <w:szCs w:val="21"/>
        </w:rPr>
        <w:t>线性组合而成的，用向量的形式给出的这个原理可以用一个公式来表示，只需要把</w:t>
      </w:r>
      <w:r>
        <w:rPr>
          <w:rFonts w:ascii="Arial" w:hAnsi="Arial" w:cs="Arial"/>
          <w:color w:val="333333"/>
          <w:sz w:val="21"/>
          <w:szCs w:val="21"/>
        </w:rPr>
        <w:t>b_k</w:t>
      </w:r>
      <w:r>
        <w:rPr>
          <w:rFonts w:ascii="Arial" w:hAnsi="Arial" w:cs="Arial"/>
          <w:color w:val="333333"/>
          <w:sz w:val="21"/>
          <w:szCs w:val="21"/>
        </w:rPr>
        <w:t>替换为</w:t>
      </w:r>
      <w:r>
        <w:rPr>
          <w:rFonts w:ascii="Arial" w:hAnsi="Arial" w:cs="Arial"/>
          <w:color w:val="333333"/>
          <w:sz w:val="21"/>
          <w:szCs w:val="21"/>
        </w:rPr>
        <w:t>phi_k(t)</w:t>
      </w:r>
      <w:r>
        <w:rPr>
          <w:rFonts w:ascii="Arial" w:hAnsi="Arial" w:cs="Arial"/>
          <w:color w:val="333333"/>
          <w:sz w:val="21"/>
          <w:szCs w:val="21"/>
        </w:rPr>
        <w:t>，把</w:t>
      </w:r>
      <w:r>
        <w:rPr>
          <w:rFonts w:ascii="Arial" w:hAnsi="Arial" w:cs="Arial"/>
          <w:color w:val="333333"/>
          <w:sz w:val="21"/>
          <w:szCs w:val="21"/>
        </w:rPr>
        <w:t>v</w:t>
      </w:r>
      <w:r>
        <w:rPr>
          <w:rFonts w:ascii="Arial" w:hAnsi="Arial" w:cs="Arial"/>
          <w:color w:val="333333"/>
          <w:sz w:val="21"/>
          <w:szCs w:val="21"/>
        </w:rPr>
        <w:t>替换为</w:t>
      </w:r>
      <w:r>
        <w:rPr>
          <w:rFonts w:ascii="Arial" w:hAnsi="Arial" w:cs="Arial"/>
          <w:color w:val="333333"/>
          <w:sz w:val="21"/>
          <w:szCs w:val="21"/>
        </w:rPr>
        <w:t>f(t)</w:t>
      </w:r>
      <w:r>
        <w:rPr>
          <w:rFonts w:ascii="Arial" w:hAnsi="Arial" w:cs="Arial"/>
          <w:color w:val="333333"/>
          <w:sz w:val="21"/>
          <w:szCs w:val="21"/>
        </w:rPr>
        <w:t>，式</w:t>
      </w:r>
      <w:r>
        <w:rPr>
          <w:rFonts w:ascii="Arial" w:hAnsi="Arial" w:cs="Arial"/>
          <w:color w:val="333333"/>
          <w:sz w:val="21"/>
          <w:szCs w:val="21"/>
        </w:rPr>
        <w:t>3.2</w:t>
      </w:r>
      <w:r>
        <w:rPr>
          <w:rFonts w:ascii="Arial" w:hAnsi="Arial" w:cs="Arial"/>
          <w:color w:val="333333"/>
          <w:sz w:val="21"/>
          <w:szCs w:val="21"/>
        </w:rPr>
        <w:t>就变成了：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352675" cy="676275"/>
            <wp:effectExtent l="0" t="0" r="0" b="0"/>
            <wp:docPr id="36" name="图片 36" descr="http://hi.csdn.net/attachment/201202/16/0_132937116713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csdn.net/attachment/201202/16/0_132937116713k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52675" cy="6762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3.2a</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复指数函数（正弦和余弦）是傅立叶变换用到的基本公式，这些函数都是正交的，这些是进行重构必要的特性。</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设</w:t>
      </w:r>
      <w:r>
        <w:rPr>
          <w:rFonts w:ascii="Arial" w:hAnsi="Arial" w:cs="Arial"/>
          <w:color w:val="333333"/>
          <w:sz w:val="21"/>
          <w:szCs w:val="21"/>
        </w:rPr>
        <w:t>f(t)</w:t>
      </w:r>
      <w:r>
        <w:rPr>
          <w:rFonts w:ascii="Arial" w:hAnsi="Arial" w:cs="Arial"/>
          <w:color w:val="333333"/>
          <w:sz w:val="21"/>
          <w:szCs w:val="21"/>
        </w:rPr>
        <w:t>和</w:t>
      </w:r>
      <w:r>
        <w:rPr>
          <w:rFonts w:ascii="Arial" w:hAnsi="Arial" w:cs="Arial"/>
          <w:color w:val="333333"/>
          <w:sz w:val="21"/>
          <w:szCs w:val="21"/>
        </w:rPr>
        <w:t>g(t)</w:t>
      </w:r>
      <w:r>
        <w:rPr>
          <w:rFonts w:ascii="Arial" w:hAnsi="Arial" w:cs="Arial"/>
          <w:color w:val="333333"/>
          <w:sz w:val="21"/>
          <w:szCs w:val="21"/>
        </w:rPr>
        <w:t>是</w:t>
      </w:r>
      <w:r>
        <w:rPr>
          <w:rFonts w:ascii="Arial" w:hAnsi="Arial" w:cs="Arial"/>
          <w:color w:val="333333"/>
          <w:sz w:val="21"/>
          <w:szCs w:val="21"/>
        </w:rPr>
        <w:t>L^2[a,b]</w:t>
      </w:r>
      <w:r>
        <w:rPr>
          <w:rFonts w:ascii="Arial" w:hAnsi="Arial" w:cs="Arial"/>
          <w:color w:val="333333"/>
          <w:sz w:val="21"/>
          <w:szCs w:val="21"/>
        </w:rPr>
        <w:t>空间内的两个函数（</w:t>
      </w:r>
      <w:r>
        <w:rPr>
          <w:rFonts w:ascii="Arial" w:hAnsi="Arial" w:cs="Arial"/>
          <w:color w:val="333333"/>
          <w:sz w:val="21"/>
          <w:szCs w:val="21"/>
        </w:rPr>
        <w:t>L^2[a,b]</w:t>
      </w:r>
      <w:r>
        <w:rPr>
          <w:rFonts w:ascii="Arial" w:hAnsi="Arial" w:cs="Arial"/>
          <w:color w:val="333333"/>
          <w:sz w:val="21"/>
          <w:szCs w:val="21"/>
        </w:rPr>
        <w:t>表示在整数区间</w:t>
      </w:r>
      <w:r>
        <w:rPr>
          <w:rFonts w:ascii="Arial" w:hAnsi="Arial" w:cs="Arial"/>
          <w:color w:val="333333"/>
          <w:sz w:val="21"/>
          <w:szCs w:val="21"/>
        </w:rPr>
        <w:t>[a,b]</w:t>
      </w:r>
      <w:r>
        <w:rPr>
          <w:rFonts w:ascii="Arial" w:hAnsi="Arial" w:cs="Arial"/>
          <w:color w:val="333333"/>
          <w:sz w:val="21"/>
          <w:szCs w:val="21"/>
        </w:rPr>
        <w:t>平方可积的一系列函数）。两个函数的内积定义如下式：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057650" cy="619125"/>
            <wp:effectExtent l="0" t="0" r="0" b="0"/>
            <wp:docPr id="35" name="图片 35" descr="http://hi.csdn.net/attachment/201202/16/0_13293712218oZ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csdn.net/attachment/201202/16/0_13293712218oZ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7650" cy="6191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根据以上对内积的定义，连续小波变换可以被看成是测试信号与基本函数</w:t>
      </w:r>
      <w:r>
        <w:rPr>
          <w:rFonts w:ascii="Arial" w:hAnsi="Arial" w:cs="Arial"/>
          <w:color w:val="333333"/>
          <w:sz w:val="21"/>
          <w:szCs w:val="21"/>
        </w:rPr>
        <w:t>psi_(tau,s)(t)</w:t>
      </w:r>
      <w:r>
        <w:rPr>
          <w:rFonts w:ascii="Arial" w:hAnsi="Arial" w:cs="Arial"/>
          <w:color w:val="333333"/>
          <w:sz w:val="21"/>
          <w:szCs w:val="21"/>
        </w:rPr>
        <w:t>的内积：</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5314950" cy="533400"/>
            <wp:effectExtent l="0" t="0" r="0" b="0"/>
            <wp:docPr id="34" name="图片 34" descr="http://hi.csdn.net/attachment/201202/16/0_1329371263jOj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csdn.net/attachment/201202/16/0_1329371263jOj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14950" cy="5334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3.4</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其中：</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2828925" cy="847725"/>
            <wp:effectExtent l="0" t="0" r="0" b="0"/>
            <wp:docPr id="33" name="图片 33" descr="http://hi.csdn.net/attachment/201202/16/0_1329371302SiU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csdn.net/attachment/201202/16/0_1329371302SiUG.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28925" cy="8477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3.5</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个连续小波变换的定义说明了小波分析就是用来测量基本函数（即小波函数）与信号本身的相似性，这里的相似是指相似的频率分量。计算出来的连续小波变换系数说明了在当前尺度下原始信号与小波信号的近似程度。</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一点更进一步的阐明了前面关于确定尺度下原始信号与小波的相关性讨论。如果在当前比例下，信号中含有一个主要的频率分量，那么小波（基本函数）将会与信号中该频率分量出现的地方很相似。因此，这一点处的连续小波变换的系数将会是一个很大的数字。</w:t>
      </w:r>
    </w:p>
    <w:p w:rsidR="00EE2087" w:rsidRDefault="00EE2087" w:rsidP="003F30FF">
      <w:pPr>
        <w:pStyle w:val="2"/>
      </w:pPr>
      <w:r>
        <w:t>十六、小波变换的数学基础</w:t>
      </w:r>
      <w:r>
        <w:t>(</w:t>
      </w:r>
      <w:r>
        <w:t>二</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内积，正交和正交归一化</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如果两个向量</w:t>
      </w:r>
      <w:r>
        <w:rPr>
          <w:rFonts w:ascii="Arial" w:hAnsi="Arial" w:cs="Arial"/>
          <w:color w:val="333333"/>
          <w:sz w:val="21"/>
          <w:szCs w:val="21"/>
        </w:rPr>
        <w:t>v</w:t>
      </w:r>
      <w:r>
        <w:rPr>
          <w:rFonts w:ascii="Arial" w:hAnsi="Arial" w:cs="Arial"/>
          <w:color w:val="333333"/>
          <w:sz w:val="21"/>
          <w:szCs w:val="21"/>
        </w:rPr>
        <w:t>和</w:t>
      </w:r>
      <w:r>
        <w:rPr>
          <w:rFonts w:ascii="Arial" w:hAnsi="Arial" w:cs="Arial"/>
          <w:color w:val="333333"/>
          <w:sz w:val="21"/>
          <w:szCs w:val="21"/>
        </w:rPr>
        <w:t>w</w:t>
      </w:r>
      <w:r>
        <w:rPr>
          <w:rFonts w:ascii="Arial" w:hAnsi="Arial" w:cs="Arial"/>
          <w:color w:val="333333"/>
          <w:sz w:val="21"/>
          <w:szCs w:val="21"/>
        </w:rPr>
        <w:t>的内积为</w:t>
      </w:r>
      <w:r>
        <w:rPr>
          <w:rFonts w:ascii="Arial" w:hAnsi="Arial" w:cs="Arial"/>
          <w:color w:val="333333"/>
          <w:sz w:val="21"/>
          <w:szCs w:val="21"/>
        </w:rPr>
        <w:t>0</w:t>
      </w:r>
      <w:r>
        <w:rPr>
          <w:rFonts w:ascii="Arial" w:hAnsi="Arial" w:cs="Arial"/>
          <w:color w:val="333333"/>
          <w:sz w:val="21"/>
          <w:szCs w:val="21"/>
        </w:rPr>
        <w:t>，则说它们是正交的：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819400" cy="695325"/>
            <wp:effectExtent l="0" t="0" r="0" b="0"/>
            <wp:docPr id="49" name="图片 49" descr="http://hi.csdn.net/attachment/201202/16/0_1329371787mS8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csdn.net/attachment/201202/16/0_1329371787mS8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9400" cy="6953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3.6</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类似的，如果两个函数的内积也为</w:t>
      </w:r>
      <w:r>
        <w:rPr>
          <w:rFonts w:ascii="Arial" w:hAnsi="Arial" w:cs="Arial"/>
          <w:color w:val="333333"/>
          <w:sz w:val="21"/>
          <w:szCs w:val="21"/>
        </w:rPr>
        <w:t>0</w:t>
      </w:r>
      <w:r>
        <w:rPr>
          <w:rFonts w:ascii="Arial" w:hAnsi="Arial" w:cs="Arial"/>
          <w:color w:val="333333"/>
          <w:sz w:val="21"/>
          <w:szCs w:val="21"/>
        </w:rPr>
        <w:t>，则可以说两个函数是正交的：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200525" cy="495300"/>
            <wp:effectExtent l="0" t="0" r="0" b="0"/>
            <wp:docPr id="48" name="图片 48" descr="http://hi.csdn.net/attachment/201202/16/0_13293718271gx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csdn.net/attachment/201202/16/0_13293718271gxU.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0525" cy="4953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3.7</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如果一个向量序列互相对偶正交，并且长度都为</w:t>
      </w:r>
      <w:r>
        <w:rPr>
          <w:rFonts w:ascii="Arial" w:hAnsi="Arial" w:cs="Arial"/>
          <w:color w:val="333333"/>
          <w:sz w:val="21"/>
          <w:szCs w:val="21"/>
        </w:rPr>
        <w:t>1</w:t>
      </w:r>
      <w:r>
        <w:rPr>
          <w:rFonts w:ascii="Arial" w:hAnsi="Arial" w:cs="Arial"/>
          <w:color w:val="333333"/>
          <w:sz w:val="21"/>
          <w:szCs w:val="21"/>
        </w:rPr>
        <w:t>，那么就说它们是正交归一化的。如下式：</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1962150" cy="571500"/>
            <wp:effectExtent l="0" t="0" r="0" b="0"/>
            <wp:docPr id="47" name="图片 47" descr="http://hi.csdn.net/attachment/201202/16/0_1329371865SUz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csdn.net/attachment/201202/16/0_1329371865SUzo.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62150" cy="5715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3.8</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类似的，一个函数序列</w:t>
      </w:r>
      <w:r>
        <w:rPr>
          <w:rFonts w:ascii="Arial" w:hAnsi="Arial" w:cs="Arial"/>
          <w:color w:val="333333"/>
          <w:sz w:val="21"/>
          <w:szCs w:val="21"/>
        </w:rPr>
        <w:t>phi_k(t),k=1,2,3…</w:t>
      </w:r>
      <w:r>
        <w:rPr>
          <w:rFonts w:ascii="Arial" w:hAnsi="Arial" w:cs="Arial"/>
          <w:color w:val="333333"/>
          <w:sz w:val="21"/>
          <w:szCs w:val="21"/>
        </w:rPr>
        <w:t>如果满足下面的公式也可说是正交归一化的：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5753100" cy="628650"/>
            <wp:effectExtent l="0" t="0" r="0" b="0"/>
            <wp:docPr id="46" name="图片 46" descr="http://hi.csdn.net/attachment/201202/16/0_1329371898sl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csdn.net/attachment/201202/16/0_1329371898slS1.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6286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3.9</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且</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543175" cy="723900"/>
            <wp:effectExtent l="0" t="0" r="0" b="0"/>
            <wp:docPr id="45" name="图片 45" descr="http://hi.csdn.net/attachment/201202/16/0_1329371945NS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csdn.net/attachment/201202/16/0_1329371945NSmm.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3175" cy="7239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3.10</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相当于</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924175" cy="733425"/>
            <wp:effectExtent l="0" t="0" r="0" b="0"/>
            <wp:docPr id="44" name="图片 44" descr="http://hi.csdn.net/attachment/201202/16/0_1329371984914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i.csdn.net/attachment/201202/16/0_1329371984914U.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24175" cy="7334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3.11</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delta_(kl)</w:t>
      </w:r>
      <w:r>
        <w:rPr>
          <w:rFonts w:ascii="Arial" w:hAnsi="Arial" w:cs="Arial"/>
          <w:color w:val="333333"/>
          <w:sz w:val="21"/>
          <w:szCs w:val="21"/>
        </w:rPr>
        <w:t>是克罗内克</w:t>
      </w:r>
      <w:r>
        <w:rPr>
          <w:rFonts w:ascii="Arial" w:hAnsi="Arial" w:cs="Arial"/>
          <w:color w:val="333333"/>
          <w:sz w:val="21"/>
          <w:szCs w:val="21"/>
        </w:rPr>
        <w:t>δ</w:t>
      </w:r>
      <w:r>
        <w:rPr>
          <w:rFonts w:ascii="Arial" w:hAnsi="Arial" w:cs="Arial"/>
          <w:color w:val="333333"/>
          <w:sz w:val="21"/>
          <w:szCs w:val="21"/>
        </w:rPr>
        <w:t>表示，定义如下：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886075" cy="857250"/>
            <wp:effectExtent l="0" t="0" r="0" b="0"/>
            <wp:docPr id="43" name="图片 43" descr="http://hi.csdn.net/attachment/201202/16/0_13293720220D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csdn.net/attachment/201202/16/0_13293720220Dg0.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6075" cy="8572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式</w:t>
      </w:r>
      <w:r>
        <w:rPr>
          <w:rFonts w:ascii="Arial" w:hAnsi="Arial" w:cs="Arial"/>
          <w:color w:val="333333"/>
          <w:sz w:val="21"/>
          <w:szCs w:val="21"/>
        </w:rPr>
        <w:t>3.12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上所说，基本函数（或向量）可能不只一系列。在他们中间，正交函数基（或向量基）极其重要，因为它们在查找这些分析系数时表现出良好的特征。利用正交归一化性质，正交归一化基使得人们可以用一个更简单和直接的方法计算这些系数。</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对正交归一化基，系数</w:t>
      </w:r>
      <w:r>
        <w:rPr>
          <w:rFonts w:ascii="Arial" w:hAnsi="Arial" w:cs="Arial"/>
          <w:color w:val="333333"/>
          <w:sz w:val="21"/>
          <w:szCs w:val="21"/>
        </w:rPr>
        <w:t>mu_k</w:t>
      </w:r>
      <w:r>
        <w:rPr>
          <w:rFonts w:ascii="Arial" w:hAnsi="Arial" w:cs="Arial"/>
          <w:color w:val="333333"/>
          <w:sz w:val="21"/>
          <w:szCs w:val="21"/>
        </w:rPr>
        <w:t>可以这样计算：</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3981450" cy="581025"/>
            <wp:effectExtent l="0" t="0" r="0" b="0"/>
            <wp:docPr id="42" name="图片 42" descr="http://hi.csdn.net/attachment/201202/16/0_1329372058EE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csdn.net/attachment/201202/16/0_1329372058EEwr.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1450" cy="5810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3.13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函数</w:t>
      </w:r>
      <w:r>
        <w:rPr>
          <w:rFonts w:ascii="Arial" w:hAnsi="Arial" w:cs="Arial"/>
          <w:color w:val="333333"/>
          <w:sz w:val="21"/>
          <w:szCs w:val="21"/>
        </w:rPr>
        <w:t>f(t)</w:t>
      </w:r>
      <w:r>
        <w:rPr>
          <w:rFonts w:ascii="Arial" w:hAnsi="Arial" w:cs="Arial"/>
          <w:color w:val="333333"/>
          <w:sz w:val="21"/>
          <w:szCs w:val="21"/>
        </w:rPr>
        <w:t>可以通过替换</w:t>
      </w:r>
      <w:r>
        <w:rPr>
          <w:rFonts w:ascii="Arial" w:hAnsi="Arial" w:cs="Arial"/>
          <w:color w:val="333333"/>
          <w:sz w:val="21"/>
          <w:szCs w:val="21"/>
        </w:rPr>
        <w:t>mu_k</w:t>
      </w:r>
      <w:r>
        <w:rPr>
          <w:rFonts w:ascii="Arial" w:hAnsi="Arial" w:cs="Arial"/>
          <w:color w:val="333333"/>
          <w:sz w:val="21"/>
          <w:szCs w:val="21"/>
        </w:rPr>
        <w:t>系数由式</w:t>
      </w:r>
      <w:r>
        <w:rPr>
          <w:rFonts w:ascii="Arial" w:hAnsi="Arial" w:cs="Arial"/>
          <w:color w:val="333333"/>
          <w:sz w:val="21"/>
          <w:szCs w:val="21"/>
        </w:rPr>
        <w:t>3.2a</w:t>
      </w:r>
      <w:r>
        <w:rPr>
          <w:rFonts w:ascii="Arial" w:hAnsi="Arial" w:cs="Arial"/>
          <w:color w:val="333333"/>
          <w:sz w:val="21"/>
          <w:szCs w:val="21"/>
        </w:rPr>
        <w:t>来重构。即：</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3381375" cy="1143000"/>
            <wp:effectExtent l="0" t="0" r="0" b="0"/>
            <wp:docPr id="41" name="图片 41" descr="http://hi.csdn.net/attachment/201202/16/0_1329372096hK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csdn.net/attachment/201202/16/0_1329372096hKID.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81375" cy="11430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3.14</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在双正交</w:t>
      </w:r>
      <w:proofErr w:type="gramStart"/>
      <w:r>
        <w:rPr>
          <w:rFonts w:ascii="Arial" w:hAnsi="Arial" w:cs="Arial"/>
          <w:color w:val="333333"/>
          <w:sz w:val="21"/>
          <w:szCs w:val="21"/>
        </w:rPr>
        <w:t>基应用</w:t>
      </w:r>
      <w:proofErr w:type="gramEnd"/>
      <w:r>
        <w:rPr>
          <w:rFonts w:ascii="Arial" w:hAnsi="Arial" w:cs="Arial"/>
          <w:color w:val="333333"/>
          <w:sz w:val="21"/>
          <w:szCs w:val="21"/>
        </w:rPr>
        <w:t>的场合正交归一化基不适用，而双正交基却是从正交归一化</w:t>
      </w:r>
      <w:proofErr w:type="gramStart"/>
      <w:r>
        <w:rPr>
          <w:rFonts w:ascii="Arial" w:hAnsi="Arial" w:cs="Arial"/>
          <w:color w:val="333333"/>
          <w:sz w:val="21"/>
          <w:szCs w:val="21"/>
        </w:rPr>
        <w:t>基总结</w:t>
      </w:r>
      <w:proofErr w:type="gramEnd"/>
      <w:r>
        <w:rPr>
          <w:rFonts w:ascii="Arial" w:hAnsi="Arial" w:cs="Arial"/>
          <w:color w:val="333333"/>
          <w:sz w:val="21"/>
          <w:szCs w:val="21"/>
        </w:rPr>
        <w:t>出来的。这里的</w:t>
      </w:r>
      <w:r>
        <w:rPr>
          <w:rFonts w:ascii="Arial" w:hAnsi="Arial" w:cs="Arial"/>
          <w:color w:val="333333"/>
          <w:sz w:val="21"/>
          <w:szCs w:val="21"/>
        </w:rPr>
        <w:t>“</w:t>
      </w:r>
      <w:r>
        <w:rPr>
          <w:rFonts w:ascii="Arial" w:hAnsi="Arial" w:cs="Arial"/>
          <w:color w:val="333333"/>
          <w:sz w:val="21"/>
          <w:szCs w:val="21"/>
        </w:rPr>
        <w:t>双正交</w:t>
      </w:r>
      <w:r>
        <w:rPr>
          <w:rFonts w:ascii="Arial" w:hAnsi="Arial" w:cs="Arial"/>
          <w:color w:val="333333"/>
          <w:sz w:val="21"/>
          <w:szCs w:val="21"/>
        </w:rPr>
        <w:t>”</w:t>
      </w:r>
      <w:r>
        <w:rPr>
          <w:rFonts w:ascii="Arial" w:hAnsi="Arial" w:cs="Arial"/>
          <w:color w:val="333333"/>
          <w:sz w:val="21"/>
          <w:szCs w:val="21"/>
        </w:rPr>
        <w:t>意思是两个不同的基，彼此正交，但是二者都不是正交序列。</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在坐标系统</w:t>
      </w:r>
      <w:proofErr w:type="gramEnd"/>
      <w:r>
        <w:rPr>
          <w:rFonts w:ascii="Arial" w:hAnsi="Arial" w:cs="Arial"/>
          <w:color w:val="333333"/>
          <w:sz w:val="21"/>
          <w:szCs w:val="21"/>
        </w:rPr>
        <w:t>应用的场合，双正交基也不适用了。坐标系统是构成小</w:t>
      </w:r>
      <w:proofErr w:type="gramStart"/>
      <w:r>
        <w:rPr>
          <w:rFonts w:ascii="Arial" w:hAnsi="Arial" w:cs="Arial"/>
          <w:color w:val="333333"/>
          <w:sz w:val="21"/>
          <w:szCs w:val="21"/>
        </w:rPr>
        <w:t>波理论</w:t>
      </w:r>
      <w:proofErr w:type="gramEnd"/>
      <w:r>
        <w:rPr>
          <w:rFonts w:ascii="Arial" w:hAnsi="Arial" w:cs="Arial"/>
          <w:color w:val="333333"/>
          <w:sz w:val="21"/>
          <w:szCs w:val="21"/>
        </w:rPr>
        <w:t>的一部分，感兴趣的读者可以去读前文提到的</w:t>
      </w:r>
      <w:proofErr w:type="gramStart"/>
      <w:r>
        <w:rPr>
          <w:rFonts w:ascii="Arial" w:hAnsi="Arial" w:cs="Arial"/>
          <w:color w:val="333333"/>
          <w:sz w:val="21"/>
          <w:szCs w:val="21"/>
        </w:rPr>
        <w:t>凯瑟</w:t>
      </w:r>
      <w:proofErr w:type="gramEnd"/>
      <w:r>
        <w:rPr>
          <w:rFonts w:ascii="Arial" w:hAnsi="Arial" w:cs="Arial"/>
          <w:color w:val="333333"/>
          <w:sz w:val="21"/>
          <w:szCs w:val="21"/>
        </w:rPr>
        <w:t>的书。</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和前面讲解快速傅立叶变换一样的顺序，我们</w:t>
      </w:r>
      <w:proofErr w:type="gramStart"/>
      <w:r>
        <w:rPr>
          <w:rFonts w:ascii="Arial" w:hAnsi="Arial" w:cs="Arial"/>
          <w:color w:val="333333"/>
          <w:sz w:val="21"/>
          <w:szCs w:val="21"/>
        </w:rPr>
        <w:t>将会举一系列</w:t>
      </w:r>
      <w:proofErr w:type="gramEnd"/>
      <w:r>
        <w:rPr>
          <w:rFonts w:ascii="Arial" w:hAnsi="Arial" w:cs="Arial"/>
          <w:color w:val="333333"/>
          <w:sz w:val="21"/>
          <w:szCs w:val="21"/>
        </w:rPr>
        <w:t>连续小波变换的例子。例子里给出的图都是从一个计算连续小波变换的程序而来。</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在我们结束这一节之前，我将说一下两个应用最广</w:t>
      </w:r>
      <w:proofErr w:type="gramStart"/>
      <w:r>
        <w:rPr>
          <w:rFonts w:ascii="Arial" w:hAnsi="Arial" w:cs="Arial"/>
          <w:color w:val="333333"/>
          <w:sz w:val="21"/>
          <w:szCs w:val="21"/>
        </w:rPr>
        <w:t>的母小波</w:t>
      </w:r>
      <w:proofErr w:type="gramEnd"/>
      <w:r>
        <w:rPr>
          <w:rFonts w:ascii="Arial" w:hAnsi="Arial" w:cs="Arial"/>
          <w:color w:val="333333"/>
          <w:sz w:val="21"/>
          <w:szCs w:val="21"/>
        </w:rPr>
        <w:t>。墨西哥帽小波被定义为高斯函数的二阶微分：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3009900" cy="952500"/>
            <wp:effectExtent l="0" t="0" r="0" b="0"/>
            <wp:docPr id="40" name="图片 40" descr="http://hi.csdn.net/attachment/201202/16/0_1329372173f6k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csdn.net/attachment/201202/16/0_1329372173f6k6.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09900" cy="9525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3.15</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即</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3943350" cy="952500"/>
            <wp:effectExtent l="0" t="0" r="0" b="0"/>
            <wp:docPr id="39" name="图片 39" descr="http://hi.csdn.net/attachment/201202/16/0_1329372292fZ8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csdn.net/attachment/201202/16/0_1329372292fZ8V.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43350" cy="9525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3.16</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Morlet</w:t>
      </w:r>
      <w:r>
        <w:rPr>
          <w:rFonts w:ascii="Arial" w:hAnsi="Arial" w:cs="Arial"/>
          <w:color w:val="333333"/>
          <w:sz w:val="21"/>
          <w:szCs w:val="21"/>
        </w:rPr>
        <w:t>小波定义为：</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400300" cy="676275"/>
            <wp:effectExtent l="0" t="0" r="0" b="0"/>
            <wp:docPr id="38" name="图片 38" descr="http://hi.csdn.net/attachment/201202/16/0_1329372500olZ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csdn.net/attachment/201202/16/0_1329372500olZO.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00300" cy="6762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 3.16a</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其中</w:t>
      </w:r>
      <w:r>
        <w:rPr>
          <w:rFonts w:ascii="Arial" w:hAnsi="Arial" w:cs="Arial"/>
          <w:color w:val="333333"/>
          <w:sz w:val="21"/>
          <w:szCs w:val="21"/>
        </w:rPr>
        <w:t>a</w:t>
      </w:r>
      <w:r>
        <w:rPr>
          <w:rFonts w:ascii="Arial" w:hAnsi="Arial" w:cs="Arial"/>
          <w:color w:val="333333"/>
          <w:sz w:val="21"/>
          <w:szCs w:val="21"/>
        </w:rPr>
        <w:t>为调制参数，</w:t>
      </w:r>
      <w:r>
        <w:rPr>
          <w:rFonts w:ascii="Arial" w:hAnsi="Arial" w:cs="Arial"/>
          <w:color w:val="333333"/>
          <w:sz w:val="21"/>
          <w:szCs w:val="21"/>
        </w:rPr>
        <w:t>sigma</w:t>
      </w:r>
      <w:r>
        <w:rPr>
          <w:rFonts w:ascii="Arial" w:hAnsi="Arial" w:cs="Arial"/>
          <w:color w:val="333333"/>
          <w:sz w:val="21"/>
          <w:szCs w:val="21"/>
        </w:rPr>
        <w:t>为影响窗宽度的尺度参数。</w:t>
      </w:r>
    </w:p>
    <w:p w:rsidR="00EE2087" w:rsidRDefault="00EE2087" w:rsidP="003F30FF">
      <w:pPr>
        <w:pStyle w:val="2"/>
      </w:pPr>
      <w:r>
        <w:t>十七、</w:t>
      </w:r>
      <w:r>
        <w:t>CWT</w:t>
      </w:r>
      <w:r>
        <w:t>应用举例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下面给出的所有例子均为现实生活中的非平稳信号。这些信号都来自包括正常人与阿尔茨海默氏症（</w:t>
      </w:r>
      <w:r>
        <w:rPr>
          <w:rFonts w:ascii="Arial" w:hAnsi="Arial" w:cs="Arial"/>
          <w:color w:val="333333"/>
          <w:sz w:val="21"/>
          <w:szCs w:val="21"/>
        </w:rPr>
        <w:t>Alzheimer</w:t>
      </w:r>
      <w:r>
        <w:rPr>
          <w:rFonts w:ascii="Arial" w:hAnsi="Arial" w:cs="Arial"/>
          <w:color w:val="333333"/>
          <w:sz w:val="21"/>
          <w:szCs w:val="21"/>
        </w:rPr>
        <w:t>）患者的事件相关电位（</w:t>
      </w:r>
      <w:r>
        <w:rPr>
          <w:rFonts w:ascii="Arial" w:hAnsi="Arial" w:cs="Arial"/>
          <w:color w:val="333333"/>
          <w:sz w:val="21"/>
          <w:szCs w:val="21"/>
        </w:rPr>
        <w:t>ERP</w:t>
      </w:r>
      <w:r>
        <w:rPr>
          <w:rFonts w:ascii="Arial" w:hAnsi="Arial" w:cs="Arial"/>
          <w:color w:val="333333"/>
          <w:sz w:val="21"/>
          <w:szCs w:val="21"/>
        </w:rPr>
        <w:t>）数据库。因为这些不是如简单正弦信号一样的测试信号，要解释它们并不容易，这里只是为了说明现实信号的连续小波变换（</w:t>
      </w:r>
      <w:r>
        <w:rPr>
          <w:rFonts w:ascii="Arial" w:hAnsi="Arial" w:cs="Arial"/>
          <w:color w:val="333333"/>
          <w:sz w:val="21"/>
          <w:szCs w:val="21"/>
        </w:rPr>
        <w:t>CWT</w:t>
      </w:r>
      <w:r>
        <w:rPr>
          <w:rFonts w:ascii="Arial" w:hAnsi="Arial" w:cs="Arial"/>
          <w:color w:val="333333"/>
          <w:sz w:val="21"/>
          <w:szCs w:val="21"/>
        </w:rPr>
        <w:t>）到底是怎样的。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3.11</w:t>
      </w:r>
      <w:r>
        <w:rPr>
          <w:rFonts w:ascii="Arial" w:hAnsi="Arial" w:cs="Arial"/>
          <w:color w:val="333333"/>
          <w:sz w:val="21"/>
          <w:szCs w:val="21"/>
        </w:rPr>
        <w:t>所示为正常人的</w:t>
      </w:r>
      <w:r>
        <w:rPr>
          <w:rFonts w:ascii="Arial" w:hAnsi="Arial" w:cs="Arial"/>
          <w:color w:val="333333"/>
          <w:sz w:val="21"/>
          <w:szCs w:val="21"/>
        </w:rPr>
        <w:t>ERP</w:t>
      </w:r>
      <w:r>
        <w:rPr>
          <w:rFonts w:ascii="Arial" w:hAnsi="Arial" w:cs="Arial"/>
          <w:color w:val="333333"/>
          <w:sz w:val="21"/>
          <w:szCs w:val="21"/>
        </w:rPr>
        <w:t>信号：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962525" cy="3333750"/>
            <wp:effectExtent l="0" t="0" r="0" b="0"/>
            <wp:docPr id="55" name="图片 55" descr="http://hi.csdn.net/attachment/201202/16/0_1329374689F9S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csdn.net/attachment/201202/16/0_1329374689F9Sl.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62525" cy="33337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 xml:space="preserve"> 3.11</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3.12</w:t>
      </w:r>
      <w:r>
        <w:rPr>
          <w:rFonts w:ascii="Arial" w:hAnsi="Arial" w:cs="Arial"/>
          <w:color w:val="333333"/>
          <w:sz w:val="21"/>
          <w:szCs w:val="21"/>
        </w:rPr>
        <w:t>为图</w:t>
      </w:r>
      <w:proofErr w:type="gramStart"/>
      <w:r>
        <w:rPr>
          <w:rFonts w:ascii="Arial" w:hAnsi="Arial" w:cs="Arial"/>
          <w:color w:val="333333"/>
          <w:sz w:val="21"/>
          <w:szCs w:val="21"/>
        </w:rPr>
        <w:t>图</w:t>
      </w:r>
      <w:proofErr w:type="gramEnd"/>
      <w:r>
        <w:rPr>
          <w:rFonts w:ascii="Arial" w:hAnsi="Arial" w:cs="Arial"/>
          <w:color w:val="333333"/>
          <w:sz w:val="21"/>
          <w:szCs w:val="21"/>
        </w:rPr>
        <w:t>3.11</w:t>
      </w:r>
      <w:r>
        <w:rPr>
          <w:rFonts w:ascii="Arial" w:hAnsi="Arial" w:cs="Arial"/>
          <w:color w:val="333333"/>
          <w:sz w:val="21"/>
          <w:szCs w:val="21"/>
        </w:rPr>
        <w:t>所示信号的</w:t>
      </w:r>
      <w:r>
        <w:rPr>
          <w:rFonts w:ascii="Arial" w:hAnsi="Arial" w:cs="Arial"/>
          <w:color w:val="333333"/>
          <w:sz w:val="21"/>
          <w:szCs w:val="21"/>
        </w:rPr>
        <w:t>CWT</w:t>
      </w:r>
      <w:r>
        <w:rPr>
          <w:rFonts w:ascii="Arial" w:hAnsi="Arial" w:cs="Arial"/>
          <w:color w:val="333333"/>
          <w:sz w:val="21"/>
          <w:szCs w:val="21"/>
        </w:rPr>
        <w:t>结果。坐标轴上的数字可以不必太关心。这些数字仅是表明，计算</w:t>
      </w:r>
      <w:r>
        <w:rPr>
          <w:rFonts w:ascii="Arial" w:hAnsi="Arial" w:cs="Arial"/>
          <w:color w:val="333333"/>
          <w:sz w:val="21"/>
          <w:szCs w:val="21"/>
        </w:rPr>
        <w:t>CWT</w:t>
      </w:r>
      <w:r>
        <w:rPr>
          <w:rFonts w:ascii="Arial" w:hAnsi="Arial" w:cs="Arial"/>
          <w:color w:val="333333"/>
          <w:sz w:val="21"/>
          <w:szCs w:val="21"/>
        </w:rPr>
        <w:t>时，在平移</w:t>
      </w:r>
      <w:r>
        <w:rPr>
          <w:rFonts w:ascii="Arial" w:hAnsi="Arial" w:cs="Arial"/>
          <w:color w:val="333333"/>
          <w:sz w:val="21"/>
          <w:szCs w:val="21"/>
        </w:rPr>
        <w:t>-</w:t>
      </w:r>
      <w:r>
        <w:rPr>
          <w:rFonts w:ascii="Arial" w:hAnsi="Arial" w:cs="Arial"/>
          <w:color w:val="333333"/>
          <w:sz w:val="21"/>
          <w:szCs w:val="21"/>
        </w:rPr>
        <w:t>尺度平面上有</w:t>
      </w:r>
      <w:r>
        <w:rPr>
          <w:rFonts w:ascii="Arial" w:hAnsi="Arial" w:cs="Arial"/>
          <w:color w:val="333333"/>
          <w:sz w:val="21"/>
          <w:szCs w:val="21"/>
        </w:rPr>
        <w:t>350</w:t>
      </w:r>
      <w:r>
        <w:rPr>
          <w:rFonts w:ascii="Arial" w:hAnsi="Arial" w:cs="Arial"/>
          <w:color w:val="333333"/>
          <w:sz w:val="21"/>
          <w:szCs w:val="21"/>
        </w:rPr>
        <w:t>个平移单位和</w:t>
      </w:r>
      <w:r>
        <w:rPr>
          <w:rFonts w:ascii="Arial" w:hAnsi="Arial" w:cs="Arial"/>
          <w:color w:val="333333"/>
          <w:sz w:val="21"/>
          <w:szCs w:val="21"/>
        </w:rPr>
        <w:t>60</w:t>
      </w:r>
      <w:r>
        <w:rPr>
          <w:rFonts w:ascii="Arial" w:hAnsi="Arial" w:cs="Arial"/>
          <w:color w:val="333333"/>
          <w:sz w:val="21"/>
          <w:szCs w:val="21"/>
        </w:rPr>
        <w:t>个尺度单位。需要特别说明的是，这里的计算并不是真正的连续小波变换。因为显然，上述结果是在有限</w:t>
      </w:r>
      <w:proofErr w:type="gramStart"/>
      <w:r>
        <w:rPr>
          <w:rFonts w:ascii="Arial" w:hAnsi="Arial" w:cs="Arial"/>
          <w:color w:val="333333"/>
          <w:sz w:val="21"/>
          <w:szCs w:val="21"/>
        </w:rPr>
        <w:t>个</w:t>
      </w:r>
      <w:proofErr w:type="gramEnd"/>
      <w:r>
        <w:rPr>
          <w:rFonts w:ascii="Arial" w:hAnsi="Arial" w:cs="Arial"/>
          <w:color w:val="333333"/>
          <w:sz w:val="21"/>
          <w:szCs w:val="21"/>
        </w:rPr>
        <w:t>点上计算出来的。它仅仅是</w:t>
      </w:r>
      <w:r>
        <w:rPr>
          <w:rFonts w:ascii="Arial" w:hAnsi="Arial" w:cs="Arial"/>
          <w:color w:val="333333"/>
          <w:sz w:val="21"/>
          <w:szCs w:val="21"/>
        </w:rPr>
        <w:t>CWT</w:t>
      </w:r>
      <w:r>
        <w:rPr>
          <w:rFonts w:ascii="Arial" w:hAnsi="Arial" w:cs="Arial"/>
          <w:color w:val="333333"/>
          <w:sz w:val="21"/>
          <w:szCs w:val="21"/>
        </w:rPr>
        <w:t>的一种离散形式，这点稍后会再解释。同时还要说明的是，这更不是离散小波变换</w:t>
      </w:r>
      <w:r>
        <w:rPr>
          <w:rFonts w:ascii="Arial" w:hAnsi="Arial" w:cs="Arial"/>
          <w:color w:val="333333"/>
          <w:sz w:val="21"/>
          <w:szCs w:val="21"/>
        </w:rPr>
        <w:t>(DWT)</w:t>
      </w:r>
      <w:r>
        <w:rPr>
          <w:rFonts w:ascii="Arial" w:hAnsi="Arial" w:cs="Arial"/>
          <w:color w:val="333333"/>
          <w:sz w:val="21"/>
          <w:szCs w:val="21"/>
        </w:rPr>
        <w:t>。</w:t>
      </w:r>
      <w:r>
        <w:rPr>
          <w:rFonts w:ascii="Arial" w:hAnsi="Arial" w:cs="Arial"/>
          <w:color w:val="333333"/>
          <w:sz w:val="21"/>
          <w:szCs w:val="21"/>
        </w:rPr>
        <w:t>DWT</w:t>
      </w:r>
      <w:r>
        <w:rPr>
          <w:rFonts w:ascii="Arial" w:hAnsi="Arial" w:cs="Arial"/>
          <w:color w:val="333333"/>
          <w:sz w:val="21"/>
          <w:szCs w:val="21"/>
        </w:rPr>
        <w:t>的内容会在更后面介绍。</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372100" cy="4248150"/>
            <wp:effectExtent l="0" t="0" r="0" b="0"/>
            <wp:docPr id="54" name="图片 54" descr="http://hi.csdn.net/attachment/201202/16/0_1329374781soY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csdn.net/attachment/201202/16/0_1329374781soYZ.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72100" cy="42481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 xml:space="preserve"> 3.12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3.13</w:t>
      </w:r>
      <w:r>
        <w:rPr>
          <w:rFonts w:ascii="Arial" w:hAnsi="Arial" w:cs="Arial"/>
          <w:color w:val="333333"/>
          <w:sz w:val="21"/>
          <w:szCs w:val="21"/>
        </w:rPr>
        <w:t>与图</w:t>
      </w:r>
      <w:r>
        <w:rPr>
          <w:rFonts w:ascii="Arial" w:hAnsi="Arial" w:cs="Arial"/>
          <w:color w:val="333333"/>
          <w:sz w:val="21"/>
          <w:szCs w:val="21"/>
        </w:rPr>
        <w:t>3.12</w:t>
      </w:r>
      <w:r>
        <w:rPr>
          <w:rFonts w:ascii="Arial" w:hAnsi="Arial" w:cs="Arial"/>
          <w:color w:val="333333"/>
          <w:sz w:val="21"/>
          <w:szCs w:val="21"/>
        </w:rPr>
        <w:t>一样同样是图</w:t>
      </w:r>
      <w:r>
        <w:rPr>
          <w:rFonts w:ascii="Arial" w:hAnsi="Arial" w:cs="Arial"/>
          <w:color w:val="333333"/>
          <w:sz w:val="21"/>
          <w:szCs w:val="21"/>
        </w:rPr>
        <w:t>3.11</w:t>
      </w:r>
      <w:r>
        <w:rPr>
          <w:rFonts w:ascii="Arial" w:hAnsi="Arial" w:cs="Arial"/>
          <w:color w:val="333333"/>
          <w:sz w:val="21"/>
          <w:szCs w:val="21"/>
        </w:rPr>
        <w:t>所示信号的</w:t>
      </w:r>
      <w:r>
        <w:rPr>
          <w:rFonts w:ascii="Arial" w:hAnsi="Arial" w:cs="Arial"/>
          <w:color w:val="333333"/>
          <w:sz w:val="21"/>
          <w:szCs w:val="21"/>
        </w:rPr>
        <w:t>CWT</w:t>
      </w:r>
      <w:r>
        <w:rPr>
          <w:rFonts w:ascii="Arial" w:hAnsi="Arial" w:cs="Arial"/>
          <w:color w:val="333333"/>
          <w:sz w:val="21"/>
          <w:szCs w:val="21"/>
        </w:rPr>
        <w:t>，只是观看的角度与图</w:t>
      </w:r>
      <w:r>
        <w:rPr>
          <w:rFonts w:ascii="Arial" w:hAnsi="Arial" w:cs="Arial"/>
          <w:color w:val="333333"/>
          <w:sz w:val="21"/>
          <w:szCs w:val="21"/>
        </w:rPr>
        <w:t>3.12</w:t>
      </w:r>
      <w:r>
        <w:rPr>
          <w:rFonts w:ascii="Arial" w:hAnsi="Arial" w:cs="Arial"/>
          <w:color w:val="333333"/>
          <w:sz w:val="21"/>
          <w:szCs w:val="21"/>
        </w:rPr>
        <w:t>有所不同。</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5276850" cy="4171950"/>
            <wp:effectExtent l="0" t="0" r="0" b="0"/>
            <wp:docPr id="53" name="图片 53" descr="http://hi.csdn.net/attachment/201202/16/0_1329374866oq7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csdn.net/attachment/201202/16/0_1329374866oq7P.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41719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 xml:space="preserve"> 3.13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3.14</w:t>
      </w:r>
      <w:r>
        <w:rPr>
          <w:rFonts w:ascii="Arial" w:hAnsi="Arial" w:cs="Arial"/>
          <w:color w:val="333333"/>
          <w:sz w:val="21"/>
          <w:szCs w:val="21"/>
        </w:rPr>
        <w:t>是</w:t>
      </w:r>
      <w:r>
        <w:rPr>
          <w:rFonts w:ascii="Arial" w:hAnsi="Arial" w:cs="Arial"/>
          <w:color w:val="333333"/>
          <w:sz w:val="21"/>
          <w:szCs w:val="21"/>
        </w:rPr>
        <w:t xml:space="preserve">Alzheimer </w:t>
      </w:r>
      <w:r>
        <w:rPr>
          <w:rFonts w:ascii="Arial" w:hAnsi="Arial" w:cs="Arial"/>
          <w:color w:val="333333"/>
          <w:sz w:val="21"/>
          <w:szCs w:val="21"/>
        </w:rPr>
        <w:t>症患者的</w:t>
      </w:r>
      <w:r>
        <w:rPr>
          <w:rFonts w:ascii="Arial" w:hAnsi="Arial" w:cs="Arial"/>
          <w:color w:val="333333"/>
          <w:sz w:val="21"/>
          <w:szCs w:val="21"/>
        </w:rPr>
        <w:t>ERP</w:t>
      </w:r>
      <w:r>
        <w:rPr>
          <w:rFonts w:ascii="Arial" w:hAnsi="Arial" w:cs="Arial"/>
          <w:color w:val="333333"/>
          <w:sz w:val="21"/>
          <w:szCs w:val="21"/>
        </w:rPr>
        <w:t>信号：</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962525" cy="2581275"/>
            <wp:effectExtent l="0" t="0" r="0" b="0"/>
            <wp:docPr id="52" name="图片 52" descr="http://hi.csdn.net/attachment/201202/16/0_1329374950Thb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csdn.net/attachment/201202/16/0_1329374950Thbv.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2525" cy="25812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图</w:t>
      </w:r>
      <w:r>
        <w:rPr>
          <w:rFonts w:ascii="Arial" w:hAnsi="Arial" w:cs="Arial"/>
          <w:color w:val="333333"/>
          <w:sz w:val="21"/>
          <w:szCs w:val="21"/>
        </w:rPr>
        <w:t xml:space="preserve"> 3.14</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3.15</w:t>
      </w:r>
      <w:r>
        <w:rPr>
          <w:rFonts w:ascii="Arial" w:hAnsi="Arial" w:cs="Arial"/>
          <w:color w:val="333333"/>
          <w:sz w:val="21"/>
          <w:szCs w:val="21"/>
        </w:rPr>
        <w:t>为图</w:t>
      </w:r>
      <w:r>
        <w:rPr>
          <w:rFonts w:ascii="Arial" w:hAnsi="Arial" w:cs="Arial"/>
          <w:color w:val="333333"/>
          <w:sz w:val="21"/>
          <w:szCs w:val="21"/>
        </w:rPr>
        <w:t>3.14</w:t>
      </w:r>
      <w:r>
        <w:rPr>
          <w:rFonts w:ascii="Arial" w:hAnsi="Arial" w:cs="Arial"/>
          <w:color w:val="333333"/>
          <w:sz w:val="21"/>
          <w:szCs w:val="21"/>
        </w:rPr>
        <w:t>所示信号的</w:t>
      </w:r>
      <w:r>
        <w:rPr>
          <w:rFonts w:ascii="Arial" w:hAnsi="Arial" w:cs="Arial"/>
          <w:color w:val="333333"/>
          <w:sz w:val="21"/>
          <w:szCs w:val="21"/>
        </w:rPr>
        <w:t>CWT</w:t>
      </w:r>
      <w:r>
        <w:rPr>
          <w:rFonts w:ascii="Arial" w:hAnsi="Arial" w:cs="Arial"/>
          <w:color w:val="333333"/>
          <w:sz w:val="21"/>
          <w:szCs w:val="21"/>
        </w:rPr>
        <w:t>结果。</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5019675" cy="4629150"/>
            <wp:effectExtent l="0" t="0" r="0" b="0"/>
            <wp:docPr id="51" name="图片 51" descr="http://hi.csdn.net/attachment/201202/16/0_1329375006dI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csdn.net/attachment/201202/16/0_1329375006dIA5.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19675" cy="46291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图</w:t>
      </w:r>
      <w:r>
        <w:rPr>
          <w:rFonts w:ascii="Arial" w:hAnsi="Arial" w:cs="Arial"/>
          <w:color w:val="333333"/>
          <w:sz w:val="21"/>
          <w:szCs w:val="21"/>
        </w:rPr>
        <w:t xml:space="preserve"> 3.15</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3.16</w:t>
      </w:r>
      <w:r>
        <w:rPr>
          <w:rFonts w:ascii="Arial" w:hAnsi="Arial" w:cs="Arial"/>
          <w:color w:val="333333"/>
          <w:sz w:val="21"/>
          <w:szCs w:val="21"/>
        </w:rPr>
        <w:t>与图</w:t>
      </w:r>
      <w:r>
        <w:rPr>
          <w:rFonts w:ascii="Arial" w:hAnsi="Arial" w:cs="Arial"/>
          <w:color w:val="333333"/>
          <w:sz w:val="21"/>
          <w:szCs w:val="21"/>
        </w:rPr>
        <w:t>3.15</w:t>
      </w:r>
      <w:r>
        <w:rPr>
          <w:rFonts w:ascii="Arial" w:hAnsi="Arial" w:cs="Arial"/>
          <w:color w:val="333333"/>
          <w:sz w:val="21"/>
          <w:szCs w:val="21"/>
        </w:rPr>
        <w:t>一样是图</w:t>
      </w:r>
      <w:r>
        <w:rPr>
          <w:rFonts w:ascii="Arial" w:hAnsi="Arial" w:cs="Arial"/>
          <w:color w:val="333333"/>
          <w:sz w:val="21"/>
          <w:szCs w:val="21"/>
        </w:rPr>
        <w:t>3.14</w:t>
      </w:r>
      <w:r>
        <w:rPr>
          <w:rFonts w:ascii="Arial" w:hAnsi="Arial" w:cs="Arial"/>
          <w:color w:val="333333"/>
          <w:sz w:val="21"/>
          <w:szCs w:val="21"/>
        </w:rPr>
        <w:t>所示信号的</w:t>
      </w:r>
      <w:r>
        <w:rPr>
          <w:rFonts w:ascii="Arial" w:hAnsi="Arial" w:cs="Arial"/>
          <w:color w:val="333333"/>
          <w:sz w:val="21"/>
          <w:szCs w:val="21"/>
        </w:rPr>
        <w:t>CWT</w:t>
      </w:r>
      <w:r>
        <w:rPr>
          <w:rFonts w:ascii="Arial" w:hAnsi="Arial" w:cs="Arial"/>
          <w:color w:val="333333"/>
          <w:sz w:val="21"/>
          <w:szCs w:val="21"/>
        </w:rPr>
        <w:t>结果是与图</w:t>
      </w:r>
      <w:r>
        <w:rPr>
          <w:rFonts w:ascii="Arial" w:hAnsi="Arial" w:cs="Arial"/>
          <w:color w:val="333333"/>
          <w:sz w:val="21"/>
          <w:szCs w:val="21"/>
        </w:rPr>
        <w:t>3.15</w:t>
      </w:r>
      <w:r>
        <w:rPr>
          <w:rFonts w:ascii="Arial" w:hAnsi="Arial" w:cs="Arial"/>
          <w:color w:val="333333"/>
          <w:sz w:val="21"/>
          <w:szCs w:val="21"/>
        </w:rPr>
        <w:t>一样的结果，只是观察的角度有所不同。</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4981575" cy="4610100"/>
            <wp:effectExtent l="0" t="0" r="0" b="0"/>
            <wp:docPr id="50" name="图片 50" descr="http://hi.csdn.net/attachment/201202/16/0_1329375085X04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csdn.net/attachment/201202/16/0_1329375085X04o.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81575" cy="46101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图</w:t>
      </w:r>
      <w:r>
        <w:rPr>
          <w:rFonts w:ascii="Arial" w:hAnsi="Arial" w:cs="Arial"/>
          <w:color w:val="333333"/>
          <w:sz w:val="21"/>
          <w:szCs w:val="21"/>
        </w:rPr>
        <w:t xml:space="preserve"> 3.16</w:t>
      </w:r>
    </w:p>
    <w:p w:rsidR="00EE2087" w:rsidRDefault="00EE2087" w:rsidP="003F30FF">
      <w:pPr>
        <w:pStyle w:val="2"/>
      </w:pPr>
      <w:r>
        <w:t>十八、小波合成</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如果满足式</w:t>
      </w:r>
      <w:r>
        <w:rPr>
          <w:rFonts w:ascii="Arial" w:hAnsi="Arial" w:cs="Arial"/>
          <w:color w:val="333333"/>
          <w:sz w:val="21"/>
          <w:szCs w:val="21"/>
        </w:rPr>
        <w:t>3.18</w:t>
      </w:r>
      <w:r>
        <w:rPr>
          <w:rFonts w:ascii="Arial" w:hAnsi="Arial" w:cs="Arial"/>
          <w:color w:val="333333"/>
          <w:sz w:val="21"/>
          <w:szCs w:val="21"/>
        </w:rPr>
        <w:t>所示的条件，则</w:t>
      </w:r>
      <w:r>
        <w:rPr>
          <w:rFonts w:ascii="Arial" w:hAnsi="Arial" w:cs="Arial"/>
          <w:color w:val="333333"/>
          <w:sz w:val="21"/>
          <w:szCs w:val="21"/>
        </w:rPr>
        <w:t>CWT</w:t>
      </w:r>
      <w:r>
        <w:rPr>
          <w:rFonts w:ascii="Arial" w:hAnsi="Arial" w:cs="Arial"/>
          <w:color w:val="333333"/>
          <w:sz w:val="21"/>
          <w:szCs w:val="21"/>
        </w:rPr>
        <w:t>为可逆变换。幸运的是，这并不是一个非常苛刻的条件。只要满足式</w:t>
      </w:r>
      <w:r>
        <w:rPr>
          <w:rFonts w:ascii="Arial" w:hAnsi="Arial" w:cs="Arial"/>
          <w:color w:val="333333"/>
          <w:sz w:val="21"/>
          <w:szCs w:val="21"/>
        </w:rPr>
        <w:t>3.18</w:t>
      </w:r>
      <w:r>
        <w:rPr>
          <w:rFonts w:ascii="Arial" w:hAnsi="Arial" w:cs="Arial"/>
          <w:color w:val="333333"/>
          <w:sz w:val="21"/>
          <w:szCs w:val="21"/>
        </w:rPr>
        <w:t>所示的条件，即便基函数并不是归一化正交基。由小波系数计算原始信号值的小波重构过程可用如下公式计算：</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829175" cy="733425"/>
            <wp:effectExtent l="0" t="0" r="0" b="0"/>
            <wp:docPr id="58" name="图片 58" descr="http://hi.csdn.net/attachment/201202/16/0_1329376285m1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csdn.net/attachment/201202/16/0_1329376285m1o1.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9175" cy="7334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3.17 </w:t>
      </w:r>
      <w:proofErr w:type="gramStart"/>
      <w:r>
        <w:rPr>
          <w:rFonts w:ascii="Arial" w:hAnsi="Arial" w:cs="Arial"/>
          <w:color w:val="333333"/>
          <w:sz w:val="21"/>
          <w:szCs w:val="21"/>
        </w:rPr>
        <w:t>逆连续</w:t>
      </w:r>
      <w:proofErr w:type="gramEnd"/>
      <w:r>
        <w:rPr>
          <w:rFonts w:ascii="Arial" w:hAnsi="Arial" w:cs="Arial"/>
          <w:color w:val="333333"/>
          <w:sz w:val="21"/>
          <w:szCs w:val="21"/>
        </w:rPr>
        <w:t>小波变换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其中</w:t>
      </w:r>
      <w:r>
        <w:rPr>
          <w:rFonts w:ascii="Arial" w:hAnsi="Arial" w:cs="Arial"/>
          <w:color w:val="333333"/>
          <w:sz w:val="21"/>
          <w:szCs w:val="21"/>
        </w:rPr>
        <w:t xml:space="preserve"> C_psi</w:t>
      </w:r>
      <w:r>
        <w:rPr>
          <w:rFonts w:ascii="Arial" w:hAnsi="Arial" w:cs="Arial"/>
          <w:color w:val="333333"/>
          <w:sz w:val="21"/>
          <w:szCs w:val="21"/>
        </w:rPr>
        <w:t>为与所用小</w:t>
      </w:r>
      <w:proofErr w:type="gramStart"/>
      <w:r>
        <w:rPr>
          <w:rFonts w:ascii="Arial" w:hAnsi="Arial" w:cs="Arial"/>
          <w:color w:val="333333"/>
          <w:sz w:val="21"/>
          <w:szCs w:val="21"/>
        </w:rPr>
        <w:t>波有关</w:t>
      </w:r>
      <w:proofErr w:type="gramEnd"/>
      <w:r>
        <w:rPr>
          <w:rFonts w:ascii="Arial" w:hAnsi="Arial" w:cs="Arial"/>
          <w:color w:val="333333"/>
          <w:sz w:val="21"/>
          <w:szCs w:val="21"/>
        </w:rPr>
        <w:t>的常数。这个与小波重构过程有关的常数称为容许性常数。式</w:t>
      </w:r>
      <w:r>
        <w:rPr>
          <w:rFonts w:ascii="Arial" w:hAnsi="Arial" w:cs="Arial"/>
          <w:color w:val="333333"/>
          <w:sz w:val="21"/>
          <w:szCs w:val="21"/>
        </w:rPr>
        <w:t>3.18</w:t>
      </w:r>
      <w:r>
        <w:rPr>
          <w:rFonts w:ascii="Arial" w:hAnsi="Arial" w:cs="Arial"/>
          <w:color w:val="333333"/>
          <w:sz w:val="21"/>
          <w:szCs w:val="21"/>
        </w:rPr>
        <w:t>所示的小波重构条件称为容许性条件。</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4105275" cy="1162050"/>
            <wp:effectExtent l="0" t="0" r="0" b="0"/>
            <wp:docPr id="57" name="图片 57" descr="http://hi.csdn.net/attachment/201202/16/0_1329376322mJ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csdn.net/attachment/201202/16/0_1329376322mJga.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05275" cy="116205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3.18 </w:t>
      </w:r>
      <w:r>
        <w:rPr>
          <w:rFonts w:ascii="Arial" w:hAnsi="Arial" w:cs="Arial"/>
          <w:color w:val="333333"/>
          <w:sz w:val="21"/>
          <w:szCs w:val="21"/>
        </w:rPr>
        <w:t>容许性条件</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psi^hat(xi)</w:t>
      </w:r>
      <w:r>
        <w:rPr>
          <w:rFonts w:ascii="Arial" w:hAnsi="Arial" w:cs="Arial"/>
          <w:color w:val="333333"/>
          <w:sz w:val="21"/>
          <w:szCs w:val="21"/>
        </w:rPr>
        <w:t>为</w:t>
      </w:r>
      <w:r>
        <w:rPr>
          <w:rFonts w:ascii="Arial" w:hAnsi="Arial" w:cs="Arial"/>
          <w:color w:val="333333"/>
          <w:sz w:val="21"/>
          <w:szCs w:val="21"/>
        </w:rPr>
        <w:t>psi(t)</w:t>
      </w:r>
      <w:r>
        <w:rPr>
          <w:rFonts w:ascii="Arial" w:hAnsi="Arial" w:cs="Arial"/>
          <w:color w:val="333333"/>
          <w:sz w:val="21"/>
          <w:szCs w:val="21"/>
        </w:rPr>
        <w:t>的傅立叶变换。式</w:t>
      </w:r>
      <w:r>
        <w:rPr>
          <w:rFonts w:ascii="Arial" w:hAnsi="Arial" w:cs="Arial"/>
          <w:color w:val="333333"/>
          <w:sz w:val="21"/>
          <w:szCs w:val="21"/>
        </w:rPr>
        <w:t>3.18</w:t>
      </w:r>
      <w:r>
        <w:rPr>
          <w:rFonts w:ascii="Arial" w:hAnsi="Arial" w:cs="Arial"/>
          <w:color w:val="333333"/>
          <w:sz w:val="21"/>
          <w:szCs w:val="21"/>
        </w:rPr>
        <w:t>还表明：</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psi^</w:t>
      </w:r>
      <w:proofErr w:type="gramEnd"/>
      <w:r>
        <w:rPr>
          <w:rFonts w:ascii="Arial" w:hAnsi="Arial" w:cs="Arial"/>
          <w:color w:val="333333"/>
          <w:sz w:val="21"/>
          <w:szCs w:val="21"/>
        </w:rPr>
        <w:t>hat(0) = 0</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即：</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1838325" cy="561975"/>
            <wp:effectExtent l="0" t="0" r="0" b="0"/>
            <wp:docPr id="56" name="图片 56" descr="http://hi.csdn.net/attachment/201202/16/0_13293763667zO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csdn.net/attachment/201202/16/0_13293763667zOV.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38325" cy="5619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3.19</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由前面的讨论可知，式</w:t>
      </w:r>
      <w:r>
        <w:rPr>
          <w:rFonts w:ascii="Arial" w:hAnsi="Arial" w:cs="Arial"/>
          <w:color w:val="333333"/>
          <w:sz w:val="21"/>
          <w:szCs w:val="21"/>
        </w:rPr>
        <w:t>3.19</w:t>
      </w:r>
      <w:r>
        <w:rPr>
          <w:rFonts w:ascii="Arial" w:hAnsi="Arial" w:cs="Arial"/>
          <w:color w:val="333333"/>
          <w:sz w:val="21"/>
          <w:szCs w:val="21"/>
        </w:rPr>
        <w:t>并不是一个非常苛刻的条件，因为许多小波函数的积分值为</w:t>
      </w:r>
      <w:r>
        <w:rPr>
          <w:rFonts w:ascii="Arial" w:hAnsi="Arial" w:cs="Arial"/>
          <w:color w:val="333333"/>
          <w:sz w:val="21"/>
          <w:szCs w:val="21"/>
        </w:rPr>
        <w:t>0</w:t>
      </w:r>
      <w:r>
        <w:rPr>
          <w:rFonts w:ascii="Arial" w:hAnsi="Arial" w:cs="Arial"/>
          <w:color w:val="333333"/>
          <w:sz w:val="21"/>
          <w:szCs w:val="21"/>
        </w:rPr>
        <w:t>。满足式</w:t>
      </w:r>
      <w:r>
        <w:rPr>
          <w:rFonts w:ascii="Arial" w:hAnsi="Arial" w:cs="Arial"/>
          <w:color w:val="333333"/>
          <w:sz w:val="21"/>
          <w:szCs w:val="21"/>
        </w:rPr>
        <w:t>3.19</w:t>
      </w:r>
      <w:r>
        <w:rPr>
          <w:rFonts w:ascii="Arial" w:hAnsi="Arial" w:cs="Arial"/>
          <w:color w:val="333333"/>
          <w:sz w:val="21"/>
          <w:szCs w:val="21"/>
        </w:rPr>
        <w:t>所示条件的小波必定是振荡的。</w:t>
      </w:r>
    </w:p>
    <w:p w:rsidR="00EE2087" w:rsidRPr="00EE2087" w:rsidRDefault="00EE2087" w:rsidP="003F30FF">
      <w:pPr>
        <w:pStyle w:val="2"/>
      </w:pPr>
      <w:r w:rsidRPr="00EE2087">
        <w:t>十九、小波级数：</w:t>
      </w:r>
      <w:r w:rsidRPr="00EE2087">
        <w:t>CWT</w:t>
      </w:r>
      <w:r w:rsidRPr="00EE2087">
        <w:t>的离散化（一）</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如今，人们大量使用计算机来完成大数据量的运算。显然，无论是傅立叶变换</w:t>
      </w:r>
      <w:r w:rsidRPr="00EE2087">
        <w:rPr>
          <w:rFonts w:ascii="Arial" w:eastAsia="宋体" w:hAnsi="Arial" w:cs="Arial"/>
          <w:color w:val="333333"/>
          <w:kern w:val="0"/>
          <w:szCs w:val="21"/>
        </w:rPr>
        <w:t>(FT)</w:t>
      </w:r>
      <w:r w:rsidRPr="00EE2087">
        <w:rPr>
          <w:rFonts w:ascii="Arial" w:eastAsia="宋体" w:hAnsi="Arial" w:cs="Arial"/>
          <w:color w:val="333333"/>
          <w:kern w:val="0"/>
          <w:szCs w:val="21"/>
        </w:rPr>
        <w:t>，短时傅立叶变换</w:t>
      </w:r>
      <w:r w:rsidRPr="00EE2087">
        <w:rPr>
          <w:rFonts w:ascii="Arial" w:eastAsia="宋体" w:hAnsi="Arial" w:cs="Arial"/>
          <w:color w:val="333333"/>
          <w:kern w:val="0"/>
          <w:szCs w:val="21"/>
        </w:rPr>
        <w:t>(STFT)</w:t>
      </w:r>
      <w:r w:rsidRPr="00EE2087">
        <w:rPr>
          <w:rFonts w:ascii="Arial" w:eastAsia="宋体" w:hAnsi="Arial" w:cs="Arial"/>
          <w:color w:val="333333"/>
          <w:kern w:val="0"/>
          <w:szCs w:val="21"/>
        </w:rPr>
        <w:t>还是连续小波变换</w:t>
      </w:r>
      <w:r w:rsidRPr="00EE2087">
        <w:rPr>
          <w:rFonts w:ascii="Arial" w:eastAsia="宋体" w:hAnsi="Arial" w:cs="Arial"/>
          <w:color w:val="333333"/>
          <w:kern w:val="0"/>
          <w:szCs w:val="21"/>
        </w:rPr>
        <w:t>(CWT)</w:t>
      </w:r>
      <w:r w:rsidRPr="00EE2087">
        <w:rPr>
          <w:rFonts w:ascii="Arial" w:eastAsia="宋体" w:hAnsi="Arial" w:cs="Arial"/>
          <w:color w:val="333333"/>
          <w:kern w:val="0"/>
          <w:szCs w:val="21"/>
        </w:rPr>
        <w:t>，都能用解析式、积分等方式来计算。于是在用计算机实现的过程中就会遇到离散化的问题。如果</w:t>
      </w:r>
      <w:r w:rsidRPr="00EE2087">
        <w:rPr>
          <w:rFonts w:ascii="Arial" w:eastAsia="宋体" w:hAnsi="Arial" w:cs="Arial"/>
          <w:color w:val="333333"/>
          <w:kern w:val="0"/>
          <w:szCs w:val="21"/>
        </w:rPr>
        <w:t>FT</w:t>
      </w:r>
      <w:r w:rsidRPr="00EE2087">
        <w:rPr>
          <w:rFonts w:ascii="Arial" w:eastAsia="宋体" w:hAnsi="Arial" w:cs="Arial"/>
          <w:color w:val="333333"/>
          <w:kern w:val="0"/>
          <w:szCs w:val="21"/>
        </w:rPr>
        <w:t>与</w:t>
      </w:r>
      <w:r w:rsidRPr="00EE2087">
        <w:rPr>
          <w:rFonts w:ascii="Arial" w:eastAsia="宋体" w:hAnsi="Arial" w:cs="Arial"/>
          <w:color w:val="333333"/>
          <w:kern w:val="0"/>
          <w:szCs w:val="21"/>
        </w:rPr>
        <w:t>STFT</w:t>
      </w:r>
      <w:r w:rsidRPr="00EE2087">
        <w:rPr>
          <w:rFonts w:ascii="Arial" w:eastAsia="宋体" w:hAnsi="Arial" w:cs="Arial"/>
          <w:color w:val="333333"/>
          <w:kern w:val="0"/>
          <w:szCs w:val="21"/>
        </w:rPr>
        <w:t>一样，最直观的做法是直接在时</w:t>
      </w:r>
      <w:r w:rsidRPr="00EE2087">
        <w:rPr>
          <w:rFonts w:ascii="Arial" w:eastAsia="宋体" w:hAnsi="Arial" w:cs="Arial"/>
          <w:color w:val="333333"/>
          <w:kern w:val="0"/>
          <w:szCs w:val="21"/>
        </w:rPr>
        <w:t>-</w:t>
      </w:r>
      <w:r w:rsidRPr="00EE2087">
        <w:rPr>
          <w:rFonts w:ascii="Arial" w:eastAsia="宋体" w:hAnsi="Arial" w:cs="Arial"/>
          <w:color w:val="333333"/>
          <w:kern w:val="0"/>
          <w:szCs w:val="21"/>
        </w:rPr>
        <w:t>频平面上进行采样。更直观地，对时</w:t>
      </w:r>
      <w:r w:rsidRPr="00EE2087">
        <w:rPr>
          <w:rFonts w:ascii="Arial" w:eastAsia="宋体" w:hAnsi="Arial" w:cs="Arial"/>
          <w:color w:val="333333"/>
          <w:kern w:val="0"/>
          <w:szCs w:val="21"/>
        </w:rPr>
        <w:t>-</w:t>
      </w:r>
      <w:r w:rsidRPr="00EE2087">
        <w:rPr>
          <w:rFonts w:ascii="Arial" w:eastAsia="宋体" w:hAnsi="Arial" w:cs="Arial"/>
          <w:color w:val="333333"/>
          <w:kern w:val="0"/>
          <w:szCs w:val="21"/>
        </w:rPr>
        <w:t>频平面进行均匀采样是最自然的选择。但是，在小波变换中，变化的尺度可以用来降低采样率。</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在高尺度部分（即低频部分），根据奈</w:t>
      </w:r>
      <w:proofErr w:type="gramStart"/>
      <w:r w:rsidRPr="00EE2087">
        <w:rPr>
          <w:rFonts w:ascii="Arial" w:eastAsia="宋体" w:hAnsi="Arial" w:cs="Arial"/>
          <w:color w:val="333333"/>
          <w:kern w:val="0"/>
          <w:szCs w:val="21"/>
        </w:rPr>
        <w:t>奎</w:t>
      </w:r>
      <w:proofErr w:type="gramEnd"/>
      <w:r w:rsidRPr="00EE2087">
        <w:rPr>
          <w:rFonts w:ascii="Arial" w:eastAsia="宋体" w:hAnsi="Arial" w:cs="Arial"/>
          <w:color w:val="333333"/>
          <w:kern w:val="0"/>
          <w:szCs w:val="21"/>
        </w:rPr>
        <w:t>斯特定理，采样率可以降低。换句话说，在时间</w:t>
      </w:r>
      <w:r w:rsidRPr="00EE2087">
        <w:rPr>
          <w:rFonts w:ascii="Arial" w:eastAsia="宋体" w:hAnsi="Arial" w:cs="Arial"/>
          <w:color w:val="333333"/>
          <w:kern w:val="0"/>
          <w:szCs w:val="21"/>
        </w:rPr>
        <w:t>-</w:t>
      </w:r>
      <w:r w:rsidRPr="00EE2087">
        <w:rPr>
          <w:rFonts w:ascii="Arial" w:eastAsia="宋体" w:hAnsi="Arial" w:cs="Arial"/>
          <w:color w:val="333333"/>
          <w:kern w:val="0"/>
          <w:szCs w:val="21"/>
        </w:rPr>
        <w:t>尺度平面上，如果可以用采样率</w:t>
      </w:r>
      <w:r w:rsidRPr="00EE2087">
        <w:rPr>
          <w:rFonts w:ascii="Arial" w:eastAsia="宋体" w:hAnsi="Arial" w:cs="Arial"/>
          <w:color w:val="333333"/>
          <w:kern w:val="0"/>
          <w:szCs w:val="21"/>
        </w:rPr>
        <w:t>N_1</w:t>
      </w:r>
      <w:r w:rsidRPr="00EE2087">
        <w:rPr>
          <w:rFonts w:ascii="Arial" w:eastAsia="宋体" w:hAnsi="Arial" w:cs="Arial"/>
          <w:color w:val="333333"/>
          <w:kern w:val="0"/>
          <w:szCs w:val="21"/>
        </w:rPr>
        <w:t>对尺度</w:t>
      </w:r>
      <w:r w:rsidRPr="00EE2087">
        <w:rPr>
          <w:rFonts w:ascii="Arial" w:eastAsia="宋体" w:hAnsi="Arial" w:cs="Arial"/>
          <w:color w:val="333333"/>
          <w:kern w:val="0"/>
          <w:szCs w:val="21"/>
        </w:rPr>
        <w:t>s_1</w:t>
      </w:r>
      <w:r w:rsidRPr="00EE2087">
        <w:rPr>
          <w:rFonts w:ascii="Arial" w:eastAsia="宋体" w:hAnsi="Arial" w:cs="Arial"/>
          <w:color w:val="333333"/>
          <w:kern w:val="0"/>
          <w:szCs w:val="21"/>
        </w:rPr>
        <w:t>进行采样，那么同样可以用采样率</w:t>
      </w:r>
      <w:r w:rsidRPr="00EE2087">
        <w:rPr>
          <w:rFonts w:ascii="Arial" w:eastAsia="宋体" w:hAnsi="Arial" w:cs="Arial"/>
          <w:color w:val="333333"/>
          <w:kern w:val="0"/>
          <w:szCs w:val="21"/>
        </w:rPr>
        <w:t>N_2</w:t>
      </w:r>
      <w:r w:rsidRPr="00EE2087">
        <w:rPr>
          <w:rFonts w:ascii="Arial" w:eastAsia="宋体" w:hAnsi="Arial" w:cs="Arial"/>
          <w:color w:val="333333"/>
          <w:kern w:val="0"/>
          <w:szCs w:val="21"/>
        </w:rPr>
        <w:t>对尺度</w:t>
      </w:r>
      <w:r w:rsidRPr="00EE2087">
        <w:rPr>
          <w:rFonts w:ascii="Arial" w:eastAsia="宋体" w:hAnsi="Arial" w:cs="Arial"/>
          <w:color w:val="333333"/>
          <w:kern w:val="0"/>
          <w:szCs w:val="21"/>
        </w:rPr>
        <w:t>s_2</w:t>
      </w:r>
      <w:r w:rsidRPr="00EE2087">
        <w:rPr>
          <w:rFonts w:ascii="Arial" w:eastAsia="宋体" w:hAnsi="Arial" w:cs="Arial"/>
          <w:color w:val="333333"/>
          <w:kern w:val="0"/>
          <w:szCs w:val="21"/>
        </w:rPr>
        <w:t>进行采样。其中</w:t>
      </w:r>
      <w:r w:rsidRPr="00EE2087">
        <w:rPr>
          <w:rFonts w:ascii="Arial" w:eastAsia="宋体" w:hAnsi="Arial" w:cs="Arial"/>
          <w:color w:val="333333"/>
          <w:kern w:val="0"/>
          <w:szCs w:val="21"/>
        </w:rPr>
        <w:t>s_1&lt; s_2(</w:t>
      </w:r>
      <w:r w:rsidRPr="00EE2087">
        <w:rPr>
          <w:rFonts w:ascii="Arial" w:eastAsia="宋体" w:hAnsi="Arial" w:cs="Arial"/>
          <w:color w:val="333333"/>
          <w:kern w:val="0"/>
          <w:szCs w:val="21"/>
        </w:rPr>
        <w:t>对应频率</w:t>
      </w:r>
      <w:r w:rsidRPr="00EE2087">
        <w:rPr>
          <w:rFonts w:ascii="Arial" w:eastAsia="宋体" w:hAnsi="Arial" w:cs="Arial"/>
          <w:color w:val="333333"/>
          <w:kern w:val="0"/>
          <w:szCs w:val="21"/>
        </w:rPr>
        <w:t>f1&gt;f2)</w:t>
      </w:r>
      <w:r w:rsidRPr="00EE2087">
        <w:rPr>
          <w:rFonts w:ascii="Arial" w:eastAsia="宋体" w:hAnsi="Arial" w:cs="Arial"/>
          <w:color w:val="333333"/>
          <w:kern w:val="0"/>
          <w:szCs w:val="21"/>
        </w:rPr>
        <w:t>，并且</w:t>
      </w:r>
      <w:r w:rsidRPr="00EE2087">
        <w:rPr>
          <w:rFonts w:ascii="Arial" w:eastAsia="宋体" w:hAnsi="Arial" w:cs="Arial"/>
          <w:color w:val="333333"/>
          <w:kern w:val="0"/>
          <w:szCs w:val="21"/>
        </w:rPr>
        <w:t>N_2 &lt; N_1</w:t>
      </w:r>
      <w:r w:rsidRPr="00EE2087">
        <w:rPr>
          <w:rFonts w:ascii="Arial" w:eastAsia="宋体" w:hAnsi="Arial" w:cs="Arial"/>
          <w:color w:val="333333"/>
          <w:kern w:val="0"/>
          <w:szCs w:val="21"/>
        </w:rPr>
        <w:t>。</w:t>
      </w:r>
      <w:r w:rsidRPr="00EE2087">
        <w:rPr>
          <w:rFonts w:ascii="Arial" w:eastAsia="宋体" w:hAnsi="Arial" w:cs="Arial"/>
          <w:color w:val="333333"/>
          <w:kern w:val="0"/>
          <w:szCs w:val="21"/>
        </w:rPr>
        <w:t xml:space="preserve">N_2 </w:t>
      </w:r>
      <w:r w:rsidRPr="00EE2087">
        <w:rPr>
          <w:rFonts w:ascii="Arial" w:eastAsia="宋体" w:hAnsi="Arial" w:cs="Arial"/>
          <w:color w:val="333333"/>
          <w:kern w:val="0"/>
          <w:szCs w:val="21"/>
        </w:rPr>
        <w:t>与</w:t>
      </w:r>
      <w:r w:rsidRPr="00EE2087">
        <w:rPr>
          <w:rFonts w:ascii="Arial" w:eastAsia="宋体" w:hAnsi="Arial" w:cs="Arial"/>
          <w:color w:val="333333"/>
          <w:kern w:val="0"/>
          <w:szCs w:val="21"/>
        </w:rPr>
        <w:t xml:space="preserve"> N_1</w:t>
      </w:r>
      <w:r w:rsidRPr="00EE2087">
        <w:rPr>
          <w:rFonts w:ascii="Arial" w:eastAsia="宋体" w:hAnsi="Arial" w:cs="Arial"/>
          <w:color w:val="333333"/>
          <w:kern w:val="0"/>
          <w:szCs w:val="21"/>
        </w:rPr>
        <w:t>之间的关系为：</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extent cx="1666875" cy="942975"/>
            <wp:effectExtent l="0" t="0" r="0" b="0"/>
            <wp:docPr id="61" name="图片 61" descr="http://hi.csdn.net/attachment/201202/16/0_1329387572ab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csdn.net/attachment/201202/16/0_1329387572ab3a.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66875" cy="942975"/>
                    </a:xfrm>
                    <a:prstGeom prst="rect">
                      <a:avLst/>
                    </a:prstGeom>
                    <a:noFill/>
                    <a:ln>
                      <a:noFill/>
                    </a:ln>
                  </pic:spPr>
                </pic:pic>
              </a:graphicData>
            </a:graphic>
          </wp:inline>
        </w:drawing>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式</w:t>
      </w:r>
      <w:r w:rsidRPr="00EE2087">
        <w:rPr>
          <w:rFonts w:ascii="Arial" w:eastAsia="宋体" w:hAnsi="Arial" w:cs="Arial"/>
          <w:color w:val="333333"/>
          <w:kern w:val="0"/>
          <w:szCs w:val="21"/>
        </w:rPr>
        <w:t xml:space="preserve"> 3.20</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或者用频率表示，可写为：</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1905000" cy="971550"/>
            <wp:effectExtent l="0" t="0" r="0" b="0"/>
            <wp:docPr id="60" name="图片 60" descr="http://hi.csdn.net/attachment/201202/16/0_1329387615HH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csdn.net/attachment/201202/16/0_1329387615HH55.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式</w:t>
      </w:r>
      <w:r w:rsidRPr="00EE2087">
        <w:rPr>
          <w:rFonts w:ascii="Arial" w:eastAsia="宋体" w:hAnsi="Arial" w:cs="Arial"/>
          <w:color w:val="333333"/>
          <w:kern w:val="0"/>
          <w:szCs w:val="21"/>
        </w:rPr>
        <w:t xml:space="preserve"> 3.21</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这意味着，在低频部分可以用较低的采样率进行采样，从而节省相当可观的运算量。</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需要说明的是，如果仅考虑信号的分解，那么离散化的过程可以不受任何条件的限制。</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如果不需要信号的合成，离散化的过程甚至都不需要满足奈</w:t>
      </w:r>
      <w:proofErr w:type="gramStart"/>
      <w:r w:rsidRPr="00EE2087">
        <w:rPr>
          <w:rFonts w:ascii="Arial" w:eastAsia="宋体" w:hAnsi="Arial" w:cs="Arial"/>
          <w:color w:val="333333"/>
          <w:kern w:val="0"/>
          <w:szCs w:val="21"/>
        </w:rPr>
        <w:t>奎</w:t>
      </w:r>
      <w:proofErr w:type="gramEnd"/>
      <w:r w:rsidRPr="00EE2087">
        <w:rPr>
          <w:rFonts w:ascii="Arial" w:eastAsia="宋体" w:hAnsi="Arial" w:cs="Arial"/>
          <w:color w:val="333333"/>
          <w:kern w:val="0"/>
          <w:szCs w:val="21"/>
        </w:rPr>
        <w:t>斯特定理。但是如果还需要对信号进行重构，那么对离散化及采样频率的限制就变得非常重要。奈奎斯特采样频率是能够保证连续信号能够从离散信号完全重构的最小频率。正是因为这个原因，前面提到的基矢量才特别重要。</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前面已经提到，小波</w:t>
      </w:r>
      <w:r w:rsidRPr="00EE2087">
        <w:rPr>
          <w:rFonts w:ascii="Arial" w:eastAsia="宋体" w:hAnsi="Arial" w:cs="Arial"/>
          <w:color w:val="333333"/>
          <w:kern w:val="0"/>
          <w:szCs w:val="21"/>
        </w:rPr>
        <w:t>psi(tau,s)</w:t>
      </w:r>
      <w:r w:rsidRPr="00EE2087">
        <w:rPr>
          <w:rFonts w:ascii="Arial" w:eastAsia="宋体" w:hAnsi="Arial" w:cs="Arial"/>
          <w:color w:val="333333"/>
          <w:kern w:val="0"/>
          <w:szCs w:val="21"/>
        </w:rPr>
        <w:t>如果满足式</w:t>
      </w:r>
      <w:r w:rsidRPr="00EE2087">
        <w:rPr>
          <w:rFonts w:ascii="Arial" w:eastAsia="宋体" w:hAnsi="Arial" w:cs="Arial"/>
          <w:color w:val="333333"/>
          <w:kern w:val="0"/>
          <w:szCs w:val="21"/>
        </w:rPr>
        <w:t>3.18</w:t>
      </w:r>
      <w:r w:rsidRPr="00EE2087">
        <w:rPr>
          <w:rFonts w:ascii="Arial" w:eastAsia="宋体" w:hAnsi="Arial" w:cs="Arial"/>
          <w:color w:val="333333"/>
          <w:kern w:val="0"/>
          <w:szCs w:val="21"/>
        </w:rPr>
        <w:t>所示的容许性条件，则能够利用式</w:t>
      </w:r>
      <w:r w:rsidRPr="00EE2087">
        <w:rPr>
          <w:rFonts w:ascii="Arial" w:eastAsia="宋体" w:hAnsi="Arial" w:cs="Arial"/>
          <w:color w:val="333333"/>
          <w:kern w:val="0"/>
          <w:szCs w:val="21"/>
        </w:rPr>
        <w:t>3.17</w:t>
      </w:r>
      <w:r w:rsidRPr="00EE2087">
        <w:rPr>
          <w:rFonts w:ascii="Arial" w:eastAsia="宋体" w:hAnsi="Arial" w:cs="Arial"/>
          <w:color w:val="333333"/>
          <w:kern w:val="0"/>
          <w:szCs w:val="21"/>
        </w:rPr>
        <w:t>完全恢复原始信号。对连续变换而言这是正确的。可问题是，如果我们在时间</w:t>
      </w:r>
      <w:r w:rsidRPr="00EE2087">
        <w:rPr>
          <w:rFonts w:ascii="Arial" w:eastAsia="宋体" w:hAnsi="Arial" w:cs="Arial"/>
          <w:color w:val="333333"/>
          <w:kern w:val="0"/>
          <w:szCs w:val="21"/>
        </w:rPr>
        <w:t>-</w:t>
      </w:r>
      <w:r w:rsidRPr="00EE2087">
        <w:rPr>
          <w:rFonts w:ascii="Arial" w:eastAsia="宋体" w:hAnsi="Arial" w:cs="Arial"/>
          <w:color w:val="333333"/>
          <w:kern w:val="0"/>
          <w:szCs w:val="21"/>
        </w:rPr>
        <w:t>尺度平面上进行了离散化，还能重构吗？回答是能够，但是必须满足一定的条件。</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尺度参数</w:t>
      </w:r>
      <w:r w:rsidRPr="00EE2087">
        <w:rPr>
          <w:rFonts w:ascii="Arial" w:eastAsia="宋体" w:hAnsi="Arial" w:cs="Arial"/>
          <w:color w:val="333333"/>
          <w:kern w:val="0"/>
          <w:szCs w:val="21"/>
        </w:rPr>
        <w:t xml:space="preserve"> s</w:t>
      </w:r>
      <w:r w:rsidRPr="00EE2087">
        <w:rPr>
          <w:rFonts w:ascii="Arial" w:eastAsia="宋体" w:hAnsi="Arial" w:cs="Arial"/>
          <w:color w:val="333333"/>
          <w:kern w:val="0"/>
          <w:szCs w:val="21"/>
        </w:rPr>
        <w:t>首先以对数方式进行离散化。然后再在对应的尺度参数上对时间参数进行离散化。即不同的尺度上使用了不同的采样频率。这也就是说，采用了如图</w:t>
      </w:r>
      <w:r w:rsidRPr="00EE2087">
        <w:rPr>
          <w:rFonts w:ascii="Arial" w:eastAsia="宋体" w:hAnsi="Arial" w:cs="Arial"/>
          <w:color w:val="333333"/>
          <w:kern w:val="0"/>
          <w:szCs w:val="21"/>
        </w:rPr>
        <w:t>3.17</w:t>
      </w:r>
      <w:r w:rsidRPr="00EE2087">
        <w:rPr>
          <w:rFonts w:ascii="Arial" w:eastAsia="宋体" w:hAnsi="Arial" w:cs="Arial"/>
          <w:color w:val="333333"/>
          <w:kern w:val="0"/>
          <w:szCs w:val="21"/>
        </w:rPr>
        <w:t>所示的二进采样栅格来对时间</w:t>
      </w:r>
      <w:r w:rsidRPr="00EE2087">
        <w:rPr>
          <w:rFonts w:ascii="Arial" w:eastAsia="宋体" w:hAnsi="Arial" w:cs="Arial"/>
          <w:color w:val="333333"/>
          <w:kern w:val="0"/>
          <w:szCs w:val="21"/>
        </w:rPr>
        <w:t>-</w:t>
      </w:r>
      <w:r w:rsidRPr="00EE2087">
        <w:rPr>
          <w:rFonts w:ascii="Arial" w:eastAsia="宋体" w:hAnsi="Arial" w:cs="Arial"/>
          <w:color w:val="333333"/>
          <w:kern w:val="0"/>
          <w:szCs w:val="21"/>
        </w:rPr>
        <w:t>尺度平面进行采样。</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extent cx="6105525" cy="4724400"/>
            <wp:effectExtent l="0" t="0" r="0" b="0"/>
            <wp:docPr id="59" name="图片 59" descr="http://hi.csdn.net/attachment/201202/16/0_1329387679041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csdn.net/attachment/201202/16/0_1329387679041o.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05525" cy="4724400"/>
                    </a:xfrm>
                    <a:prstGeom prst="rect">
                      <a:avLst/>
                    </a:prstGeom>
                    <a:noFill/>
                    <a:ln>
                      <a:noFill/>
                    </a:ln>
                  </pic:spPr>
                </pic:pic>
              </a:graphicData>
            </a:graphic>
          </wp:inline>
        </w:drawing>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图</w:t>
      </w:r>
      <w:r w:rsidRPr="00EE2087">
        <w:rPr>
          <w:rFonts w:ascii="Arial" w:eastAsia="宋体" w:hAnsi="Arial" w:cs="Arial"/>
          <w:color w:val="333333"/>
          <w:kern w:val="0"/>
          <w:szCs w:val="21"/>
        </w:rPr>
        <w:t xml:space="preserve"> 3.17</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w:t>
      </w:r>
      <w:r w:rsidRPr="00EE2087">
        <w:rPr>
          <w:rFonts w:ascii="Arial" w:eastAsia="宋体" w:hAnsi="Arial" w:cs="Arial"/>
          <w:color w:val="333333"/>
          <w:kern w:val="0"/>
          <w:szCs w:val="21"/>
        </w:rPr>
        <w:t>考虑整个时间</w:t>
      </w:r>
      <w:r w:rsidRPr="00EE2087">
        <w:rPr>
          <w:rFonts w:ascii="Arial" w:eastAsia="宋体" w:hAnsi="Arial" w:cs="Arial"/>
          <w:color w:val="333333"/>
          <w:kern w:val="0"/>
          <w:szCs w:val="21"/>
        </w:rPr>
        <w:t>-</w:t>
      </w:r>
      <w:r w:rsidRPr="00EE2087">
        <w:rPr>
          <w:rFonts w:ascii="Arial" w:eastAsia="宋体" w:hAnsi="Arial" w:cs="Arial"/>
          <w:color w:val="333333"/>
          <w:kern w:val="0"/>
          <w:szCs w:val="21"/>
        </w:rPr>
        <w:t>尺度平面，连续小波变换的计算要在整个平面上逐点进行，因此，连续小波变换系数的数目为无穷多。离散化的过程首先考虑尺度轴。虽然尺度轴上的点数为无穷多，但利用对数规则，仅需要用到很少的一部分。对数的</w:t>
      </w:r>
      <w:proofErr w:type="gramStart"/>
      <w:r w:rsidRPr="00EE2087">
        <w:rPr>
          <w:rFonts w:ascii="Arial" w:eastAsia="宋体" w:hAnsi="Arial" w:cs="Arial"/>
          <w:color w:val="333333"/>
          <w:kern w:val="0"/>
          <w:szCs w:val="21"/>
        </w:rPr>
        <w:t>基可以</w:t>
      </w:r>
      <w:proofErr w:type="gramEnd"/>
      <w:r w:rsidRPr="00EE2087">
        <w:rPr>
          <w:rFonts w:ascii="Arial" w:eastAsia="宋体" w:hAnsi="Arial" w:cs="Arial"/>
          <w:color w:val="333333"/>
          <w:kern w:val="0"/>
          <w:szCs w:val="21"/>
        </w:rPr>
        <w:t>根据需要选择。最常见的是选</w:t>
      </w:r>
      <w:r w:rsidRPr="00EE2087">
        <w:rPr>
          <w:rFonts w:ascii="Arial" w:eastAsia="宋体" w:hAnsi="Arial" w:cs="Arial"/>
          <w:color w:val="333333"/>
          <w:kern w:val="0"/>
          <w:szCs w:val="21"/>
        </w:rPr>
        <w:t>2</w:t>
      </w:r>
      <w:r w:rsidRPr="00EE2087">
        <w:rPr>
          <w:rFonts w:ascii="Arial" w:eastAsia="宋体" w:hAnsi="Arial" w:cs="Arial"/>
          <w:color w:val="333333"/>
          <w:kern w:val="0"/>
          <w:szCs w:val="21"/>
        </w:rPr>
        <w:t>，因为这样非常方便。如果选了以</w:t>
      </w:r>
      <w:r w:rsidRPr="00EE2087">
        <w:rPr>
          <w:rFonts w:ascii="Arial" w:eastAsia="宋体" w:hAnsi="Arial" w:cs="Arial"/>
          <w:color w:val="333333"/>
          <w:kern w:val="0"/>
          <w:szCs w:val="21"/>
        </w:rPr>
        <w:t>2</w:t>
      </w:r>
      <w:r w:rsidRPr="00EE2087">
        <w:rPr>
          <w:rFonts w:ascii="Arial" w:eastAsia="宋体" w:hAnsi="Arial" w:cs="Arial"/>
          <w:color w:val="333333"/>
          <w:kern w:val="0"/>
          <w:szCs w:val="21"/>
        </w:rPr>
        <w:t>为底的对数，即仅有</w:t>
      </w:r>
      <w:r w:rsidRPr="00EE2087">
        <w:rPr>
          <w:rFonts w:ascii="Arial" w:eastAsia="宋体" w:hAnsi="Arial" w:cs="Arial"/>
          <w:color w:val="333333"/>
          <w:kern w:val="0"/>
          <w:szCs w:val="21"/>
        </w:rPr>
        <w:t>2,4,8,16,32,64</w:t>
      </w:r>
      <w:r w:rsidRPr="00EE2087">
        <w:rPr>
          <w:rFonts w:ascii="Arial" w:eastAsia="宋体" w:hAnsi="Arial" w:cs="Arial"/>
          <w:color w:val="333333"/>
          <w:kern w:val="0"/>
          <w:szCs w:val="21"/>
        </w:rPr>
        <w:t>，</w:t>
      </w:r>
      <w:r w:rsidRPr="00EE2087">
        <w:rPr>
          <w:rFonts w:ascii="Arial" w:eastAsia="宋体" w:hAnsi="Arial" w:cs="Arial"/>
          <w:color w:val="333333"/>
          <w:kern w:val="0"/>
          <w:szCs w:val="21"/>
        </w:rPr>
        <w:t>…</w:t>
      </w:r>
      <w:r w:rsidRPr="00EE2087">
        <w:rPr>
          <w:rFonts w:ascii="Arial" w:eastAsia="宋体" w:hAnsi="Arial" w:cs="Arial"/>
          <w:color w:val="333333"/>
          <w:kern w:val="0"/>
          <w:szCs w:val="21"/>
        </w:rPr>
        <w:t>，等有限的一些尺度需要计算。当然，对数的基也可选为</w:t>
      </w:r>
      <w:r w:rsidRPr="00EE2087">
        <w:rPr>
          <w:rFonts w:ascii="Arial" w:eastAsia="宋体" w:hAnsi="Arial" w:cs="Arial"/>
          <w:color w:val="333333"/>
          <w:kern w:val="0"/>
          <w:szCs w:val="21"/>
        </w:rPr>
        <w:t>3</w:t>
      </w:r>
      <w:r w:rsidRPr="00EE2087">
        <w:rPr>
          <w:rFonts w:ascii="Arial" w:eastAsia="宋体" w:hAnsi="Arial" w:cs="Arial"/>
          <w:color w:val="333333"/>
          <w:kern w:val="0"/>
          <w:szCs w:val="21"/>
        </w:rPr>
        <w:t>，那样的话仅有</w:t>
      </w:r>
      <w:r w:rsidRPr="00EE2087">
        <w:rPr>
          <w:rFonts w:ascii="Arial" w:eastAsia="宋体" w:hAnsi="Arial" w:cs="Arial"/>
          <w:color w:val="333333"/>
          <w:kern w:val="0"/>
          <w:szCs w:val="21"/>
        </w:rPr>
        <w:t>3,9,27,81,243</w:t>
      </w:r>
      <w:r w:rsidRPr="00EE2087">
        <w:rPr>
          <w:rFonts w:ascii="Arial" w:eastAsia="宋体" w:hAnsi="Arial" w:cs="Arial"/>
          <w:color w:val="333333"/>
          <w:kern w:val="0"/>
          <w:szCs w:val="21"/>
        </w:rPr>
        <w:t>，</w:t>
      </w:r>
      <w:r w:rsidRPr="00EE2087">
        <w:rPr>
          <w:rFonts w:ascii="Arial" w:eastAsia="宋体" w:hAnsi="Arial" w:cs="Arial"/>
          <w:color w:val="333333"/>
          <w:kern w:val="0"/>
          <w:szCs w:val="21"/>
        </w:rPr>
        <w:t>…</w:t>
      </w:r>
      <w:r w:rsidRPr="00EE2087">
        <w:rPr>
          <w:rFonts w:ascii="Arial" w:eastAsia="宋体" w:hAnsi="Arial" w:cs="Arial"/>
          <w:color w:val="333333"/>
          <w:kern w:val="0"/>
          <w:szCs w:val="21"/>
        </w:rPr>
        <w:t>，等有限的一些尺度需要计算。在对尺度</w:t>
      </w:r>
      <w:proofErr w:type="gramStart"/>
      <w:r w:rsidRPr="00EE2087">
        <w:rPr>
          <w:rFonts w:ascii="Arial" w:eastAsia="宋体" w:hAnsi="Arial" w:cs="Arial"/>
          <w:color w:val="333333"/>
          <w:kern w:val="0"/>
          <w:szCs w:val="21"/>
        </w:rPr>
        <w:t>轴进行</w:t>
      </w:r>
      <w:proofErr w:type="gramEnd"/>
      <w:r w:rsidRPr="00EE2087">
        <w:rPr>
          <w:rFonts w:ascii="Arial" w:eastAsia="宋体" w:hAnsi="Arial" w:cs="Arial"/>
          <w:color w:val="333333"/>
          <w:kern w:val="0"/>
          <w:szCs w:val="21"/>
        </w:rPr>
        <w:t>离散化之后再对时间</w:t>
      </w:r>
      <w:proofErr w:type="gramStart"/>
      <w:r w:rsidRPr="00EE2087">
        <w:rPr>
          <w:rFonts w:ascii="Arial" w:eastAsia="宋体" w:hAnsi="Arial" w:cs="Arial"/>
          <w:color w:val="333333"/>
          <w:kern w:val="0"/>
          <w:szCs w:val="21"/>
        </w:rPr>
        <w:t>轴进行</w:t>
      </w:r>
      <w:proofErr w:type="gramEnd"/>
      <w:r w:rsidRPr="00EE2087">
        <w:rPr>
          <w:rFonts w:ascii="Arial" w:eastAsia="宋体" w:hAnsi="Arial" w:cs="Arial"/>
          <w:color w:val="333333"/>
          <w:kern w:val="0"/>
          <w:szCs w:val="21"/>
        </w:rPr>
        <w:t>离散化。如果选定对数的基为</w:t>
      </w:r>
      <w:r w:rsidRPr="00EE2087">
        <w:rPr>
          <w:rFonts w:ascii="Arial" w:eastAsia="宋体" w:hAnsi="Arial" w:cs="Arial"/>
          <w:color w:val="333333"/>
          <w:kern w:val="0"/>
          <w:szCs w:val="21"/>
        </w:rPr>
        <w:t>2</w:t>
      </w:r>
      <w:r w:rsidRPr="00EE2087">
        <w:rPr>
          <w:rFonts w:ascii="Arial" w:eastAsia="宋体" w:hAnsi="Arial" w:cs="Arial"/>
          <w:color w:val="333333"/>
          <w:kern w:val="0"/>
          <w:szCs w:val="21"/>
        </w:rPr>
        <w:t>，那么离散的尺度以</w:t>
      </w:r>
      <w:r w:rsidRPr="00EE2087">
        <w:rPr>
          <w:rFonts w:ascii="Arial" w:eastAsia="宋体" w:hAnsi="Arial" w:cs="Arial"/>
          <w:color w:val="333333"/>
          <w:kern w:val="0"/>
          <w:szCs w:val="21"/>
        </w:rPr>
        <w:t>2</w:t>
      </w:r>
      <w:r w:rsidRPr="00EE2087">
        <w:rPr>
          <w:rFonts w:ascii="Arial" w:eastAsia="宋体" w:hAnsi="Arial" w:cs="Arial"/>
          <w:color w:val="333333"/>
          <w:kern w:val="0"/>
          <w:szCs w:val="21"/>
        </w:rPr>
        <w:t>为因子变化。于是不同尺度上的时间采样率也同样以</w:t>
      </w:r>
      <w:r w:rsidRPr="00EE2087">
        <w:rPr>
          <w:rFonts w:ascii="Arial" w:eastAsia="宋体" w:hAnsi="Arial" w:cs="Arial"/>
          <w:color w:val="333333"/>
          <w:kern w:val="0"/>
          <w:szCs w:val="21"/>
        </w:rPr>
        <w:t>2</w:t>
      </w:r>
      <w:r w:rsidRPr="00EE2087">
        <w:rPr>
          <w:rFonts w:ascii="Arial" w:eastAsia="宋体" w:hAnsi="Arial" w:cs="Arial"/>
          <w:color w:val="333333"/>
          <w:kern w:val="0"/>
          <w:szCs w:val="21"/>
        </w:rPr>
        <w:t>为因子变化。</w:t>
      </w:r>
      <w:r w:rsidRPr="00EE2087">
        <w:rPr>
          <w:rFonts w:ascii="Arial" w:eastAsia="宋体" w:hAnsi="Arial" w:cs="Arial"/>
          <w:color w:val="333333"/>
          <w:kern w:val="0"/>
          <w:szCs w:val="21"/>
        </w:rPr>
        <w:t> </w:t>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 xml:space="preserve">        </w:t>
      </w:r>
      <w:r w:rsidRPr="00EE2087">
        <w:rPr>
          <w:rFonts w:ascii="Arial" w:eastAsia="宋体" w:hAnsi="Arial" w:cs="Arial"/>
          <w:color w:val="333333"/>
          <w:kern w:val="0"/>
          <w:szCs w:val="21"/>
        </w:rPr>
        <w:t>这里需要说明的是，图</w:t>
      </w:r>
      <w:r w:rsidRPr="00EE2087">
        <w:rPr>
          <w:rFonts w:ascii="Arial" w:eastAsia="宋体" w:hAnsi="Arial" w:cs="Arial"/>
          <w:color w:val="333333"/>
          <w:kern w:val="0"/>
          <w:szCs w:val="21"/>
        </w:rPr>
        <w:t>3.17</w:t>
      </w:r>
      <w:r w:rsidRPr="00EE2087">
        <w:rPr>
          <w:rFonts w:ascii="Arial" w:eastAsia="宋体" w:hAnsi="Arial" w:cs="Arial"/>
          <w:color w:val="333333"/>
          <w:kern w:val="0"/>
          <w:szCs w:val="21"/>
        </w:rPr>
        <w:t>中，在最小的尺度上</w:t>
      </w:r>
      <w:r w:rsidRPr="00EE2087">
        <w:rPr>
          <w:rFonts w:ascii="Arial" w:eastAsia="宋体" w:hAnsi="Arial" w:cs="Arial"/>
          <w:color w:val="333333"/>
          <w:kern w:val="0"/>
          <w:szCs w:val="21"/>
        </w:rPr>
        <w:t>(s=2)</w:t>
      </w:r>
      <w:r w:rsidRPr="00EE2087">
        <w:rPr>
          <w:rFonts w:ascii="Arial" w:eastAsia="宋体" w:hAnsi="Arial" w:cs="Arial"/>
          <w:color w:val="333333"/>
          <w:kern w:val="0"/>
          <w:szCs w:val="21"/>
        </w:rPr>
        <w:t>，时间轴上仅采样到</w:t>
      </w:r>
      <w:r w:rsidRPr="00EE2087">
        <w:rPr>
          <w:rFonts w:ascii="Arial" w:eastAsia="宋体" w:hAnsi="Arial" w:cs="Arial"/>
          <w:color w:val="333333"/>
          <w:kern w:val="0"/>
          <w:szCs w:val="21"/>
        </w:rPr>
        <w:t>32</w:t>
      </w:r>
      <w:r w:rsidRPr="00EE2087">
        <w:rPr>
          <w:rFonts w:ascii="Arial" w:eastAsia="宋体" w:hAnsi="Arial" w:cs="Arial"/>
          <w:color w:val="333333"/>
          <w:kern w:val="0"/>
          <w:szCs w:val="21"/>
        </w:rPr>
        <w:t>点数据。在下一个尺度上，即</w:t>
      </w:r>
      <w:r w:rsidRPr="00EE2087">
        <w:rPr>
          <w:rFonts w:ascii="Arial" w:eastAsia="宋体" w:hAnsi="Arial" w:cs="Arial"/>
          <w:color w:val="333333"/>
          <w:kern w:val="0"/>
          <w:szCs w:val="21"/>
        </w:rPr>
        <w:t>s=4</w:t>
      </w:r>
      <w:r w:rsidRPr="00EE2087">
        <w:rPr>
          <w:rFonts w:ascii="Arial" w:eastAsia="宋体" w:hAnsi="Arial" w:cs="Arial"/>
          <w:color w:val="333333"/>
          <w:kern w:val="0"/>
          <w:szCs w:val="21"/>
        </w:rPr>
        <w:t>，时间轴上的采样率降低了</w:t>
      </w:r>
      <w:r w:rsidRPr="00EE2087">
        <w:rPr>
          <w:rFonts w:ascii="Arial" w:eastAsia="宋体" w:hAnsi="Arial" w:cs="Arial"/>
          <w:color w:val="333333"/>
          <w:kern w:val="0"/>
          <w:szCs w:val="21"/>
        </w:rPr>
        <w:t>2</w:t>
      </w:r>
      <w:r w:rsidRPr="00EE2087">
        <w:rPr>
          <w:rFonts w:ascii="Arial" w:eastAsia="宋体" w:hAnsi="Arial" w:cs="Arial"/>
          <w:color w:val="333333"/>
          <w:kern w:val="0"/>
          <w:szCs w:val="21"/>
        </w:rPr>
        <w:t>倍，因为尺度参数增加了</w:t>
      </w:r>
      <w:r w:rsidRPr="00EE2087">
        <w:rPr>
          <w:rFonts w:ascii="Arial" w:eastAsia="宋体" w:hAnsi="Arial" w:cs="Arial"/>
          <w:color w:val="333333"/>
          <w:kern w:val="0"/>
          <w:szCs w:val="21"/>
        </w:rPr>
        <w:t>2</w:t>
      </w:r>
      <w:r w:rsidRPr="00EE2087">
        <w:rPr>
          <w:rFonts w:ascii="Arial" w:eastAsia="宋体" w:hAnsi="Arial" w:cs="Arial"/>
          <w:color w:val="333333"/>
          <w:kern w:val="0"/>
          <w:szCs w:val="21"/>
        </w:rPr>
        <w:t>倍，</w:t>
      </w:r>
      <w:r w:rsidRPr="00EE2087">
        <w:rPr>
          <w:rFonts w:ascii="Arial" w:eastAsia="宋体" w:hAnsi="Arial" w:cs="Arial"/>
          <w:color w:val="333333"/>
          <w:kern w:val="0"/>
          <w:szCs w:val="21"/>
        </w:rPr>
        <w:lastRenderedPageBreak/>
        <w:t>于是在</w:t>
      </w:r>
      <w:r w:rsidRPr="00EE2087">
        <w:rPr>
          <w:rFonts w:ascii="Arial" w:eastAsia="宋体" w:hAnsi="Arial" w:cs="Arial"/>
          <w:color w:val="333333"/>
          <w:kern w:val="0"/>
          <w:szCs w:val="21"/>
        </w:rPr>
        <w:t>s=4</w:t>
      </w:r>
      <w:r w:rsidRPr="00EE2087">
        <w:rPr>
          <w:rFonts w:ascii="Arial" w:eastAsia="宋体" w:hAnsi="Arial" w:cs="Arial"/>
          <w:color w:val="333333"/>
          <w:kern w:val="0"/>
          <w:szCs w:val="21"/>
        </w:rPr>
        <w:t>这个尺度上，仅采样到</w:t>
      </w:r>
      <w:r w:rsidRPr="00EE2087">
        <w:rPr>
          <w:rFonts w:ascii="Arial" w:eastAsia="宋体" w:hAnsi="Arial" w:cs="Arial"/>
          <w:color w:val="333333"/>
          <w:kern w:val="0"/>
          <w:szCs w:val="21"/>
        </w:rPr>
        <w:t>16</w:t>
      </w:r>
      <w:r w:rsidRPr="00EE2087">
        <w:rPr>
          <w:rFonts w:ascii="Arial" w:eastAsia="宋体" w:hAnsi="Arial" w:cs="Arial"/>
          <w:color w:val="333333"/>
          <w:kern w:val="0"/>
          <w:szCs w:val="21"/>
        </w:rPr>
        <w:t>点数据。同理，再下一个尺度</w:t>
      </w:r>
      <w:r w:rsidRPr="00EE2087">
        <w:rPr>
          <w:rFonts w:ascii="Arial" w:eastAsia="宋体" w:hAnsi="Arial" w:cs="Arial"/>
          <w:color w:val="333333"/>
          <w:kern w:val="0"/>
          <w:szCs w:val="21"/>
        </w:rPr>
        <w:t>s=8</w:t>
      </w:r>
      <w:r w:rsidRPr="00EE2087">
        <w:rPr>
          <w:rFonts w:ascii="Arial" w:eastAsia="宋体" w:hAnsi="Arial" w:cs="Arial"/>
          <w:color w:val="333333"/>
          <w:kern w:val="0"/>
          <w:szCs w:val="21"/>
        </w:rPr>
        <w:t>上，仅有</w:t>
      </w:r>
      <w:proofErr w:type="gramStart"/>
      <w:r w:rsidRPr="00EE2087">
        <w:rPr>
          <w:rFonts w:ascii="Arial" w:eastAsia="宋体" w:hAnsi="Arial" w:cs="Arial"/>
          <w:color w:val="333333"/>
          <w:kern w:val="0"/>
          <w:szCs w:val="21"/>
        </w:rPr>
        <w:t>有</w:t>
      </w:r>
      <w:proofErr w:type="gramEnd"/>
      <w:r w:rsidRPr="00EE2087">
        <w:rPr>
          <w:rFonts w:ascii="Arial" w:eastAsia="宋体" w:hAnsi="Arial" w:cs="Arial"/>
          <w:color w:val="333333"/>
          <w:kern w:val="0"/>
          <w:szCs w:val="21"/>
        </w:rPr>
        <w:t>8</w:t>
      </w:r>
      <w:r w:rsidRPr="00EE2087">
        <w:rPr>
          <w:rFonts w:ascii="Arial" w:eastAsia="宋体" w:hAnsi="Arial" w:cs="Arial"/>
          <w:color w:val="333333"/>
          <w:kern w:val="0"/>
          <w:szCs w:val="21"/>
        </w:rPr>
        <w:t>个采样点。</w:t>
      </w:r>
    </w:p>
    <w:p w:rsidR="00EE2087" w:rsidRPr="00EE2087" w:rsidRDefault="00EE2087" w:rsidP="00EE2087">
      <w:pPr>
        <w:widowControl/>
        <w:jc w:val="left"/>
        <w:rPr>
          <w:rFonts w:ascii="宋体" w:eastAsia="宋体" w:hAnsi="宋体" w:cs="宋体"/>
          <w:kern w:val="0"/>
          <w:sz w:val="24"/>
          <w:szCs w:val="24"/>
        </w:rPr>
      </w:pPr>
      <w:r w:rsidRPr="00EE2087">
        <w:rPr>
          <w:rFonts w:ascii="Arial" w:eastAsia="宋体" w:hAnsi="Arial" w:cs="Arial"/>
          <w:color w:val="333333"/>
          <w:kern w:val="0"/>
          <w:szCs w:val="21"/>
          <w:shd w:val="clear" w:color="auto" w:fill="FFFFFF"/>
        </w:rPr>
        <w:t xml:space="preserve">        </w:t>
      </w:r>
      <w:r w:rsidRPr="00EE2087">
        <w:rPr>
          <w:rFonts w:ascii="Arial" w:eastAsia="宋体" w:hAnsi="Arial" w:cs="Arial"/>
          <w:color w:val="333333"/>
          <w:kern w:val="0"/>
          <w:szCs w:val="21"/>
          <w:shd w:val="clear" w:color="auto" w:fill="FFFFFF"/>
        </w:rPr>
        <w:t>虽然常称为时间</w:t>
      </w:r>
      <w:r w:rsidRPr="00EE2087">
        <w:rPr>
          <w:rFonts w:ascii="Arial" w:eastAsia="宋体" w:hAnsi="Arial" w:cs="Arial"/>
          <w:color w:val="333333"/>
          <w:kern w:val="0"/>
          <w:szCs w:val="21"/>
          <w:shd w:val="clear" w:color="auto" w:fill="FFFFFF"/>
        </w:rPr>
        <w:t>-</w:t>
      </w:r>
      <w:r w:rsidRPr="00EE2087">
        <w:rPr>
          <w:rFonts w:ascii="Arial" w:eastAsia="宋体" w:hAnsi="Arial" w:cs="Arial"/>
          <w:color w:val="333333"/>
          <w:kern w:val="0"/>
          <w:szCs w:val="21"/>
          <w:shd w:val="clear" w:color="auto" w:fill="FFFFFF"/>
        </w:rPr>
        <w:t>尺度平面，实际上更准确的叫法是平移</w:t>
      </w:r>
      <w:r w:rsidRPr="00EE2087">
        <w:rPr>
          <w:rFonts w:ascii="Arial" w:eastAsia="宋体" w:hAnsi="Arial" w:cs="Arial"/>
          <w:color w:val="333333"/>
          <w:kern w:val="0"/>
          <w:szCs w:val="21"/>
          <w:shd w:val="clear" w:color="auto" w:fill="FFFFFF"/>
        </w:rPr>
        <w:t>-</w:t>
      </w:r>
      <w:r w:rsidRPr="00EE2087">
        <w:rPr>
          <w:rFonts w:ascii="Arial" w:eastAsia="宋体" w:hAnsi="Arial" w:cs="Arial"/>
          <w:color w:val="333333"/>
          <w:kern w:val="0"/>
          <w:szCs w:val="21"/>
          <w:shd w:val="clear" w:color="auto" w:fill="FFFFFF"/>
        </w:rPr>
        <w:t>尺度平面。因为变换域中的时间实际上对应着小波在时间上的平移。对小波级数而言，时间实际上仍然是连续的。</w:t>
      </w:r>
      <w:r w:rsidRPr="00EE2087">
        <w:rPr>
          <w:rFonts w:ascii="Arial" w:eastAsia="宋体" w:hAnsi="Arial" w:cs="Arial"/>
          <w:color w:val="333333"/>
          <w:kern w:val="0"/>
          <w:szCs w:val="21"/>
        </w:rPr>
        <w:br/>
      </w:r>
    </w:p>
    <w:p w:rsidR="00EE2087" w:rsidRPr="00EE2087" w:rsidRDefault="00EE2087" w:rsidP="00EE208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E2087">
        <w:rPr>
          <w:rFonts w:ascii="Arial" w:eastAsia="宋体" w:hAnsi="Arial" w:cs="Arial"/>
          <w:color w:val="333333"/>
          <w:kern w:val="0"/>
          <w:szCs w:val="21"/>
        </w:rPr>
        <w:t>与傅立叶变换</w:t>
      </w:r>
      <w:r w:rsidRPr="00EE2087">
        <w:rPr>
          <w:rFonts w:ascii="Arial" w:eastAsia="宋体" w:hAnsi="Arial" w:cs="Arial"/>
          <w:color w:val="333333"/>
          <w:kern w:val="0"/>
          <w:szCs w:val="21"/>
        </w:rPr>
        <w:t>(FT)</w:t>
      </w:r>
      <w:r w:rsidRPr="00EE2087">
        <w:rPr>
          <w:rFonts w:ascii="Arial" w:eastAsia="宋体" w:hAnsi="Arial" w:cs="Arial"/>
          <w:color w:val="333333"/>
          <w:kern w:val="0"/>
          <w:szCs w:val="21"/>
        </w:rPr>
        <w:t>、傅立叶级数</w:t>
      </w:r>
      <w:r w:rsidRPr="00EE2087">
        <w:rPr>
          <w:rFonts w:ascii="Arial" w:eastAsia="宋体" w:hAnsi="Arial" w:cs="Arial"/>
          <w:color w:val="333333"/>
          <w:kern w:val="0"/>
          <w:szCs w:val="21"/>
        </w:rPr>
        <w:t>(FS)</w:t>
      </w:r>
      <w:r w:rsidRPr="00EE2087">
        <w:rPr>
          <w:rFonts w:ascii="Arial" w:eastAsia="宋体" w:hAnsi="Arial" w:cs="Arial"/>
          <w:color w:val="333333"/>
          <w:kern w:val="0"/>
          <w:szCs w:val="21"/>
        </w:rPr>
        <w:t>和离散傅立叶变换</w:t>
      </w:r>
      <w:r w:rsidRPr="00EE2087">
        <w:rPr>
          <w:rFonts w:ascii="Arial" w:eastAsia="宋体" w:hAnsi="Arial" w:cs="Arial"/>
          <w:color w:val="333333"/>
          <w:kern w:val="0"/>
          <w:szCs w:val="21"/>
        </w:rPr>
        <w:t>(DFT)</w:t>
      </w:r>
      <w:r w:rsidRPr="00EE2087">
        <w:rPr>
          <w:rFonts w:ascii="Arial" w:eastAsia="宋体" w:hAnsi="Arial" w:cs="Arial"/>
          <w:color w:val="333333"/>
          <w:kern w:val="0"/>
          <w:szCs w:val="21"/>
        </w:rPr>
        <w:t>之间的关系相同，同样也有连续小波变换</w:t>
      </w:r>
      <w:r w:rsidRPr="00EE2087">
        <w:rPr>
          <w:rFonts w:ascii="Arial" w:eastAsia="宋体" w:hAnsi="Arial" w:cs="Arial"/>
          <w:color w:val="333333"/>
          <w:kern w:val="0"/>
          <w:szCs w:val="21"/>
        </w:rPr>
        <w:t>(CWT)</w:t>
      </w:r>
      <w:r w:rsidRPr="00EE2087">
        <w:rPr>
          <w:rFonts w:ascii="Arial" w:eastAsia="宋体" w:hAnsi="Arial" w:cs="Arial"/>
          <w:color w:val="333333"/>
          <w:kern w:val="0"/>
          <w:szCs w:val="21"/>
        </w:rPr>
        <w:t>、半离散小波变换（即小波级数</w:t>
      </w:r>
      <w:r w:rsidRPr="00EE2087">
        <w:rPr>
          <w:rFonts w:ascii="Arial" w:eastAsia="宋体" w:hAnsi="Arial" w:cs="Arial"/>
          <w:color w:val="333333"/>
          <w:kern w:val="0"/>
          <w:szCs w:val="21"/>
        </w:rPr>
        <w:t>, WS</w:t>
      </w:r>
      <w:r w:rsidRPr="00EE2087">
        <w:rPr>
          <w:rFonts w:ascii="Arial" w:eastAsia="宋体" w:hAnsi="Arial" w:cs="Arial"/>
          <w:color w:val="333333"/>
          <w:kern w:val="0"/>
          <w:szCs w:val="21"/>
        </w:rPr>
        <w:t>）和离散小波变换</w:t>
      </w:r>
      <w:r w:rsidRPr="00EE2087">
        <w:rPr>
          <w:rFonts w:ascii="Arial" w:eastAsia="宋体" w:hAnsi="Arial" w:cs="Arial"/>
          <w:color w:val="333333"/>
          <w:kern w:val="0"/>
          <w:szCs w:val="21"/>
        </w:rPr>
        <w:t>(DWT)</w:t>
      </w:r>
      <w:r w:rsidRPr="00EE2087">
        <w:rPr>
          <w:rFonts w:ascii="Arial" w:eastAsia="宋体" w:hAnsi="Arial" w:cs="Arial"/>
          <w:color w:val="333333"/>
          <w:kern w:val="0"/>
          <w:szCs w:val="21"/>
        </w:rPr>
        <w:t>。</w:t>
      </w:r>
    </w:p>
    <w:p w:rsidR="00EE2087" w:rsidRDefault="00EE2087" w:rsidP="003F30FF">
      <w:pPr>
        <w:pStyle w:val="2"/>
      </w:pPr>
      <w:r>
        <w:t>二十、小波级数：</w:t>
      </w:r>
      <w:r>
        <w:t>CWT</w:t>
      </w:r>
      <w:r>
        <w:t>的离散化</w:t>
      </w:r>
      <w:r>
        <w:t>(</w:t>
      </w:r>
      <w:r>
        <w:t>二</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如果用数学公式来描述上述离散化过程，尺度参数离散为</w:t>
      </w:r>
      <w:r>
        <w:rPr>
          <w:rFonts w:ascii="Arial" w:hAnsi="Arial" w:cs="Arial"/>
          <w:color w:val="333333"/>
          <w:sz w:val="21"/>
          <w:szCs w:val="21"/>
        </w:rPr>
        <w:t>s = s_0^j</w:t>
      </w:r>
      <w:r>
        <w:rPr>
          <w:rFonts w:ascii="Arial" w:hAnsi="Arial" w:cs="Arial"/>
          <w:color w:val="333333"/>
          <w:sz w:val="21"/>
          <w:szCs w:val="21"/>
        </w:rPr>
        <w:t>，平移参数离散为</w:t>
      </w:r>
      <w:r>
        <w:rPr>
          <w:rFonts w:ascii="Arial" w:hAnsi="Arial" w:cs="Arial"/>
          <w:color w:val="333333"/>
          <w:sz w:val="21"/>
          <w:szCs w:val="21"/>
        </w:rPr>
        <w:t>tau = k*s_0^j*tau_0</w:t>
      </w:r>
      <w:r>
        <w:rPr>
          <w:rFonts w:ascii="Arial" w:hAnsi="Arial" w:cs="Arial"/>
          <w:color w:val="333333"/>
          <w:sz w:val="21"/>
          <w:szCs w:val="21"/>
        </w:rPr>
        <w:t>，其中</w:t>
      </w:r>
      <w:r>
        <w:rPr>
          <w:rFonts w:ascii="Arial" w:hAnsi="Arial" w:cs="Arial"/>
          <w:color w:val="333333"/>
          <w:sz w:val="21"/>
          <w:szCs w:val="21"/>
        </w:rPr>
        <w:t xml:space="preserve"> s_0&gt;1</w:t>
      </w:r>
      <w:r>
        <w:rPr>
          <w:rFonts w:ascii="Arial" w:hAnsi="Arial" w:cs="Arial"/>
          <w:color w:val="333333"/>
          <w:sz w:val="21"/>
          <w:szCs w:val="21"/>
        </w:rPr>
        <w:t>，</w:t>
      </w:r>
      <w:r>
        <w:rPr>
          <w:rFonts w:ascii="Arial" w:hAnsi="Arial" w:cs="Arial"/>
          <w:color w:val="333333"/>
          <w:sz w:val="21"/>
          <w:szCs w:val="21"/>
        </w:rPr>
        <w:t>tau_0&gt;0</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由此可以看出平移参数的离散化是如何依赖于尺度离散化参数</w:t>
      </w:r>
      <w:r>
        <w:rPr>
          <w:rFonts w:ascii="Arial" w:hAnsi="Arial" w:cs="Arial"/>
          <w:color w:val="333333"/>
          <w:sz w:val="21"/>
          <w:szCs w:val="21"/>
        </w:rPr>
        <w:t>s_0</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连续小波函数为：</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3143250" cy="981075"/>
            <wp:effectExtent l="0" t="0" r="0" b="0"/>
            <wp:docPr id="66" name="图片 66" descr="http://hi.csdn.net/attachment/201202/17/0_1329439609SU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csdn.net/attachment/201202/17/0_1329439609SUs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0" cy="9810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3.22</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将</w:t>
      </w:r>
      <w:r>
        <w:rPr>
          <w:rFonts w:ascii="Arial" w:hAnsi="Arial" w:cs="Arial"/>
          <w:color w:val="333333"/>
          <w:sz w:val="21"/>
          <w:szCs w:val="21"/>
        </w:rPr>
        <w:t>s = s_0^j</w:t>
      </w:r>
      <w:r>
        <w:rPr>
          <w:rFonts w:ascii="Arial" w:hAnsi="Arial" w:cs="Arial"/>
          <w:color w:val="333333"/>
          <w:sz w:val="21"/>
          <w:szCs w:val="21"/>
        </w:rPr>
        <w:t>，</w:t>
      </w:r>
      <w:r>
        <w:rPr>
          <w:rFonts w:ascii="Arial" w:hAnsi="Arial" w:cs="Arial"/>
          <w:color w:val="333333"/>
          <w:sz w:val="21"/>
          <w:szCs w:val="21"/>
        </w:rPr>
        <w:t>tau = k*s_0^j*tau_0</w:t>
      </w:r>
      <w:r>
        <w:rPr>
          <w:rFonts w:ascii="Arial" w:hAnsi="Arial" w:cs="Arial"/>
          <w:color w:val="333333"/>
          <w:sz w:val="21"/>
          <w:szCs w:val="21"/>
        </w:rPr>
        <w:t>代入上式，则小波函数变为：</w:t>
      </w:r>
      <w:r>
        <w:rPr>
          <w:rFonts w:ascii="Arial" w:hAnsi="Arial" w:cs="Arial"/>
          <w:color w:val="333333"/>
          <w:sz w:val="21"/>
          <w:szCs w:val="21"/>
        </w:rPr>
        <w:t> </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3667125" cy="904875"/>
            <wp:effectExtent l="0" t="0" r="0" b="0"/>
            <wp:docPr id="65" name="图片 65" descr="http://hi.csdn.net/attachment/201202/17/0_13294396523NN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csdn.net/attachment/201202/17/0_13294396523NNR.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67125" cy="90487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3.23</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w:t>
      </w:r>
      <w:r>
        <w:rPr>
          <w:rFonts w:ascii="Arial" w:hAnsi="Arial" w:cs="Arial"/>
          <w:color w:val="333333"/>
          <w:sz w:val="21"/>
          <w:szCs w:val="21"/>
        </w:rPr>
        <w:t>{psi_(j,k)}</w:t>
      </w:r>
      <w:r>
        <w:rPr>
          <w:rFonts w:ascii="Arial" w:hAnsi="Arial" w:cs="Arial"/>
          <w:color w:val="333333"/>
          <w:sz w:val="21"/>
          <w:szCs w:val="21"/>
        </w:rPr>
        <w:t>为一组正交基，则小波级数变换变为：</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r>
        <w:rPr>
          <w:rFonts w:ascii="Arial" w:hAnsi="Arial" w:cs="Arial"/>
          <w:noProof/>
          <w:color w:val="333333"/>
          <w:sz w:val="21"/>
          <w:szCs w:val="21"/>
        </w:rPr>
        <w:drawing>
          <wp:inline distT="0" distB="0" distL="0" distR="0">
            <wp:extent cx="2886075" cy="723900"/>
            <wp:effectExtent l="0" t="0" r="0" b="0"/>
            <wp:docPr id="64" name="图片 64" descr="http://hi.csdn.net/attachment/201202/17/0_1329439698wN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csdn.net/attachment/201202/17/0_1329439698wNU2.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86075" cy="7239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3.24</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或者</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3409950" cy="762000"/>
            <wp:effectExtent l="0" t="0" r="0" b="0"/>
            <wp:docPr id="63" name="图片 63" descr="http://hi.csdn.net/attachment/201202/17/0_13294397401rX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hi.csdn.net/attachment/201202/17/0_13294397401rXr.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09950" cy="7620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式</w:t>
      </w:r>
      <w:r>
        <w:rPr>
          <w:rFonts w:ascii="Arial" w:hAnsi="Arial" w:cs="Arial"/>
          <w:color w:val="333333"/>
          <w:sz w:val="21"/>
          <w:szCs w:val="21"/>
        </w:rPr>
        <w:t xml:space="preserve"> 3.25</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小波级</w:t>
      </w:r>
      <w:proofErr w:type="gramStart"/>
      <w:r>
        <w:rPr>
          <w:rFonts w:ascii="Arial" w:hAnsi="Arial" w:cs="Arial"/>
          <w:color w:val="333333"/>
          <w:sz w:val="21"/>
          <w:szCs w:val="21"/>
        </w:rPr>
        <w:t>数需要</w:t>
      </w:r>
      <w:proofErr w:type="gramEnd"/>
      <w:r>
        <w:rPr>
          <w:rFonts w:ascii="Arial" w:hAnsi="Arial" w:cs="Arial"/>
          <w:color w:val="333333"/>
          <w:sz w:val="21"/>
          <w:szCs w:val="21"/>
        </w:rPr>
        <w:t>{psi_(j,k)}</w:t>
      </w:r>
      <w:r>
        <w:rPr>
          <w:rFonts w:ascii="Arial" w:hAnsi="Arial" w:cs="Arial"/>
          <w:color w:val="333333"/>
          <w:sz w:val="21"/>
          <w:szCs w:val="21"/>
        </w:rPr>
        <w:t>满足正交，或者双正交，或者框架条件。如果</w:t>
      </w:r>
      <w:r>
        <w:rPr>
          <w:rFonts w:ascii="Arial" w:hAnsi="Arial" w:cs="Arial"/>
          <w:color w:val="333333"/>
          <w:sz w:val="21"/>
          <w:szCs w:val="21"/>
        </w:rPr>
        <w:t>{psi_(j,k)}</w:t>
      </w:r>
      <w:r>
        <w:rPr>
          <w:rFonts w:ascii="Arial" w:hAnsi="Arial" w:cs="Arial"/>
          <w:color w:val="333333"/>
          <w:sz w:val="21"/>
          <w:szCs w:val="21"/>
        </w:rPr>
        <w:t>不是归一化正交，</w:t>
      </w:r>
      <w:proofErr w:type="gramStart"/>
      <w:r>
        <w:rPr>
          <w:rFonts w:ascii="Arial" w:hAnsi="Arial" w:cs="Arial"/>
          <w:color w:val="333333"/>
          <w:sz w:val="21"/>
          <w:szCs w:val="21"/>
        </w:rPr>
        <w:t>则式</w:t>
      </w:r>
      <w:proofErr w:type="gramEnd"/>
      <w:r>
        <w:rPr>
          <w:rFonts w:ascii="Arial" w:hAnsi="Arial" w:cs="Arial"/>
          <w:color w:val="333333"/>
          <w:sz w:val="21"/>
          <w:szCs w:val="21"/>
        </w:rPr>
        <w:t>3.24</w:t>
      </w:r>
      <w:r>
        <w:rPr>
          <w:rFonts w:ascii="Arial" w:hAnsi="Arial" w:cs="Arial"/>
          <w:color w:val="333333"/>
          <w:sz w:val="21"/>
          <w:szCs w:val="21"/>
        </w:rPr>
        <w:t>变为：</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838450" cy="723900"/>
            <wp:effectExtent l="0" t="0" r="0" b="0"/>
            <wp:docPr id="62" name="图片 62" descr="http://hi.csdn.net/attachment/201202/17/0_1329439780yfp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csdn.net/attachment/201202/17/0_1329439780yfpl.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38450" cy="7239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式</w:t>
      </w:r>
      <w:r>
        <w:rPr>
          <w:rFonts w:ascii="Arial" w:hAnsi="Arial" w:cs="Arial"/>
          <w:color w:val="333333"/>
          <w:sz w:val="21"/>
          <w:szCs w:val="21"/>
        </w:rPr>
        <w:t xml:space="preserve"> 3.26</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hat{ psi_{j,k}^*(t)}</w:t>
      </w:r>
      <w:r>
        <w:rPr>
          <w:rFonts w:ascii="Arial" w:hAnsi="Arial" w:cs="Arial"/>
          <w:color w:val="333333"/>
          <w:sz w:val="21"/>
          <w:szCs w:val="21"/>
        </w:rPr>
        <w:t>为二重双正交或者二重框架</w:t>
      </w:r>
      <w:r>
        <w:rPr>
          <w:rFonts w:ascii="Arial" w:hAnsi="Arial" w:cs="Arial"/>
          <w:color w:val="333333"/>
          <w:sz w:val="21"/>
          <w:szCs w:val="21"/>
        </w:rPr>
        <w:t>(</w:t>
      </w:r>
      <w:r>
        <w:rPr>
          <w:rFonts w:ascii="Arial" w:hAnsi="Arial" w:cs="Arial"/>
          <w:color w:val="333333"/>
          <w:sz w:val="21"/>
          <w:szCs w:val="21"/>
        </w:rPr>
        <w:t>此处</w:t>
      </w:r>
      <w:r>
        <w:rPr>
          <w:rFonts w:ascii="Arial" w:hAnsi="Arial" w:cs="Arial"/>
          <w:color w:val="333333"/>
          <w:sz w:val="21"/>
          <w:szCs w:val="21"/>
        </w:rPr>
        <w:t>*</w:t>
      </w:r>
      <w:r>
        <w:rPr>
          <w:rFonts w:ascii="Arial" w:hAnsi="Arial" w:cs="Arial"/>
          <w:color w:val="333333"/>
          <w:sz w:val="21"/>
          <w:szCs w:val="21"/>
        </w:rPr>
        <w:t>表示共轭</w:t>
      </w:r>
      <w:r>
        <w:rPr>
          <w:rFonts w:ascii="Arial" w:hAnsi="Arial" w:cs="Arial"/>
          <w:color w:val="333333"/>
          <w:sz w:val="21"/>
          <w:szCs w:val="21"/>
        </w:rPr>
        <w:t>)</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如果</w:t>
      </w:r>
      <w:r>
        <w:rPr>
          <w:rFonts w:ascii="Arial" w:hAnsi="Arial" w:cs="Arial"/>
          <w:color w:val="333333"/>
          <w:sz w:val="21"/>
          <w:szCs w:val="21"/>
        </w:rPr>
        <w:t>{psi_(j,k) }</w:t>
      </w:r>
      <w:r>
        <w:rPr>
          <w:rFonts w:ascii="Arial" w:hAnsi="Arial" w:cs="Arial"/>
          <w:color w:val="333333"/>
          <w:sz w:val="21"/>
          <w:szCs w:val="21"/>
        </w:rPr>
        <w:t>为正交或者双正交，上述变换为非冗余的。如果</w:t>
      </w:r>
      <w:r>
        <w:rPr>
          <w:rFonts w:ascii="Arial" w:hAnsi="Arial" w:cs="Arial"/>
          <w:color w:val="333333"/>
          <w:sz w:val="21"/>
          <w:szCs w:val="21"/>
        </w:rPr>
        <w:t>{psi_(j,k) }</w:t>
      </w:r>
      <w:r>
        <w:rPr>
          <w:rFonts w:ascii="Arial" w:hAnsi="Arial" w:cs="Arial"/>
          <w:color w:val="333333"/>
          <w:sz w:val="21"/>
          <w:szCs w:val="21"/>
        </w:rPr>
        <w:t>为框架，则变换是冗余的。当然，从另外一方面讲，构造框架比发现正交或者双正交基要容易得多。</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下面的类比可能会帮助更清晰地理解上述概念。将整个处理过程当作观察一个具体的物体，人眼首先是粗略地对物体进行观察，其程度与眼睛距物体的远近而有所不同。这对应着调整尺度参数</w:t>
      </w:r>
      <w:r>
        <w:rPr>
          <w:rFonts w:ascii="Arial" w:hAnsi="Arial" w:cs="Arial"/>
          <w:color w:val="333333"/>
          <w:sz w:val="21"/>
          <w:szCs w:val="21"/>
        </w:rPr>
        <w:t>s_0^(-j)</w:t>
      </w:r>
      <w:r>
        <w:rPr>
          <w:rFonts w:ascii="Arial" w:hAnsi="Arial" w:cs="Arial"/>
          <w:color w:val="333333"/>
          <w:sz w:val="21"/>
          <w:szCs w:val="21"/>
        </w:rPr>
        <w:t>。如果是近距离详细观察物体，</w:t>
      </w:r>
      <w:r>
        <w:rPr>
          <w:rFonts w:ascii="Arial" w:hAnsi="Arial" w:cs="Arial"/>
          <w:color w:val="333333"/>
          <w:sz w:val="21"/>
          <w:szCs w:val="21"/>
        </w:rPr>
        <w:t>j</w:t>
      </w:r>
      <w:r>
        <w:rPr>
          <w:rFonts w:ascii="Arial" w:hAnsi="Arial" w:cs="Arial"/>
          <w:color w:val="333333"/>
          <w:sz w:val="21"/>
          <w:szCs w:val="21"/>
        </w:rPr>
        <w:t>为负，并且绝对值很大</w:t>
      </w:r>
      <w:r>
        <w:rPr>
          <w:rFonts w:ascii="Arial" w:hAnsi="Arial" w:cs="Arial"/>
          <w:color w:val="333333"/>
          <w:sz w:val="21"/>
          <w:szCs w:val="21"/>
        </w:rPr>
        <w:t>(</w:t>
      </w:r>
      <w:r>
        <w:rPr>
          <w:rFonts w:ascii="Arial" w:hAnsi="Arial" w:cs="Arial"/>
          <w:color w:val="333333"/>
          <w:sz w:val="21"/>
          <w:szCs w:val="21"/>
        </w:rPr>
        <w:t>低尺度，高频率，对信号进行详细分析</w:t>
      </w:r>
      <w:r>
        <w:rPr>
          <w:rFonts w:ascii="Arial" w:hAnsi="Arial" w:cs="Arial"/>
          <w:color w:val="333333"/>
          <w:sz w:val="21"/>
          <w:szCs w:val="21"/>
        </w:rPr>
        <w:t>)</w:t>
      </w:r>
      <w:r>
        <w:rPr>
          <w:rFonts w:ascii="Arial" w:hAnsi="Arial" w:cs="Arial"/>
          <w:color w:val="333333"/>
          <w:sz w:val="21"/>
          <w:szCs w:val="21"/>
        </w:rPr>
        <w:t>。以很小的幅度缓慢地移动眼睛，对应着很小的</w:t>
      </w:r>
      <w:r>
        <w:rPr>
          <w:rFonts w:ascii="Arial" w:hAnsi="Arial" w:cs="Arial"/>
          <w:color w:val="333333"/>
          <w:sz w:val="21"/>
          <w:szCs w:val="21"/>
        </w:rPr>
        <w:t>tau = k*s_0^j*tau_0</w:t>
      </w:r>
      <w:r>
        <w:rPr>
          <w:rFonts w:ascii="Arial" w:hAnsi="Arial" w:cs="Arial"/>
          <w:color w:val="333333"/>
          <w:sz w:val="21"/>
          <w:szCs w:val="21"/>
        </w:rPr>
        <w:t>。如果</w:t>
      </w:r>
      <w:r>
        <w:rPr>
          <w:rFonts w:ascii="Arial" w:hAnsi="Arial" w:cs="Arial"/>
          <w:color w:val="333333"/>
          <w:sz w:val="21"/>
          <w:szCs w:val="21"/>
        </w:rPr>
        <w:t>j</w:t>
      </w:r>
      <w:r>
        <w:rPr>
          <w:rFonts w:ascii="Arial" w:hAnsi="Arial" w:cs="Arial"/>
          <w:color w:val="333333"/>
          <w:sz w:val="21"/>
          <w:szCs w:val="21"/>
        </w:rPr>
        <w:t>为负数并且绝对值很大时，</w:t>
      </w:r>
      <w:r>
        <w:rPr>
          <w:rFonts w:ascii="Arial" w:hAnsi="Arial" w:cs="Arial"/>
          <w:color w:val="333333"/>
          <w:sz w:val="21"/>
          <w:szCs w:val="21"/>
        </w:rPr>
        <w:t>tau</w:t>
      </w:r>
      <w:r>
        <w:rPr>
          <w:rFonts w:ascii="Arial" w:hAnsi="Arial" w:cs="Arial"/>
          <w:color w:val="333333"/>
          <w:sz w:val="21"/>
          <w:szCs w:val="21"/>
        </w:rPr>
        <w:t>则对应着时间上的微小变化（高采样频率），而</w:t>
      </w:r>
      <w:r>
        <w:rPr>
          <w:rFonts w:ascii="Arial" w:hAnsi="Arial" w:cs="Arial"/>
          <w:color w:val="333333"/>
          <w:sz w:val="21"/>
          <w:szCs w:val="21"/>
        </w:rPr>
        <w:t>s_0^-j</w:t>
      </w:r>
      <w:r>
        <w:rPr>
          <w:rFonts w:ascii="Arial" w:hAnsi="Arial" w:cs="Arial"/>
          <w:color w:val="333333"/>
          <w:sz w:val="21"/>
          <w:szCs w:val="21"/>
        </w:rPr>
        <w:t>则变化很大</w:t>
      </w:r>
      <w:r>
        <w:rPr>
          <w:rFonts w:ascii="Arial" w:hAnsi="Arial" w:cs="Arial"/>
          <w:color w:val="333333"/>
          <w:sz w:val="21"/>
          <w:szCs w:val="21"/>
        </w:rPr>
        <w:t>(</w:t>
      </w:r>
      <w:r>
        <w:rPr>
          <w:rFonts w:ascii="Arial" w:hAnsi="Arial" w:cs="Arial"/>
          <w:color w:val="333333"/>
          <w:sz w:val="21"/>
          <w:szCs w:val="21"/>
        </w:rPr>
        <w:t>低尺度，高频率，采样频率很高</w:t>
      </w:r>
      <w:r>
        <w:rPr>
          <w:rFonts w:ascii="Arial" w:hAnsi="Arial" w:cs="Arial"/>
          <w:color w:val="333333"/>
          <w:sz w:val="21"/>
          <w:szCs w:val="21"/>
        </w:rPr>
        <w:t>)</w:t>
      </w:r>
      <w:r>
        <w:rPr>
          <w:rFonts w:ascii="Arial" w:hAnsi="Arial" w:cs="Arial"/>
          <w:color w:val="333333"/>
          <w:sz w:val="21"/>
          <w:szCs w:val="21"/>
        </w:rPr>
        <w:t>。尺度参数也可以看作是放大。</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采样频率到底最低到多少仍然能保证信号的完全重构？这是对上述过程进行最优化时必须回答的主要问题。从编程的角度来说，最方便的数值是</w:t>
      </w:r>
      <w:r>
        <w:rPr>
          <w:rFonts w:ascii="Arial" w:hAnsi="Arial" w:cs="Arial"/>
          <w:color w:val="333333"/>
          <w:sz w:val="21"/>
          <w:szCs w:val="21"/>
        </w:rPr>
        <w:t xml:space="preserve"> s_0=2</w:t>
      </w:r>
      <w:r>
        <w:rPr>
          <w:rFonts w:ascii="Arial" w:hAnsi="Arial" w:cs="Arial"/>
          <w:color w:val="333333"/>
          <w:sz w:val="21"/>
          <w:szCs w:val="21"/>
        </w:rPr>
        <w:t>，</w:t>
      </w:r>
      <w:r>
        <w:rPr>
          <w:rFonts w:ascii="Arial" w:hAnsi="Arial" w:cs="Arial"/>
          <w:color w:val="333333"/>
          <w:sz w:val="21"/>
          <w:szCs w:val="21"/>
        </w:rPr>
        <w:t>tau=1</w:t>
      </w:r>
      <w:r>
        <w:rPr>
          <w:rFonts w:ascii="Arial" w:hAnsi="Arial" w:cs="Arial"/>
          <w:color w:val="333333"/>
          <w:sz w:val="21"/>
          <w:szCs w:val="21"/>
        </w:rPr>
        <w:t>。显然，当采样频率尽可能低的时候，可能的正交小波数目也自然减少了。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前面给出的连续小波变换的例子实际上就是给定信号的小波级数。其参数的选择与信号有关。由于并不需要信号的重构，采样频率有时候远偏离于标准值。在不同的例子中，</w:t>
      </w:r>
      <w:r>
        <w:rPr>
          <w:rFonts w:ascii="Arial" w:hAnsi="Arial" w:cs="Arial"/>
          <w:color w:val="333333"/>
          <w:sz w:val="21"/>
          <w:szCs w:val="21"/>
        </w:rPr>
        <w:t>s_0</w:t>
      </w:r>
      <w:r>
        <w:rPr>
          <w:rFonts w:ascii="Arial" w:hAnsi="Arial" w:cs="Arial"/>
          <w:color w:val="333333"/>
          <w:sz w:val="21"/>
          <w:szCs w:val="21"/>
        </w:rPr>
        <w:t>的取值范围从</w:t>
      </w:r>
      <w:r>
        <w:rPr>
          <w:rFonts w:ascii="Arial" w:hAnsi="Arial" w:cs="Arial"/>
          <w:color w:val="333333"/>
          <w:sz w:val="21"/>
          <w:szCs w:val="21"/>
        </w:rPr>
        <w:t>2</w:t>
      </w:r>
      <w:r>
        <w:rPr>
          <w:rFonts w:ascii="Arial" w:hAnsi="Arial" w:cs="Arial"/>
          <w:color w:val="333333"/>
          <w:sz w:val="21"/>
          <w:szCs w:val="21"/>
        </w:rPr>
        <w:t>到</w:t>
      </w:r>
      <w:r>
        <w:rPr>
          <w:rFonts w:ascii="Arial" w:hAnsi="Arial" w:cs="Arial"/>
          <w:color w:val="333333"/>
          <w:sz w:val="21"/>
          <w:szCs w:val="21"/>
        </w:rPr>
        <w:t>10</w:t>
      </w:r>
      <w:r>
        <w:rPr>
          <w:rFonts w:ascii="Arial" w:hAnsi="Arial" w:cs="Arial"/>
          <w:color w:val="333333"/>
          <w:sz w:val="21"/>
          <w:szCs w:val="21"/>
        </w:rPr>
        <w:t>，</w:t>
      </w:r>
      <w:r>
        <w:rPr>
          <w:rFonts w:ascii="Arial" w:hAnsi="Arial" w:cs="Arial"/>
          <w:color w:val="333333"/>
          <w:sz w:val="21"/>
          <w:szCs w:val="21"/>
        </w:rPr>
        <w:t>tau_0</w:t>
      </w:r>
      <w:r>
        <w:rPr>
          <w:rFonts w:ascii="Arial" w:hAnsi="Arial" w:cs="Arial"/>
          <w:color w:val="333333"/>
          <w:sz w:val="21"/>
          <w:szCs w:val="21"/>
        </w:rPr>
        <w:t>的范围从</w:t>
      </w:r>
      <w:r>
        <w:rPr>
          <w:rFonts w:ascii="Arial" w:hAnsi="Arial" w:cs="Arial"/>
          <w:color w:val="333333"/>
          <w:sz w:val="21"/>
          <w:szCs w:val="21"/>
        </w:rPr>
        <w:t>2</w:t>
      </w:r>
      <w:r>
        <w:rPr>
          <w:rFonts w:ascii="Arial" w:hAnsi="Arial" w:cs="Arial"/>
          <w:color w:val="333333"/>
          <w:sz w:val="21"/>
          <w:szCs w:val="21"/>
        </w:rPr>
        <w:t>到</w:t>
      </w:r>
      <w:r>
        <w:rPr>
          <w:rFonts w:ascii="Arial" w:hAnsi="Arial" w:cs="Arial"/>
          <w:color w:val="333333"/>
          <w:sz w:val="21"/>
          <w:szCs w:val="21"/>
        </w:rPr>
        <w:t>8</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在结束小波级</w:t>
      </w:r>
      <w:proofErr w:type="gramStart"/>
      <w:r>
        <w:rPr>
          <w:rFonts w:ascii="Arial" w:hAnsi="Arial" w:cs="Arial"/>
          <w:color w:val="333333"/>
          <w:sz w:val="21"/>
          <w:szCs w:val="21"/>
        </w:rPr>
        <w:t>数讨论</w:t>
      </w:r>
      <w:proofErr w:type="gramEnd"/>
      <w:r>
        <w:rPr>
          <w:rFonts w:ascii="Arial" w:hAnsi="Arial" w:cs="Arial"/>
          <w:color w:val="333333"/>
          <w:sz w:val="21"/>
          <w:szCs w:val="21"/>
        </w:rPr>
        <w:t>的时候，还有一个问题需要讨论。虽然离散化的小波变换，即小波级数可以利用计算机来运算，但运算时间从数秒到数小时不等。这主要依赖于信号的长度及所需的分辨率。计算信号的小波变换还有一种令人着迷的快速算法，即离散小波变换</w:t>
      </w:r>
      <w:r>
        <w:rPr>
          <w:rFonts w:ascii="Arial" w:hAnsi="Arial" w:cs="Arial"/>
          <w:color w:val="333333"/>
          <w:sz w:val="21"/>
          <w:szCs w:val="21"/>
        </w:rPr>
        <w:t>(DWT)</w:t>
      </w:r>
      <w:r>
        <w:rPr>
          <w:rFonts w:ascii="Arial" w:hAnsi="Arial" w:cs="Arial"/>
          <w:color w:val="333333"/>
          <w:sz w:val="21"/>
          <w:szCs w:val="21"/>
        </w:rPr>
        <w:t>。关于</w:t>
      </w:r>
      <w:r>
        <w:rPr>
          <w:rFonts w:ascii="Arial" w:hAnsi="Arial" w:cs="Arial"/>
          <w:color w:val="333333"/>
          <w:sz w:val="21"/>
          <w:szCs w:val="21"/>
        </w:rPr>
        <w:t>DWT</w:t>
      </w:r>
      <w:r>
        <w:rPr>
          <w:rFonts w:ascii="Arial" w:hAnsi="Arial" w:cs="Arial"/>
          <w:color w:val="333333"/>
          <w:sz w:val="21"/>
          <w:szCs w:val="21"/>
        </w:rPr>
        <w:t>的内容稍后介绍。</w:t>
      </w:r>
    </w:p>
    <w:p w:rsidR="00EE2087" w:rsidRDefault="00EE2087" w:rsidP="003F30FF">
      <w:pPr>
        <w:pStyle w:val="2"/>
      </w:pPr>
      <w:r>
        <w:t>二十一、离散小波变换</w:t>
      </w:r>
      <w:r>
        <w:t>(</w:t>
      </w:r>
      <w:proofErr w:type="gramStart"/>
      <w:r>
        <w:t>一</w:t>
      </w:r>
      <w:proofErr w:type="gramEnd"/>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、为什么需要离散小波变换</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虽然离散化的连续小波变换（即小波级数）使得连续小波变换的运算可以用计算机来实现，但这还不是真正的离散变换。事实上，小波级</w:t>
      </w:r>
      <w:proofErr w:type="gramStart"/>
      <w:r>
        <w:rPr>
          <w:rFonts w:ascii="Arial" w:hAnsi="Arial" w:cs="Arial"/>
          <w:color w:val="333333"/>
          <w:sz w:val="21"/>
          <w:szCs w:val="21"/>
        </w:rPr>
        <w:t>数仅仅</w:t>
      </w:r>
      <w:proofErr w:type="gramEnd"/>
      <w:r>
        <w:rPr>
          <w:rFonts w:ascii="Arial" w:hAnsi="Arial" w:cs="Arial"/>
          <w:color w:val="333333"/>
          <w:sz w:val="21"/>
          <w:szCs w:val="21"/>
        </w:rPr>
        <w:t>是</w:t>
      </w:r>
      <w:r>
        <w:rPr>
          <w:rFonts w:ascii="Arial" w:hAnsi="Arial" w:cs="Arial"/>
          <w:color w:val="333333"/>
          <w:sz w:val="21"/>
          <w:szCs w:val="21"/>
        </w:rPr>
        <w:t>CWT</w:t>
      </w:r>
      <w:r>
        <w:rPr>
          <w:rFonts w:ascii="Arial" w:hAnsi="Arial" w:cs="Arial"/>
          <w:color w:val="333333"/>
          <w:sz w:val="21"/>
          <w:szCs w:val="21"/>
        </w:rPr>
        <w:t>的采样形式。即便是考虑到信号的重构，小波级数所包含的信息也是高度冗余的。这些冗余的信息同样会占用巨大的计算时间和资源。而离散小波变换（</w:t>
      </w:r>
      <w:r>
        <w:rPr>
          <w:rFonts w:ascii="Arial" w:hAnsi="Arial" w:cs="Arial"/>
          <w:color w:val="333333"/>
          <w:sz w:val="21"/>
          <w:szCs w:val="21"/>
        </w:rPr>
        <w:t>DWT</w:t>
      </w:r>
      <w:r>
        <w:rPr>
          <w:rFonts w:ascii="Arial" w:hAnsi="Arial" w:cs="Arial"/>
          <w:color w:val="333333"/>
          <w:sz w:val="21"/>
          <w:szCs w:val="21"/>
        </w:rPr>
        <w:t>）则不仅提供了信号分析和重构所需的足够信息，其运算量也大为减少。</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相比</w:t>
      </w:r>
      <w:r>
        <w:rPr>
          <w:rFonts w:ascii="Arial" w:hAnsi="Arial" w:cs="Arial"/>
          <w:color w:val="333333"/>
          <w:sz w:val="21"/>
          <w:szCs w:val="21"/>
        </w:rPr>
        <w:t>CWT</w:t>
      </w:r>
      <w:r>
        <w:rPr>
          <w:rFonts w:ascii="Arial" w:hAnsi="Arial" w:cs="Arial"/>
          <w:color w:val="333333"/>
          <w:sz w:val="21"/>
          <w:szCs w:val="21"/>
        </w:rPr>
        <w:t>，</w:t>
      </w:r>
      <w:r>
        <w:rPr>
          <w:rFonts w:ascii="Arial" w:hAnsi="Arial" w:cs="Arial"/>
          <w:color w:val="333333"/>
          <w:sz w:val="21"/>
          <w:szCs w:val="21"/>
        </w:rPr>
        <w:t>DWT</w:t>
      </w:r>
      <w:r>
        <w:rPr>
          <w:rFonts w:ascii="Arial" w:hAnsi="Arial" w:cs="Arial"/>
          <w:color w:val="333333"/>
          <w:sz w:val="21"/>
          <w:szCs w:val="21"/>
        </w:rPr>
        <w:t>的实现要容易得多。本小节将介绍</w:t>
      </w:r>
      <w:r>
        <w:rPr>
          <w:rFonts w:ascii="Arial" w:hAnsi="Arial" w:cs="Arial"/>
          <w:color w:val="333333"/>
          <w:sz w:val="21"/>
          <w:szCs w:val="21"/>
        </w:rPr>
        <w:t>DWT</w:t>
      </w:r>
      <w:r>
        <w:rPr>
          <w:rFonts w:ascii="Arial" w:hAnsi="Arial" w:cs="Arial"/>
          <w:color w:val="333333"/>
          <w:sz w:val="21"/>
          <w:szCs w:val="21"/>
        </w:rPr>
        <w:t>的基本概念及其性质，以及用来实现其计算的算法。如前面的内容一样，</w:t>
      </w:r>
      <w:proofErr w:type="gramStart"/>
      <w:r>
        <w:rPr>
          <w:rFonts w:ascii="Arial" w:hAnsi="Arial" w:cs="Arial"/>
          <w:color w:val="333333"/>
          <w:sz w:val="21"/>
          <w:szCs w:val="21"/>
        </w:rPr>
        <w:t>会举一些</w:t>
      </w:r>
      <w:proofErr w:type="gramEnd"/>
      <w:r>
        <w:rPr>
          <w:rFonts w:ascii="Arial" w:hAnsi="Arial" w:cs="Arial"/>
          <w:color w:val="333333"/>
          <w:sz w:val="21"/>
          <w:szCs w:val="21"/>
        </w:rPr>
        <w:t>应用实例来帮助理解</w:t>
      </w:r>
      <w:r>
        <w:rPr>
          <w:rFonts w:ascii="Arial" w:hAnsi="Arial" w:cs="Arial"/>
          <w:color w:val="333333"/>
          <w:sz w:val="21"/>
          <w:szCs w:val="21"/>
        </w:rPr>
        <w:t>DWT</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、离散小波变换（</w:t>
      </w:r>
      <w:r>
        <w:rPr>
          <w:rFonts w:ascii="Arial" w:hAnsi="Arial" w:cs="Arial"/>
          <w:color w:val="333333"/>
          <w:sz w:val="21"/>
          <w:szCs w:val="21"/>
        </w:rPr>
        <w:t>DWT</w:t>
      </w:r>
      <w:r>
        <w:rPr>
          <w:rFonts w:ascii="Arial" w:hAnsi="Arial" w:cs="Arial"/>
          <w:color w:val="333333"/>
          <w:sz w:val="21"/>
          <w:szCs w:val="21"/>
        </w:rPr>
        <w:t>）历史</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DWT</w:t>
      </w:r>
      <w:r>
        <w:rPr>
          <w:rFonts w:ascii="Arial" w:hAnsi="Arial" w:cs="Arial"/>
          <w:color w:val="333333"/>
          <w:sz w:val="21"/>
          <w:szCs w:val="21"/>
        </w:rPr>
        <w:t>的建立要追溯到</w:t>
      </w:r>
      <w:r>
        <w:rPr>
          <w:rFonts w:ascii="Arial" w:hAnsi="Arial" w:cs="Arial"/>
          <w:color w:val="333333"/>
          <w:sz w:val="21"/>
          <w:szCs w:val="21"/>
        </w:rPr>
        <w:t>1976</w:t>
      </w:r>
      <w:r>
        <w:rPr>
          <w:rFonts w:ascii="Arial" w:hAnsi="Arial" w:cs="Arial"/>
          <w:color w:val="333333"/>
          <w:sz w:val="21"/>
          <w:szCs w:val="21"/>
        </w:rPr>
        <w:t>年。当时，</w:t>
      </w:r>
      <w:r>
        <w:rPr>
          <w:rFonts w:ascii="Arial" w:hAnsi="Arial" w:cs="Arial"/>
          <w:color w:val="333333"/>
          <w:sz w:val="21"/>
          <w:szCs w:val="21"/>
        </w:rPr>
        <w:t xml:space="preserve">Croiser, Esteban, </w:t>
      </w:r>
      <w:r>
        <w:rPr>
          <w:rFonts w:ascii="Arial" w:hAnsi="Arial" w:cs="Arial"/>
          <w:color w:val="333333"/>
          <w:sz w:val="21"/>
          <w:szCs w:val="21"/>
        </w:rPr>
        <w:t>和</w:t>
      </w:r>
      <w:r>
        <w:rPr>
          <w:rFonts w:ascii="Arial" w:hAnsi="Arial" w:cs="Arial"/>
          <w:color w:val="333333"/>
          <w:sz w:val="21"/>
          <w:szCs w:val="21"/>
        </w:rPr>
        <w:t xml:space="preserve"> Galand</w:t>
      </w:r>
      <w:r>
        <w:rPr>
          <w:rFonts w:ascii="Arial" w:hAnsi="Arial" w:cs="Arial"/>
          <w:color w:val="333333"/>
          <w:sz w:val="21"/>
          <w:szCs w:val="21"/>
        </w:rPr>
        <w:t>发明了一种分解离散时间信号的新技术。几乎在同时，</w:t>
      </w:r>
      <w:r>
        <w:rPr>
          <w:rFonts w:ascii="Arial" w:hAnsi="Arial" w:cs="Arial"/>
          <w:color w:val="333333"/>
          <w:sz w:val="21"/>
          <w:szCs w:val="21"/>
        </w:rPr>
        <w:t xml:space="preserve">Crochiere, Weber, </w:t>
      </w:r>
      <w:r>
        <w:rPr>
          <w:rFonts w:ascii="Arial" w:hAnsi="Arial" w:cs="Arial"/>
          <w:color w:val="333333"/>
          <w:sz w:val="21"/>
          <w:szCs w:val="21"/>
        </w:rPr>
        <w:t>和</w:t>
      </w:r>
      <w:r>
        <w:rPr>
          <w:rFonts w:ascii="Arial" w:hAnsi="Arial" w:cs="Arial"/>
          <w:color w:val="333333"/>
          <w:sz w:val="21"/>
          <w:szCs w:val="21"/>
        </w:rPr>
        <w:t xml:space="preserve"> Flanagan</w:t>
      </w:r>
      <w:r>
        <w:rPr>
          <w:rFonts w:ascii="Arial" w:hAnsi="Arial" w:cs="Arial"/>
          <w:color w:val="333333"/>
          <w:sz w:val="21"/>
          <w:szCs w:val="21"/>
        </w:rPr>
        <w:t>在语音信号编码上也做了类似的工作。他们将其命名为子带编码。</w:t>
      </w:r>
      <w:r>
        <w:rPr>
          <w:rFonts w:ascii="Arial" w:hAnsi="Arial" w:cs="Arial"/>
          <w:color w:val="333333"/>
          <w:sz w:val="21"/>
          <w:szCs w:val="21"/>
        </w:rPr>
        <w:t>1983</w:t>
      </w:r>
      <w:r>
        <w:rPr>
          <w:rFonts w:ascii="Arial" w:hAnsi="Arial" w:cs="Arial"/>
          <w:color w:val="333333"/>
          <w:sz w:val="21"/>
          <w:szCs w:val="21"/>
        </w:rPr>
        <w:t>年，</w:t>
      </w:r>
      <w:r>
        <w:rPr>
          <w:rFonts w:ascii="Arial" w:hAnsi="Arial" w:cs="Arial"/>
          <w:color w:val="333333"/>
          <w:sz w:val="21"/>
          <w:szCs w:val="21"/>
        </w:rPr>
        <w:t>Burt</w:t>
      </w:r>
      <w:r>
        <w:rPr>
          <w:rFonts w:ascii="Arial" w:hAnsi="Arial" w:cs="Arial"/>
          <w:color w:val="333333"/>
          <w:sz w:val="21"/>
          <w:szCs w:val="21"/>
        </w:rPr>
        <w:t>定义了一种与子带编码非常类似的新方法，并取名为金字塔编码。现在，这两种编码方法都又称为多分辨分析。到</w:t>
      </w:r>
      <w:r>
        <w:rPr>
          <w:rFonts w:ascii="Arial" w:hAnsi="Arial" w:cs="Arial"/>
          <w:color w:val="333333"/>
          <w:sz w:val="21"/>
          <w:szCs w:val="21"/>
        </w:rPr>
        <w:t>1989</w:t>
      </w:r>
      <w:r>
        <w:rPr>
          <w:rFonts w:ascii="Arial" w:hAnsi="Arial" w:cs="Arial"/>
          <w:color w:val="333333"/>
          <w:sz w:val="21"/>
          <w:szCs w:val="21"/>
        </w:rPr>
        <w:t>年，</w:t>
      </w:r>
      <w:r>
        <w:rPr>
          <w:rFonts w:ascii="Arial" w:hAnsi="Arial" w:cs="Arial"/>
          <w:color w:val="333333"/>
          <w:sz w:val="21"/>
          <w:szCs w:val="21"/>
        </w:rPr>
        <w:t xml:space="preserve">Vetterli </w:t>
      </w:r>
      <w:r>
        <w:rPr>
          <w:rFonts w:ascii="Arial" w:hAnsi="Arial" w:cs="Arial"/>
          <w:color w:val="333333"/>
          <w:sz w:val="21"/>
          <w:szCs w:val="21"/>
        </w:rPr>
        <w:t>和</w:t>
      </w:r>
      <w:r>
        <w:rPr>
          <w:rFonts w:ascii="Arial" w:hAnsi="Arial" w:cs="Arial"/>
          <w:color w:val="333333"/>
          <w:sz w:val="21"/>
          <w:szCs w:val="21"/>
        </w:rPr>
        <w:t xml:space="preserve"> Le Gall</w:t>
      </w:r>
      <w:r>
        <w:rPr>
          <w:rFonts w:ascii="Arial" w:hAnsi="Arial" w:cs="Arial"/>
          <w:color w:val="333333"/>
          <w:sz w:val="21"/>
          <w:szCs w:val="21"/>
        </w:rPr>
        <w:t>对子带编码方法进行了一些改进，并且去除了金字塔编码中的冗余。下面将会简要介绍子带编码。离散小波变换及多分辨分析理论的详细讨论可在很多相关的论文及专著中找到，这里不详细展开。</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、子带编码和多分辨分析</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主要思想与</w:t>
      </w:r>
      <w:r>
        <w:rPr>
          <w:rFonts w:ascii="Arial" w:hAnsi="Arial" w:cs="Arial"/>
          <w:color w:val="333333"/>
          <w:sz w:val="21"/>
          <w:szCs w:val="21"/>
        </w:rPr>
        <w:t>CWT</w:t>
      </w:r>
      <w:r>
        <w:rPr>
          <w:rFonts w:ascii="Arial" w:hAnsi="Arial" w:cs="Arial"/>
          <w:color w:val="333333"/>
          <w:sz w:val="21"/>
          <w:szCs w:val="21"/>
        </w:rPr>
        <w:t>完全一样。利用数字滤波技术，可以得到数字信号的时间</w:t>
      </w:r>
      <w:r>
        <w:rPr>
          <w:rFonts w:ascii="Arial" w:hAnsi="Arial" w:cs="Arial"/>
          <w:color w:val="333333"/>
          <w:sz w:val="21"/>
          <w:szCs w:val="21"/>
        </w:rPr>
        <w:t>-</w:t>
      </w:r>
      <w:r>
        <w:rPr>
          <w:rFonts w:ascii="Arial" w:hAnsi="Arial" w:cs="Arial"/>
          <w:color w:val="333333"/>
          <w:sz w:val="21"/>
          <w:szCs w:val="21"/>
        </w:rPr>
        <w:t>尺度表示。回忆一下前面关于</w:t>
      </w:r>
      <w:r>
        <w:rPr>
          <w:rFonts w:ascii="Arial" w:hAnsi="Arial" w:cs="Arial"/>
          <w:color w:val="333333"/>
          <w:sz w:val="21"/>
          <w:szCs w:val="21"/>
        </w:rPr>
        <w:t>CWT</w:t>
      </w:r>
      <w:r>
        <w:rPr>
          <w:rFonts w:ascii="Arial" w:hAnsi="Arial" w:cs="Arial"/>
          <w:color w:val="333333"/>
          <w:sz w:val="21"/>
          <w:szCs w:val="21"/>
        </w:rPr>
        <w:t>的讨论中，</w:t>
      </w:r>
      <w:r>
        <w:rPr>
          <w:rFonts w:ascii="Arial" w:hAnsi="Arial" w:cs="Arial"/>
          <w:color w:val="333333"/>
          <w:sz w:val="21"/>
          <w:szCs w:val="21"/>
        </w:rPr>
        <w:t>CWT</w:t>
      </w:r>
      <w:r>
        <w:rPr>
          <w:rFonts w:ascii="Arial" w:hAnsi="Arial" w:cs="Arial"/>
          <w:color w:val="333333"/>
          <w:sz w:val="21"/>
          <w:szCs w:val="21"/>
        </w:rPr>
        <w:t>可以</w:t>
      </w:r>
      <w:proofErr w:type="gramStart"/>
      <w:r>
        <w:rPr>
          <w:rFonts w:ascii="Arial" w:hAnsi="Arial" w:cs="Arial"/>
          <w:color w:val="333333"/>
          <w:sz w:val="21"/>
          <w:szCs w:val="21"/>
        </w:rPr>
        <w:t>看做</w:t>
      </w:r>
      <w:proofErr w:type="gramEnd"/>
      <w:r>
        <w:rPr>
          <w:rFonts w:ascii="Arial" w:hAnsi="Arial" w:cs="Arial"/>
          <w:color w:val="333333"/>
          <w:sz w:val="21"/>
          <w:szCs w:val="21"/>
        </w:rPr>
        <w:t>是不同尺度的小波和信号的相关运算，其结果表征了信号与不同尺度小波的相似程度。改变分析窗的尺度，在时间上移动窗函数，并将其与信号相乘来计算连续小波变换。在离散的情况下，用不同截止频率的滤波器在不同的尺度上对信号进行分析。信号通过一组高通滤波器来分析其高频分量，通过一组低通滤波器分析其低通分量。信号的分辨率这个信号详细信息的表征方法，会随着滤波方式而变化。尺度通过上采样（</w:t>
      </w:r>
      <w:r>
        <w:rPr>
          <w:rFonts w:ascii="Arial" w:hAnsi="Arial" w:cs="Arial"/>
          <w:color w:val="333333"/>
          <w:sz w:val="21"/>
          <w:szCs w:val="21"/>
        </w:rPr>
        <w:t>upsampling</w:t>
      </w:r>
      <w:r>
        <w:rPr>
          <w:rFonts w:ascii="Arial" w:hAnsi="Arial" w:cs="Arial"/>
          <w:color w:val="333333"/>
          <w:sz w:val="21"/>
          <w:szCs w:val="21"/>
        </w:rPr>
        <w:t>）和下采样（</w:t>
      </w:r>
      <w:r>
        <w:rPr>
          <w:rFonts w:ascii="Arial" w:hAnsi="Arial" w:cs="Arial"/>
          <w:color w:val="333333"/>
          <w:sz w:val="21"/>
          <w:szCs w:val="21"/>
        </w:rPr>
        <w:t>downsampling</w:t>
      </w:r>
      <w:r>
        <w:rPr>
          <w:rFonts w:ascii="Arial" w:hAnsi="Arial" w:cs="Arial"/>
          <w:color w:val="333333"/>
          <w:sz w:val="21"/>
          <w:szCs w:val="21"/>
        </w:rPr>
        <w:t>）而变化。下采样一个信号指的是降低信号采样率，或者说去除一些信号中的采样点。例如，</w:t>
      </w:r>
      <w:r>
        <w:rPr>
          <w:rFonts w:ascii="Arial" w:hAnsi="Arial" w:cs="Arial"/>
          <w:color w:val="333333"/>
          <w:sz w:val="21"/>
          <w:szCs w:val="21"/>
        </w:rPr>
        <w:t>2</w:t>
      </w:r>
      <w:r>
        <w:rPr>
          <w:rFonts w:ascii="Arial" w:hAnsi="Arial" w:cs="Arial"/>
          <w:color w:val="333333"/>
          <w:sz w:val="21"/>
          <w:szCs w:val="21"/>
        </w:rPr>
        <w:t>倍的下</w:t>
      </w:r>
      <w:proofErr w:type="gramStart"/>
      <w:r>
        <w:rPr>
          <w:rFonts w:ascii="Arial" w:hAnsi="Arial" w:cs="Arial"/>
          <w:color w:val="333333"/>
          <w:sz w:val="21"/>
          <w:szCs w:val="21"/>
        </w:rPr>
        <w:t>采样指</w:t>
      </w:r>
      <w:proofErr w:type="gramEnd"/>
      <w:r>
        <w:rPr>
          <w:rFonts w:ascii="Arial" w:hAnsi="Arial" w:cs="Arial"/>
          <w:color w:val="333333"/>
          <w:sz w:val="21"/>
          <w:szCs w:val="21"/>
        </w:rPr>
        <w:t>的是信号每隔一个采样点保留一个值。</w:t>
      </w:r>
      <w:r>
        <w:rPr>
          <w:rFonts w:ascii="Arial" w:hAnsi="Arial" w:cs="Arial"/>
          <w:color w:val="333333"/>
          <w:sz w:val="21"/>
          <w:szCs w:val="21"/>
        </w:rPr>
        <w:t>n</w:t>
      </w:r>
      <w:proofErr w:type="gramStart"/>
      <w:r>
        <w:rPr>
          <w:rFonts w:ascii="Arial" w:hAnsi="Arial" w:cs="Arial"/>
          <w:color w:val="333333"/>
          <w:sz w:val="21"/>
          <w:szCs w:val="21"/>
        </w:rPr>
        <w:t>倍</w:t>
      </w:r>
      <w:proofErr w:type="gramEnd"/>
      <w:r>
        <w:rPr>
          <w:rFonts w:ascii="Arial" w:hAnsi="Arial" w:cs="Arial"/>
          <w:color w:val="333333"/>
          <w:sz w:val="21"/>
          <w:szCs w:val="21"/>
        </w:rPr>
        <w:t>的下采样则是将采样点降为</w:t>
      </w:r>
      <w:r>
        <w:rPr>
          <w:rFonts w:ascii="Arial" w:hAnsi="Arial" w:cs="Arial"/>
          <w:color w:val="333333"/>
          <w:sz w:val="21"/>
          <w:szCs w:val="21"/>
        </w:rPr>
        <w:t>1/n</w:t>
      </w:r>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上采样一个信号指的则是通过对原始信号增加采样点数来提高信号采样率。例如，</w:t>
      </w:r>
      <w:r>
        <w:rPr>
          <w:rFonts w:ascii="Arial" w:hAnsi="Arial" w:cs="Arial"/>
          <w:color w:val="333333"/>
          <w:sz w:val="21"/>
          <w:szCs w:val="21"/>
        </w:rPr>
        <w:t>2</w:t>
      </w:r>
      <w:r>
        <w:rPr>
          <w:rFonts w:ascii="Arial" w:hAnsi="Arial" w:cs="Arial"/>
          <w:color w:val="333333"/>
          <w:sz w:val="21"/>
          <w:szCs w:val="21"/>
        </w:rPr>
        <w:t>倍的上</w:t>
      </w:r>
      <w:proofErr w:type="gramStart"/>
      <w:r>
        <w:rPr>
          <w:rFonts w:ascii="Arial" w:hAnsi="Arial" w:cs="Arial"/>
          <w:color w:val="333333"/>
          <w:sz w:val="21"/>
          <w:szCs w:val="21"/>
        </w:rPr>
        <w:t>采样指</w:t>
      </w:r>
      <w:proofErr w:type="gramEnd"/>
      <w:r>
        <w:rPr>
          <w:rFonts w:ascii="Arial" w:hAnsi="Arial" w:cs="Arial"/>
          <w:color w:val="333333"/>
          <w:sz w:val="21"/>
          <w:szCs w:val="21"/>
        </w:rPr>
        <w:t>的是在每两个相邻的采样点之间增加一个新的采样点，其值通常为</w:t>
      </w:r>
      <w:r>
        <w:rPr>
          <w:rFonts w:ascii="Arial" w:hAnsi="Arial" w:cs="Arial"/>
          <w:color w:val="333333"/>
          <w:sz w:val="21"/>
          <w:szCs w:val="21"/>
        </w:rPr>
        <w:t>0</w:t>
      </w:r>
      <w:r>
        <w:rPr>
          <w:rFonts w:ascii="Arial" w:hAnsi="Arial" w:cs="Arial"/>
          <w:color w:val="333333"/>
          <w:sz w:val="21"/>
          <w:szCs w:val="21"/>
        </w:rPr>
        <w:t>。</w:t>
      </w:r>
      <w:r>
        <w:rPr>
          <w:rFonts w:ascii="Arial" w:hAnsi="Arial" w:cs="Arial"/>
          <w:color w:val="333333"/>
          <w:sz w:val="21"/>
          <w:szCs w:val="21"/>
        </w:rPr>
        <w:t>n</w:t>
      </w:r>
      <w:proofErr w:type="gramStart"/>
      <w:r>
        <w:rPr>
          <w:rFonts w:ascii="Arial" w:hAnsi="Arial" w:cs="Arial"/>
          <w:color w:val="333333"/>
          <w:sz w:val="21"/>
          <w:szCs w:val="21"/>
        </w:rPr>
        <w:t>倍</w:t>
      </w:r>
      <w:proofErr w:type="gramEnd"/>
      <w:r>
        <w:rPr>
          <w:rFonts w:ascii="Arial" w:hAnsi="Arial" w:cs="Arial"/>
          <w:color w:val="333333"/>
          <w:sz w:val="21"/>
          <w:szCs w:val="21"/>
        </w:rPr>
        <w:t>的上采样则是在通过增加</w:t>
      </w:r>
      <w:r>
        <w:rPr>
          <w:rFonts w:ascii="Arial" w:hAnsi="Arial" w:cs="Arial"/>
          <w:color w:val="333333"/>
          <w:sz w:val="21"/>
          <w:szCs w:val="21"/>
        </w:rPr>
        <w:t>n</w:t>
      </w:r>
      <w:proofErr w:type="gramStart"/>
      <w:r>
        <w:rPr>
          <w:rFonts w:ascii="Arial" w:hAnsi="Arial" w:cs="Arial"/>
          <w:color w:val="333333"/>
          <w:sz w:val="21"/>
          <w:szCs w:val="21"/>
        </w:rPr>
        <w:t>倍</w:t>
      </w:r>
      <w:proofErr w:type="gramEnd"/>
      <w:r>
        <w:rPr>
          <w:rFonts w:ascii="Arial" w:hAnsi="Arial" w:cs="Arial"/>
          <w:color w:val="333333"/>
          <w:sz w:val="21"/>
          <w:szCs w:val="21"/>
        </w:rPr>
        <w:t>的采样点数来将采样率提高</w:t>
      </w:r>
      <w:r>
        <w:rPr>
          <w:rFonts w:ascii="Arial" w:hAnsi="Arial" w:cs="Arial"/>
          <w:color w:val="333333"/>
          <w:sz w:val="21"/>
          <w:szCs w:val="21"/>
        </w:rPr>
        <w:t>n</w:t>
      </w:r>
      <w:proofErr w:type="gramStart"/>
      <w:r>
        <w:rPr>
          <w:rFonts w:ascii="Arial" w:hAnsi="Arial" w:cs="Arial"/>
          <w:color w:val="333333"/>
          <w:sz w:val="21"/>
          <w:szCs w:val="21"/>
        </w:rPr>
        <w:t>倍</w:t>
      </w:r>
      <w:proofErr w:type="gramEnd"/>
      <w:r>
        <w:rPr>
          <w:rFonts w:ascii="Arial" w:hAnsi="Arial" w:cs="Arial"/>
          <w:color w:val="333333"/>
          <w:sz w:val="21"/>
          <w:szCs w:val="21"/>
        </w:rP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虽然不是唯一的选择，但</w:t>
      </w:r>
      <w:r>
        <w:rPr>
          <w:rFonts w:ascii="Arial" w:hAnsi="Arial" w:cs="Arial"/>
          <w:color w:val="333333"/>
          <w:sz w:val="21"/>
          <w:szCs w:val="21"/>
        </w:rPr>
        <w:t>DWT</w:t>
      </w:r>
      <w:r>
        <w:rPr>
          <w:rFonts w:ascii="Arial" w:hAnsi="Arial" w:cs="Arial"/>
          <w:color w:val="333333"/>
          <w:sz w:val="21"/>
          <w:szCs w:val="21"/>
        </w:rPr>
        <w:t>的系数通常是以二进栅格的方式从</w:t>
      </w:r>
      <w:r>
        <w:rPr>
          <w:rFonts w:ascii="Arial" w:hAnsi="Arial" w:cs="Arial"/>
          <w:color w:val="333333"/>
          <w:sz w:val="21"/>
          <w:szCs w:val="21"/>
        </w:rPr>
        <w:t>CWT</w:t>
      </w:r>
      <w:r>
        <w:rPr>
          <w:rFonts w:ascii="Arial" w:hAnsi="Arial" w:cs="Arial"/>
          <w:color w:val="333333"/>
          <w:sz w:val="21"/>
          <w:szCs w:val="21"/>
        </w:rPr>
        <w:t>采样得到的。也即是说，</w:t>
      </w:r>
      <w:r>
        <w:rPr>
          <w:rFonts w:ascii="Arial" w:hAnsi="Arial" w:cs="Arial"/>
          <w:color w:val="333333"/>
          <w:sz w:val="21"/>
          <w:szCs w:val="21"/>
        </w:rPr>
        <w:t xml:space="preserve">s0 = 2 </w:t>
      </w:r>
      <w:r>
        <w:rPr>
          <w:rFonts w:ascii="Arial" w:hAnsi="Arial" w:cs="Arial"/>
          <w:color w:val="333333"/>
          <w:sz w:val="21"/>
          <w:szCs w:val="21"/>
        </w:rPr>
        <w:t>，</w:t>
      </w:r>
      <w:r>
        <w:rPr>
          <w:rFonts w:ascii="Arial" w:hAnsi="Arial" w:cs="Arial"/>
          <w:color w:val="333333"/>
          <w:sz w:val="21"/>
          <w:szCs w:val="21"/>
        </w:rPr>
        <w:t>tau0 = 1</w:t>
      </w:r>
      <w:r>
        <w:rPr>
          <w:rFonts w:ascii="Arial" w:hAnsi="Arial" w:cs="Arial"/>
          <w:color w:val="333333"/>
          <w:sz w:val="21"/>
          <w:szCs w:val="21"/>
        </w:rPr>
        <w:t>，从而有</w:t>
      </w:r>
      <w:r>
        <w:rPr>
          <w:rFonts w:ascii="Arial" w:hAnsi="Arial" w:cs="Arial"/>
          <w:color w:val="333333"/>
          <w:sz w:val="21"/>
          <w:szCs w:val="21"/>
        </w:rPr>
        <w:t xml:space="preserve">s=2j and </w:t>
      </w:r>
      <w:r>
        <w:rPr>
          <w:rFonts w:ascii="Arial" w:hAnsi="Arial" w:cs="Arial"/>
          <w:color w:val="333333"/>
          <w:sz w:val="21"/>
          <w:szCs w:val="21"/>
        </w:rPr>
        <w:sym w:font="Symbol" w:char="F074"/>
      </w:r>
      <w:r>
        <w:rPr>
          <w:rFonts w:ascii="Arial" w:hAnsi="Arial" w:cs="Arial"/>
          <w:color w:val="333333"/>
          <w:sz w:val="21"/>
          <w:szCs w:val="21"/>
        </w:rPr>
        <w:t xml:space="preserve"> =k*2j</w:t>
      </w:r>
      <w:r>
        <w:rPr>
          <w:rFonts w:ascii="Arial" w:hAnsi="Arial" w:cs="Arial"/>
          <w:color w:val="333333"/>
          <w:sz w:val="21"/>
          <w:szCs w:val="21"/>
        </w:rPr>
        <w:t>，这点在前面已经有所讨论。由于信号是离散时间函数，在下面的讨论中将不再区分函数与序列这两个概念。序列通常用</w:t>
      </w:r>
      <w:r>
        <w:rPr>
          <w:rFonts w:ascii="Arial" w:hAnsi="Arial" w:cs="Arial"/>
          <w:color w:val="333333"/>
          <w:sz w:val="21"/>
          <w:szCs w:val="21"/>
        </w:rPr>
        <w:t>x[n]</w:t>
      </w:r>
      <w:r>
        <w:rPr>
          <w:rFonts w:ascii="Arial" w:hAnsi="Arial" w:cs="Arial"/>
          <w:color w:val="333333"/>
          <w:sz w:val="21"/>
          <w:szCs w:val="21"/>
        </w:rPr>
        <w:t>表示，其中</w:t>
      </w:r>
      <w:r>
        <w:rPr>
          <w:rFonts w:ascii="Arial" w:hAnsi="Arial" w:cs="Arial"/>
          <w:color w:val="333333"/>
          <w:sz w:val="21"/>
          <w:szCs w:val="21"/>
        </w:rPr>
        <w:t>n</w:t>
      </w:r>
      <w:r>
        <w:rPr>
          <w:rFonts w:ascii="Arial" w:hAnsi="Arial" w:cs="Arial"/>
          <w:color w:val="333333"/>
          <w:sz w:val="21"/>
          <w:szCs w:val="21"/>
        </w:rPr>
        <w:t>为整数。</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处理过程从信号通过一个冲激响应为</w:t>
      </w:r>
      <w:r>
        <w:rPr>
          <w:rFonts w:ascii="Arial" w:hAnsi="Arial" w:cs="Arial"/>
          <w:color w:val="333333"/>
          <w:sz w:val="21"/>
          <w:szCs w:val="21"/>
        </w:rPr>
        <w:t>h[n]</w:t>
      </w:r>
      <w:r>
        <w:rPr>
          <w:rFonts w:ascii="Arial" w:hAnsi="Arial" w:cs="Arial"/>
          <w:color w:val="333333"/>
          <w:sz w:val="21"/>
          <w:szCs w:val="21"/>
        </w:rPr>
        <w:t>的半带数字低通滤波器开始。对信号滤波的过程在数学上等效为信号与滤波器冲激响应的卷积。离散时间的卷积定义如下：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343150" cy="533400"/>
            <wp:effectExtent l="0" t="0" r="0" b="0"/>
            <wp:docPr id="67" name="图片 67" descr="http://hi.csdn.net/attachment/201202/17/0_1329466107Q70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csdn.net/attachment/201202/17/0_1329466107Q70Q.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43150" cy="5334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半带低通滤波器</w:t>
      </w:r>
      <w:proofErr w:type="gramStart"/>
      <w:r>
        <w:rPr>
          <w:rFonts w:ascii="Arial" w:hAnsi="Arial" w:cs="Arial"/>
          <w:color w:val="333333"/>
          <w:sz w:val="21"/>
          <w:szCs w:val="21"/>
        </w:rPr>
        <w:t>滤</w:t>
      </w:r>
      <w:proofErr w:type="gramEnd"/>
      <w:r>
        <w:rPr>
          <w:rFonts w:ascii="Arial" w:hAnsi="Arial" w:cs="Arial"/>
          <w:color w:val="333333"/>
          <w:sz w:val="21"/>
          <w:szCs w:val="21"/>
        </w:rPr>
        <w:t>除了信号中超过最高频率一半的所有频率分量。例如，如果信号的最高频率分量为</w:t>
      </w:r>
      <w:r>
        <w:rPr>
          <w:rFonts w:ascii="Arial" w:hAnsi="Arial" w:cs="Arial"/>
          <w:color w:val="333333"/>
          <w:sz w:val="21"/>
          <w:szCs w:val="21"/>
        </w:rPr>
        <w:t>1000Hz</w:t>
      </w:r>
      <w:r>
        <w:rPr>
          <w:rFonts w:ascii="Arial" w:hAnsi="Arial" w:cs="Arial"/>
          <w:color w:val="333333"/>
          <w:sz w:val="21"/>
          <w:szCs w:val="21"/>
        </w:rPr>
        <w:t>，则半带低通滤波器滤除所有超过</w:t>
      </w:r>
      <w:r>
        <w:rPr>
          <w:rFonts w:ascii="Arial" w:hAnsi="Arial" w:cs="Arial"/>
          <w:color w:val="333333"/>
          <w:sz w:val="21"/>
          <w:szCs w:val="21"/>
        </w:rPr>
        <w:t>500Hz</w:t>
      </w:r>
      <w:r>
        <w:rPr>
          <w:rFonts w:ascii="Arial" w:hAnsi="Arial" w:cs="Arial"/>
          <w:color w:val="333333"/>
          <w:sz w:val="21"/>
          <w:szCs w:val="21"/>
        </w:rPr>
        <w:t>的频率分量。</w:t>
      </w:r>
      <w:r>
        <w:rPr>
          <w:rFonts w:ascii="Arial" w:hAnsi="Arial" w:cs="Arial"/>
          <w:color w:val="FF0000"/>
          <w:sz w:val="21"/>
          <w:szCs w:val="21"/>
        </w:rPr>
        <w:t>【译者注：这里可能有点小问题，应该是若滤波器采样频率为</w:t>
      </w:r>
      <w:r>
        <w:rPr>
          <w:rFonts w:ascii="Arial" w:hAnsi="Arial" w:cs="Arial"/>
          <w:color w:val="FF0000"/>
          <w:sz w:val="21"/>
          <w:szCs w:val="21"/>
        </w:rPr>
        <w:t>1000Hz</w:t>
      </w:r>
      <w:r>
        <w:rPr>
          <w:rFonts w:ascii="Arial" w:hAnsi="Arial" w:cs="Arial"/>
          <w:color w:val="FF0000"/>
          <w:sz w:val="21"/>
          <w:szCs w:val="21"/>
        </w:rPr>
        <w:t>，则信号中超过</w:t>
      </w:r>
      <w:r>
        <w:rPr>
          <w:rFonts w:ascii="Arial" w:hAnsi="Arial" w:cs="Arial"/>
          <w:color w:val="FF0000"/>
          <w:sz w:val="21"/>
          <w:szCs w:val="21"/>
        </w:rPr>
        <w:t>500Hz</w:t>
      </w:r>
      <w:r>
        <w:rPr>
          <w:rFonts w:ascii="Arial" w:hAnsi="Arial" w:cs="Arial"/>
          <w:color w:val="FF0000"/>
          <w:sz w:val="21"/>
          <w:szCs w:val="21"/>
        </w:rPr>
        <w:t>的频率分量全部被滤除。】</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这里要特别注意频率单位的问题。对离散信号来说，频率的单位通常用弧度</w:t>
      </w:r>
      <w:r>
        <w:rPr>
          <w:rFonts w:ascii="Arial" w:hAnsi="Arial" w:cs="Arial"/>
          <w:color w:val="333333"/>
          <w:sz w:val="21"/>
          <w:szCs w:val="21"/>
        </w:rPr>
        <w:t>(radian)</w:t>
      </w:r>
      <w:r>
        <w:rPr>
          <w:rFonts w:ascii="Arial" w:hAnsi="Arial" w:cs="Arial"/>
          <w:color w:val="333333"/>
          <w:sz w:val="21"/>
          <w:szCs w:val="21"/>
        </w:rPr>
        <w:t>来表示。相应地，根据圆周频率，信号的采样频率为</w:t>
      </w:r>
      <w:r>
        <w:rPr>
          <w:rFonts w:ascii="Arial" w:hAnsi="Arial" w:cs="Arial"/>
          <w:color w:val="333333"/>
          <w:sz w:val="21"/>
          <w:szCs w:val="21"/>
        </w:rPr>
        <w:t>2pi</w:t>
      </w:r>
      <w:r>
        <w:rPr>
          <w:rFonts w:ascii="Arial" w:hAnsi="Arial" w:cs="Arial"/>
          <w:color w:val="333333"/>
          <w:sz w:val="21"/>
          <w:szCs w:val="21"/>
        </w:rPr>
        <w:t>弧度。于是，如果信号以奈奎斯特频率</w:t>
      </w:r>
      <w:r>
        <w:rPr>
          <w:rFonts w:ascii="Arial" w:hAnsi="Arial" w:cs="Arial"/>
          <w:color w:val="333333"/>
          <w:sz w:val="21"/>
          <w:szCs w:val="21"/>
        </w:rPr>
        <w:t>(</w:t>
      </w:r>
      <w:r>
        <w:rPr>
          <w:rFonts w:ascii="Arial" w:hAnsi="Arial" w:cs="Arial"/>
          <w:color w:val="333333"/>
          <w:sz w:val="21"/>
          <w:szCs w:val="21"/>
        </w:rPr>
        <w:sym w:font="Symbol" w:char="F028"/>
      </w:r>
      <w:r>
        <w:rPr>
          <w:rFonts w:ascii="Arial" w:hAnsi="Arial" w:cs="Arial"/>
          <w:color w:val="333333"/>
          <w:sz w:val="21"/>
          <w:szCs w:val="21"/>
        </w:rPr>
        <w:t>信号最高频率分量的</w:t>
      </w:r>
      <w:r>
        <w:rPr>
          <w:rFonts w:ascii="Arial" w:hAnsi="Arial" w:cs="Arial"/>
          <w:color w:val="333333"/>
          <w:sz w:val="21"/>
          <w:szCs w:val="21"/>
        </w:rPr>
        <w:t>2</w:t>
      </w:r>
      <w:r>
        <w:rPr>
          <w:rFonts w:ascii="Arial" w:hAnsi="Arial" w:cs="Arial"/>
          <w:color w:val="333333"/>
          <w:sz w:val="21"/>
          <w:szCs w:val="21"/>
        </w:rPr>
        <w:t>倍</w:t>
      </w:r>
      <w:r>
        <w:rPr>
          <w:rFonts w:ascii="Arial" w:hAnsi="Arial" w:cs="Arial"/>
          <w:color w:val="333333"/>
          <w:sz w:val="21"/>
          <w:szCs w:val="21"/>
        </w:rPr>
        <w:t>)</w:t>
      </w:r>
      <w:r>
        <w:rPr>
          <w:rFonts w:ascii="Arial" w:hAnsi="Arial" w:cs="Arial"/>
          <w:color w:val="333333"/>
          <w:sz w:val="21"/>
          <w:szCs w:val="21"/>
        </w:rPr>
        <w:sym w:font="Symbol" w:char="F029"/>
      </w:r>
      <w:r>
        <w:rPr>
          <w:rFonts w:ascii="Arial" w:hAnsi="Arial" w:cs="Arial"/>
          <w:color w:val="333333"/>
          <w:sz w:val="21"/>
          <w:szCs w:val="21"/>
        </w:rPr>
        <w:t>采样，则经半带低通滤波器滤波后得到的信号其最高频率为</w:t>
      </w:r>
      <w:r>
        <w:rPr>
          <w:rFonts w:ascii="Arial" w:hAnsi="Arial" w:cs="Arial"/>
          <w:color w:val="333333"/>
          <w:sz w:val="21"/>
          <w:szCs w:val="21"/>
        </w:rPr>
        <w:t>pi</w:t>
      </w:r>
      <w:r>
        <w:rPr>
          <w:rFonts w:ascii="Arial" w:hAnsi="Arial" w:cs="Arial"/>
          <w:color w:val="333333"/>
          <w:sz w:val="21"/>
          <w:szCs w:val="21"/>
        </w:rPr>
        <w:t>弧度。这也就是说，在数字频率域，奈奎斯特频率对应为</w:t>
      </w:r>
      <w:r>
        <w:rPr>
          <w:rFonts w:ascii="Arial" w:hAnsi="Arial" w:cs="Arial"/>
          <w:color w:val="333333"/>
          <w:sz w:val="21"/>
          <w:szCs w:val="21"/>
        </w:rPr>
        <w:t>pi rad/s</w:t>
      </w:r>
      <w:r>
        <w:rPr>
          <w:rFonts w:ascii="Arial" w:hAnsi="Arial" w:cs="Arial"/>
          <w:color w:val="333333"/>
          <w:sz w:val="21"/>
          <w:szCs w:val="21"/>
        </w:rPr>
        <w:t>。因此，对离散信号用</w:t>
      </w:r>
      <w:r>
        <w:rPr>
          <w:rFonts w:ascii="Arial" w:hAnsi="Arial" w:cs="Arial"/>
          <w:color w:val="333333"/>
          <w:sz w:val="21"/>
          <w:szCs w:val="21"/>
        </w:rPr>
        <w:t>Hz</w:t>
      </w:r>
      <w:r>
        <w:rPr>
          <w:rFonts w:ascii="Arial" w:hAnsi="Arial" w:cs="Arial"/>
          <w:color w:val="333333"/>
          <w:sz w:val="21"/>
          <w:szCs w:val="21"/>
        </w:rPr>
        <w:t>为单位便不再合适。但是，人们在讨论中已经习惯用</w:t>
      </w:r>
      <w:r>
        <w:rPr>
          <w:rFonts w:ascii="Arial" w:hAnsi="Arial" w:cs="Arial"/>
          <w:color w:val="333333"/>
          <w:sz w:val="21"/>
          <w:szCs w:val="21"/>
        </w:rPr>
        <w:t>Hz</w:t>
      </w:r>
      <w:r>
        <w:rPr>
          <w:rFonts w:ascii="Arial" w:hAnsi="Arial" w:cs="Arial"/>
          <w:color w:val="333333"/>
          <w:sz w:val="21"/>
          <w:szCs w:val="21"/>
        </w:rPr>
        <w:t>来表示频率的单位。但要牢记，离散时间信号的频率单位是弧度。</w:t>
      </w:r>
      <w:r>
        <w:rPr>
          <w:rFonts w:ascii="Arial" w:hAnsi="Arial" w:cs="Arial"/>
          <w:color w:val="FF0000"/>
          <w:sz w:val="21"/>
          <w:szCs w:val="21"/>
        </w:rPr>
        <w:t>【译者注：满足采样定理的情况下，采样频率对应为</w:t>
      </w:r>
      <w:r>
        <w:rPr>
          <w:rFonts w:ascii="Arial" w:hAnsi="Arial" w:cs="Arial"/>
          <w:color w:val="FF0000"/>
          <w:sz w:val="21"/>
          <w:szCs w:val="21"/>
        </w:rPr>
        <w:t>2pi</w:t>
      </w:r>
      <w:r>
        <w:rPr>
          <w:rFonts w:ascii="Arial" w:hAnsi="Arial" w:cs="Arial"/>
          <w:color w:val="FF0000"/>
          <w:sz w:val="21"/>
          <w:szCs w:val="21"/>
        </w:rPr>
        <w:t>弧度，奈奎斯特频率对应</w:t>
      </w:r>
      <w:r>
        <w:rPr>
          <w:rFonts w:ascii="Arial" w:hAnsi="Arial" w:cs="Arial"/>
          <w:color w:val="FF0000"/>
          <w:sz w:val="21"/>
          <w:szCs w:val="21"/>
        </w:rPr>
        <w:t>pi</w:t>
      </w:r>
      <w:r>
        <w:rPr>
          <w:rFonts w:ascii="Arial" w:hAnsi="Arial" w:cs="Arial"/>
          <w:color w:val="FF0000"/>
          <w:sz w:val="21"/>
          <w:szCs w:val="21"/>
        </w:rPr>
        <w:t>弧度】</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FF0000"/>
          <w:sz w:val="21"/>
          <w:szCs w:val="21"/>
        </w:rPr>
        <w:lastRenderedPageBreak/>
        <w:t>        </w:t>
      </w:r>
      <w:r>
        <w:rPr>
          <w:rFonts w:ascii="Arial" w:hAnsi="Arial" w:cs="Arial"/>
          <w:color w:val="333333"/>
          <w:sz w:val="21"/>
          <w:szCs w:val="21"/>
        </w:rPr>
        <w:t>信号通过半带低通滤波器之后，根据奈奎斯特采样规则，由于信号现在的最高频率为</w:t>
      </w:r>
      <w:r>
        <w:rPr>
          <w:rFonts w:ascii="Arial" w:hAnsi="Arial" w:cs="Arial"/>
          <w:color w:val="333333"/>
          <w:sz w:val="21"/>
          <w:szCs w:val="21"/>
        </w:rPr>
        <w:t xml:space="preserve"> pi/2</w:t>
      </w:r>
      <w:r>
        <w:rPr>
          <w:rFonts w:ascii="Arial" w:hAnsi="Arial" w:cs="Arial"/>
          <w:color w:val="333333"/>
          <w:sz w:val="21"/>
          <w:szCs w:val="21"/>
        </w:rPr>
        <w:t>弧度而不是</w:t>
      </w:r>
      <w:r>
        <w:rPr>
          <w:rFonts w:ascii="Arial" w:hAnsi="Arial" w:cs="Arial"/>
          <w:color w:val="333333"/>
          <w:sz w:val="21"/>
          <w:szCs w:val="21"/>
        </w:rPr>
        <w:t xml:space="preserve"> pi</w:t>
      </w:r>
      <w:r>
        <w:rPr>
          <w:rFonts w:ascii="Arial" w:hAnsi="Arial" w:cs="Arial"/>
          <w:color w:val="333333"/>
          <w:sz w:val="21"/>
          <w:szCs w:val="21"/>
        </w:rPr>
        <w:t>弧度，因此可以扔掉一半的采样点。只要每隔一个点扔掉一个点就可实现对原信号</w:t>
      </w:r>
      <w:r>
        <w:rPr>
          <w:rFonts w:ascii="Arial" w:hAnsi="Arial" w:cs="Arial"/>
          <w:color w:val="333333"/>
          <w:sz w:val="21"/>
          <w:szCs w:val="21"/>
        </w:rPr>
        <w:t>2</w:t>
      </w:r>
      <w:r>
        <w:rPr>
          <w:rFonts w:ascii="Arial" w:hAnsi="Arial" w:cs="Arial"/>
          <w:color w:val="333333"/>
          <w:sz w:val="21"/>
          <w:szCs w:val="21"/>
        </w:rPr>
        <w:t>倍的下采样。这样信号长度变为原来的一半。信号的尺度变为原来的</w:t>
      </w:r>
      <w:r>
        <w:rPr>
          <w:rFonts w:ascii="Arial" w:hAnsi="Arial" w:cs="Arial"/>
          <w:color w:val="333333"/>
          <w:sz w:val="21"/>
          <w:szCs w:val="21"/>
        </w:rPr>
        <w:t>2</w:t>
      </w:r>
      <w:r>
        <w:rPr>
          <w:rFonts w:ascii="Arial" w:hAnsi="Arial" w:cs="Arial"/>
          <w:color w:val="333333"/>
          <w:sz w:val="21"/>
          <w:szCs w:val="21"/>
        </w:rPr>
        <w:t>倍。需要说明的是，低通滤波器仅是</w:t>
      </w:r>
      <w:proofErr w:type="gramStart"/>
      <w:r>
        <w:rPr>
          <w:rFonts w:ascii="Arial" w:hAnsi="Arial" w:cs="Arial"/>
          <w:color w:val="333333"/>
          <w:sz w:val="21"/>
          <w:szCs w:val="21"/>
        </w:rPr>
        <w:t>滤除了</w:t>
      </w:r>
      <w:proofErr w:type="gramEnd"/>
      <w:r>
        <w:rPr>
          <w:rFonts w:ascii="Arial" w:hAnsi="Arial" w:cs="Arial"/>
          <w:color w:val="333333"/>
          <w:sz w:val="21"/>
          <w:szCs w:val="21"/>
        </w:rPr>
        <w:t>高频信息，但并没有改变尺度。只有下采样过程才改变了尺度分辨率。但从另外一方面来说，下采样又与信号所包含的信息有关，受滤波运算的影响。半带低通滤波器</w:t>
      </w:r>
      <w:proofErr w:type="gramStart"/>
      <w:r>
        <w:rPr>
          <w:rFonts w:ascii="Arial" w:hAnsi="Arial" w:cs="Arial"/>
          <w:color w:val="333333"/>
          <w:sz w:val="21"/>
          <w:szCs w:val="21"/>
        </w:rPr>
        <w:t>滤</w:t>
      </w:r>
      <w:proofErr w:type="gramEnd"/>
      <w:r>
        <w:rPr>
          <w:rFonts w:ascii="Arial" w:hAnsi="Arial" w:cs="Arial"/>
          <w:color w:val="333333"/>
          <w:sz w:val="21"/>
          <w:szCs w:val="21"/>
        </w:rPr>
        <w:t>除了一半的频率信息，这可解释为丢失了一半的信息。因此，滤波处理以后，分辨率降为一半。需要说明的是，滤波之后的下采样处理并不影响分辨率，因为从信号中滤除一半的频率分量使得信号中一半的采样点为冗余数据。丢掉一半的采样点不会丢失任何信息。</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小结一下，低通滤波将分辨率降低一半，但是。不能改变尺度。然后再进行</w:t>
      </w:r>
      <w:r>
        <w:rPr>
          <w:rFonts w:ascii="Arial" w:hAnsi="Arial" w:cs="Arial"/>
          <w:color w:val="333333"/>
          <w:sz w:val="21"/>
          <w:szCs w:val="21"/>
        </w:rPr>
        <w:t>2</w:t>
      </w:r>
      <w:r>
        <w:rPr>
          <w:rFonts w:ascii="Arial" w:hAnsi="Arial" w:cs="Arial"/>
          <w:color w:val="333333"/>
          <w:sz w:val="21"/>
          <w:szCs w:val="21"/>
        </w:rPr>
        <w:t>倍的下采样处理，扔掉一半的冗余数据</w:t>
      </w:r>
    </w:p>
    <w:p w:rsidR="00EE2087" w:rsidRDefault="00EE2087" w:rsidP="003F30FF">
      <w:pPr>
        <w:pStyle w:val="2"/>
      </w:pPr>
      <w:r>
        <w:t>二十二、离散小波变换</w:t>
      </w:r>
      <w:r>
        <w:t>(</w:t>
      </w:r>
      <w:r>
        <w:t>二</w:t>
      </w:r>
      <w:r>
        <w:t>)</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上述过程用数学公式可以表示如下：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000250" cy="533400"/>
            <wp:effectExtent l="0" t="0" r="0" b="0"/>
            <wp:docPr id="70" name="图片 70" descr="http://hi.csdn.net/attachment/201202/18/0_1329565430yAh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csdn.net/attachment/201202/18/0_1329565430yAhd.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00250" cy="5334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说到这里，我们来看一下</w:t>
      </w:r>
      <w:r>
        <w:rPr>
          <w:rFonts w:ascii="Arial" w:hAnsi="Arial" w:cs="Arial"/>
          <w:color w:val="333333"/>
          <w:sz w:val="21"/>
          <w:szCs w:val="21"/>
        </w:rPr>
        <w:t>DWT</w:t>
      </w:r>
      <w:r>
        <w:rPr>
          <w:rFonts w:ascii="Arial" w:hAnsi="Arial" w:cs="Arial"/>
          <w:color w:val="333333"/>
          <w:sz w:val="21"/>
          <w:szCs w:val="21"/>
        </w:rPr>
        <w:t>到底是如何计算的：</w:t>
      </w:r>
      <w:r>
        <w:rPr>
          <w:rFonts w:ascii="Arial" w:hAnsi="Arial" w:cs="Arial"/>
          <w:color w:val="333333"/>
          <w:sz w:val="21"/>
          <w:szCs w:val="21"/>
        </w:rPr>
        <w:t>DWT</w:t>
      </w:r>
      <w:r>
        <w:rPr>
          <w:rFonts w:ascii="Arial" w:hAnsi="Arial" w:cs="Arial"/>
          <w:color w:val="333333"/>
          <w:sz w:val="21"/>
          <w:szCs w:val="21"/>
        </w:rPr>
        <w:t>通过在不同的频段利用不同的分辨率来将信号分解为粗略的近似和详细信息。</w:t>
      </w:r>
      <w:r>
        <w:rPr>
          <w:rFonts w:ascii="Arial" w:hAnsi="Arial" w:cs="Arial"/>
          <w:color w:val="333333"/>
          <w:sz w:val="21"/>
          <w:szCs w:val="21"/>
        </w:rPr>
        <w:t>DWT</w:t>
      </w:r>
      <w:r>
        <w:rPr>
          <w:rFonts w:ascii="Arial" w:hAnsi="Arial" w:cs="Arial"/>
          <w:color w:val="333333"/>
          <w:sz w:val="21"/>
          <w:szCs w:val="21"/>
        </w:rPr>
        <w:t>用到了两组函数，即尺度函数和小波函数，分别对应了低通滤波器和高通滤波器。将信号分解到不同的频段可简单地在时域将信号不断通过高通和低通滤波来实现。原始信号</w:t>
      </w:r>
      <w:r>
        <w:rPr>
          <w:rFonts w:ascii="Arial" w:hAnsi="Arial" w:cs="Arial"/>
          <w:color w:val="333333"/>
          <w:sz w:val="21"/>
          <w:szCs w:val="21"/>
        </w:rPr>
        <w:t>x[n]</w:t>
      </w:r>
      <w:r>
        <w:rPr>
          <w:rFonts w:ascii="Arial" w:hAnsi="Arial" w:cs="Arial"/>
          <w:color w:val="333333"/>
          <w:sz w:val="21"/>
          <w:szCs w:val="21"/>
        </w:rPr>
        <w:t>首先通过一个半带高通滤波器</w:t>
      </w:r>
      <w:r>
        <w:rPr>
          <w:rFonts w:ascii="Arial" w:hAnsi="Arial" w:cs="Arial"/>
          <w:color w:val="333333"/>
          <w:sz w:val="21"/>
          <w:szCs w:val="21"/>
        </w:rPr>
        <w:t>g[n]</w:t>
      </w:r>
      <w:r>
        <w:rPr>
          <w:rFonts w:ascii="Arial" w:hAnsi="Arial" w:cs="Arial"/>
          <w:color w:val="333333"/>
          <w:sz w:val="21"/>
          <w:szCs w:val="21"/>
        </w:rPr>
        <w:t>和一个半带低通滤波器</w:t>
      </w:r>
      <w:r>
        <w:rPr>
          <w:rFonts w:ascii="Arial" w:hAnsi="Arial" w:cs="Arial"/>
          <w:color w:val="333333"/>
          <w:sz w:val="21"/>
          <w:szCs w:val="21"/>
        </w:rPr>
        <w:t>h[n]</w:t>
      </w:r>
      <w:r>
        <w:rPr>
          <w:rFonts w:ascii="Arial" w:hAnsi="Arial" w:cs="Arial"/>
          <w:color w:val="333333"/>
          <w:sz w:val="21"/>
          <w:szCs w:val="21"/>
        </w:rPr>
        <w:t>。滤波之后，由于信号现在的最高频率是</w:t>
      </w:r>
      <w:r>
        <w:rPr>
          <w:rFonts w:ascii="Arial" w:hAnsi="Arial" w:cs="Arial"/>
          <w:color w:val="333333"/>
          <w:sz w:val="21"/>
          <w:szCs w:val="21"/>
        </w:rPr>
        <w:t>pi/2</w:t>
      </w:r>
      <w:r>
        <w:rPr>
          <w:rFonts w:ascii="Arial" w:hAnsi="Arial" w:cs="Arial"/>
          <w:color w:val="333333"/>
          <w:sz w:val="21"/>
          <w:szCs w:val="21"/>
        </w:rPr>
        <w:t>而不是</w:t>
      </w:r>
      <w:r>
        <w:rPr>
          <w:rFonts w:ascii="Arial" w:hAnsi="Arial" w:cs="Arial"/>
          <w:color w:val="333333"/>
          <w:sz w:val="21"/>
          <w:szCs w:val="21"/>
        </w:rPr>
        <w:t>pi</w:t>
      </w:r>
      <w:r>
        <w:rPr>
          <w:rFonts w:ascii="Arial" w:hAnsi="Arial" w:cs="Arial"/>
          <w:color w:val="333333"/>
          <w:sz w:val="21"/>
          <w:szCs w:val="21"/>
        </w:rPr>
        <w:t>，根据奈奎斯特规则，有一半的采样点可以扔掉。于是接下来进行</w:t>
      </w:r>
      <w:r>
        <w:rPr>
          <w:rFonts w:ascii="Arial" w:hAnsi="Arial" w:cs="Arial"/>
          <w:color w:val="333333"/>
          <w:sz w:val="21"/>
          <w:szCs w:val="21"/>
        </w:rPr>
        <w:t>2</w:t>
      </w:r>
      <w:r>
        <w:rPr>
          <w:rFonts w:ascii="Arial" w:hAnsi="Arial" w:cs="Arial"/>
          <w:color w:val="333333"/>
          <w:sz w:val="21"/>
          <w:szCs w:val="21"/>
        </w:rPr>
        <w:t>倍的下采样处理，即每隔一个点扔掉一个点。这就是一层的分解，并可用数学公式表示如下：</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171700" cy="885825"/>
            <wp:effectExtent l="0" t="0" r="0" b="0"/>
            <wp:docPr id="69" name="图片 69" descr="http://hi.csdn.net/attachment/201202/18/0_1329565473oyb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csdn.net/attachment/201202/18/0_1329565473oybV.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71700" cy="885825"/>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其中</w:t>
      </w:r>
      <w:r>
        <w:rPr>
          <w:rFonts w:ascii="Arial" w:hAnsi="Arial" w:cs="Arial"/>
          <w:color w:val="333333"/>
          <w:sz w:val="21"/>
          <w:szCs w:val="21"/>
        </w:rPr>
        <w:t xml:space="preserve">yhigh[k] </w:t>
      </w:r>
      <w:r>
        <w:rPr>
          <w:rFonts w:ascii="Arial" w:hAnsi="Arial" w:cs="Arial"/>
          <w:color w:val="333333"/>
          <w:sz w:val="21"/>
          <w:szCs w:val="21"/>
        </w:rPr>
        <w:t>和</w:t>
      </w:r>
      <w:r>
        <w:rPr>
          <w:rFonts w:ascii="Arial" w:hAnsi="Arial" w:cs="Arial"/>
          <w:color w:val="333333"/>
          <w:sz w:val="21"/>
          <w:szCs w:val="21"/>
        </w:rPr>
        <w:t xml:space="preserve"> ylow[k]</w:t>
      </w:r>
      <w:r>
        <w:rPr>
          <w:rFonts w:ascii="Arial" w:hAnsi="Arial" w:cs="Arial"/>
          <w:color w:val="333333"/>
          <w:sz w:val="21"/>
          <w:szCs w:val="21"/>
        </w:rPr>
        <w:t>分别表示经过</w:t>
      </w:r>
      <w:r>
        <w:rPr>
          <w:rFonts w:ascii="Arial" w:hAnsi="Arial" w:cs="Arial"/>
          <w:color w:val="333333"/>
          <w:sz w:val="21"/>
          <w:szCs w:val="21"/>
        </w:rPr>
        <w:t>2</w:t>
      </w:r>
      <w:r>
        <w:rPr>
          <w:rFonts w:ascii="Arial" w:hAnsi="Arial" w:cs="Arial"/>
          <w:color w:val="333333"/>
          <w:sz w:val="21"/>
          <w:szCs w:val="21"/>
        </w:rPr>
        <w:t>倍下采样处理后的高通和低通滤波器输出。上述分解过程将时间分辨率变为一半，因为仅需用一半的采样点即可表示原始信号的全部特征。但是，同时频率分辨率变为原来的两倍，因为信号的频带只有原始信号频带的一半，从</w:t>
      </w:r>
      <w:r>
        <w:rPr>
          <w:rFonts w:ascii="Arial" w:hAnsi="Arial" w:cs="Arial"/>
          <w:color w:val="333333"/>
          <w:sz w:val="21"/>
          <w:szCs w:val="21"/>
        </w:rPr>
        <w:lastRenderedPageBreak/>
        <w:t>而有效降低了一半的频率不确定性。上述分解过程，也即是通常所说的子带编码，还可以重复下去不断分解。在每一层的分解中，滤波和下采样会导致采样点数不断减半</w:t>
      </w:r>
      <w:r>
        <w:rPr>
          <w:rFonts w:ascii="Arial" w:hAnsi="Arial" w:cs="Arial"/>
          <w:color w:val="333333"/>
          <w:sz w:val="21"/>
          <w:szCs w:val="21"/>
        </w:rPr>
        <w:t>(</w:t>
      </w:r>
      <w:r>
        <w:rPr>
          <w:rFonts w:ascii="Arial" w:hAnsi="Arial" w:cs="Arial"/>
          <w:color w:val="333333"/>
          <w:sz w:val="21"/>
          <w:szCs w:val="21"/>
        </w:rPr>
        <w:t>因此使时间分辨率减半</w:t>
      </w:r>
      <w:r>
        <w:rPr>
          <w:rFonts w:ascii="Arial" w:hAnsi="Arial" w:cs="Arial"/>
          <w:color w:val="333333"/>
          <w:sz w:val="21"/>
          <w:szCs w:val="21"/>
        </w:rPr>
        <w:t>)</w:t>
      </w:r>
      <w:r>
        <w:rPr>
          <w:rFonts w:ascii="Arial" w:hAnsi="Arial" w:cs="Arial"/>
          <w:color w:val="333333"/>
          <w:sz w:val="21"/>
          <w:szCs w:val="21"/>
        </w:rPr>
        <w:t>和频带减半</w:t>
      </w:r>
      <w:r>
        <w:rPr>
          <w:rFonts w:ascii="Arial" w:hAnsi="Arial" w:cs="Arial"/>
          <w:color w:val="333333"/>
          <w:sz w:val="21"/>
          <w:szCs w:val="21"/>
        </w:rPr>
        <w:t>(</w:t>
      </w:r>
      <w:r>
        <w:rPr>
          <w:rFonts w:ascii="Arial" w:hAnsi="Arial" w:cs="Arial"/>
          <w:color w:val="333333"/>
          <w:sz w:val="21"/>
          <w:szCs w:val="21"/>
        </w:rPr>
        <w:t>因此使频率分辨率加倍</w:t>
      </w:r>
      <w:r>
        <w:rPr>
          <w:rFonts w:ascii="Arial" w:hAnsi="Arial" w:cs="Arial"/>
          <w:color w:val="333333"/>
          <w:sz w:val="21"/>
          <w:szCs w:val="21"/>
        </w:rPr>
        <w:t>)</w:t>
      </w:r>
      <w:r>
        <w:rPr>
          <w:rFonts w:ascii="Arial" w:hAnsi="Arial" w:cs="Arial"/>
          <w:color w:val="333333"/>
          <w:sz w:val="21"/>
          <w:szCs w:val="21"/>
        </w:rPr>
        <w:t>。整个的分解过程，即子带编码过程如图</w:t>
      </w:r>
      <w:r>
        <w:rPr>
          <w:rFonts w:ascii="Arial" w:hAnsi="Arial" w:cs="Arial"/>
          <w:color w:val="333333"/>
          <w:sz w:val="21"/>
          <w:szCs w:val="21"/>
        </w:rPr>
        <w:t>4.1</w:t>
      </w:r>
      <w:r>
        <w:rPr>
          <w:rFonts w:ascii="Arial" w:hAnsi="Arial" w:cs="Arial"/>
          <w:color w:val="333333"/>
          <w:sz w:val="21"/>
          <w:szCs w:val="21"/>
        </w:rPr>
        <w:t>所示。其中</w:t>
      </w:r>
      <w:r>
        <w:rPr>
          <w:rFonts w:ascii="Arial" w:hAnsi="Arial" w:cs="Arial"/>
          <w:color w:val="333333"/>
          <w:sz w:val="21"/>
          <w:szCs w:val="21"/>
        </w:rPr>
        <w:t>x[n]</w:t>
      </w:r>
      <w:r>
        <w:rPr>
          <w:rFonts w:ascii="Arial" w:hAnsi="Arial" w:cs="Arial"/>
          <w:color w:val="333333"/>
          <w:sz w:val="21"/>
          <w:szCs w:val="21"/>
        </w:rPr>
        <w:t>为待分解的原始信号，</w:t>
      </w:r>
      <w:r>
        <w:rPr>
          <w:rFonts w:ascii="Arial" w:hAnsi="Arial" w:cs="Arial"/>
          <w:color w:val="333333"/>
          <w:sz w:val="21"/>
          <w:szCs w:val="21"/>
        </w:rPr>
        <w:t>h[n]</w:t>
      </w:r>
      <w:r>
        <w:rPr>
          <w:rFonts w:ascii="Arial" w:hAnsi="Arial" w:cs="Arial"/>
          <w:color w:val="333333"/>
          <w:sz w:val="21"/>
          <w:szCs w:val="21"/>
        </w:rPr>
        <w:t>和</w:t>
      </w:r>
      <w:r>
        <w:rPr>
          <w:rFonts w:ascii="Arial" w:hAnsi="Arial" w:cs="Arial"/>
          <w:color w:val="333333"/>
          <w:sz w:val="21"/>
          <w:szCs w:val="21"/>
        </w:rPr>
        <w:t>g[n]</w:t>
      </w:r>
      <w:r>
        <w:rPr>
          <w:rFonts w:ascii="Arial" w:hAnsi="Arial" w:cs="Arial"/>
          <w:color w:val="333333"/>
          <w:sz w:val="21"/>
          <w:szCs w:val="21"/>
        </w:rPr>
        <w:t>分别为低通和高通滤波器。每一层的信号带宽在图中用</w:t>
      </w:r>
      <w:r>
        <w:rPr>
          <w:rFonts w:ascii="Arial" w:hAnsi="Arial" w:cs="Arial"/>
          <w:color w:val="333333"/>
          <w:sz w:val="21"/>
          <w:szCs w:val="21"/>
        </w:rPr>
        <w:t>"f"</w:t>
      </w:r>
      <w:r>
        <w:rPr>
          <w:rFonts w:ascii="Arial" w:hAnsi="Arial" w:cs="Arial"/>
          <w:color w:val="333333"/>
          <w:sz w:val="21"/>
          <w:szCs w:val="21"/>
        </w:rPr>
        <w:t>来标识。</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6238875" cy="7010400"/>
            <wp:effectExtent l="0" t="0" r="0" b="0"/>
            <wp:docPr id="68" name="图片 68" descr="http://hi.csdn.net/attachment/201202/18/0_1329565519Qoq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csdn.net/attachment/201202/18/0_1329565519Qoq6.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38875" cy="7010400"/>
                    </a:xfrm>
                    <a:prstGeom prst="rect">
                      <a:avLst/>
                    </a:prstGeom>
                    <a:noFill/>
                    <a:ln>
                      <a:noFill/>
                    </a:ln>
                  </pic:spPr>
                </pic:pic>
              </a:graphicData>
            </a:graphic>
          </wp:inline>
        </w:drawing>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图</w:t>
      </w:r>
      <w:r>
        <w:rPr>
          <w:rFonts w:ascii="Arial" w:hAnsi="Arial" w:cs="Arial"/>
          <w:color w:val="333333"/>
          <w:sz w:val="21"/>
          <w:szCs w:val="21"/>
        </w:rPr>
        <w:t xml:space="preserve"> 4.1. </w:t>
      </w:r>
      <w:r>
        <w:rPr>
          <w:rFonts w:ascii="Arial" w:hAnsi="Arial" w:cs="Arial"/>
          <w:color w:val="333333"/>
          <w:sz w:val="21"/>
          <w:szCs w:val="21"/>
        </w:rPr>
        <w:t>子带编码算法</w:t>
      </w:r>
      <w:r>
        <w:rPr>
          <w:rFonts w:ascii="Arial" w:hAnsi="Arial" w:cs="Arial"/>
          <w:color w:val="333333"/>
          <w:sz w:val="21"/>
          <w:szCs w:val="21"/>
        </w:rPr>
        <w:t> </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来看一个例子，假定原始信号</w:t>
      </w:r>
      <w:r>
        <w:rPr>
          <w:rFonts w:ascii="Arial" w:hAnsi="Arial" w:cs="Arial"/>
          <w:color w:val="333333"/>
          <w:sz w:val="21"/>
          <w:szCs w:val="21"/>
        </w:rPr>
        <w:t>x[n]</w:t>
      </w:r>
      <w:r>
        <w:rPr>
          <w:rFonts w:ascii="Arial" w:hAnsi="Arial" w:cs="Arial"/>
          <w:color w:val="333333"/>
          <w:sz w:val="21"/>
          <w:szCs w:val="21"/>
        </w:rPr>
        <w:t>的长度为</w:t>
      </w:r>
      <w:r>
        <w:rPr>
          <w:rFonts w:ascii="Arial" w:hAnsi="Arial" w:cs="Arial"/>
          <w:color w:val="333333"/>
          <w:sz w:val="21"/>
          <w:szCs w:val="21"/>
        </w:rPr>
        <w:t>512</w:t>
      </w:r>
      <w:r>
        <w:rPr>
          <w:rFonts w:ascii="Arial" w:hAnsi="Arial" w:cs="Arial"/>
          <w:color w:val="333333"/>
          <w:sz w:val="21"/>
          <w:szCs w:val="21"/>
        </w:rPr>
        <w:t>，频带范围为</w:t>
      </w:r>
      <w:r>
        <w:rPr>
          <w:rFonts w:ascii="Arial" w:hAnsi="Arial" w:cs="Arial"/>
          <w:color w:val="333333"/>
          <w:sz w:val="21"/>
          <w:szCs w:val="21"/>
        </w:rPr>
        <w:t>0</w:t>
      </w:r>
      <w:r>
        <w:rPr>
          <w:rFonts w:ascii="Arial" w:hAnsi="Arial" w:cs="Arial"/>
          <w:color w:val="333333"/>
          <w:sz w:val="21"/>
          <w:szCs w:val="21"/>
        </w:rPr>
        <w:t>到</w:t>
      </w:r>
      <w:r>
        <w:rPr>
          <w:rFonts w:ascii="Arial" w:hAnsi="Arial" w:cs="Arial"/>
          <w:color w:val="333333"/>
          <w:sz w:val="21"/>
          <w:szCs w:val="21"/>
        </w:rPr>
        <w:t>pi</w:t>
      </w:r>
      <w:r>
        <w:rPr>
          <w:rFonts w:ascii="Arial" w:hAnsi="Arial" w:cs="Arial"/>
          <w:color w:val="333333"/>
          <w:sz w:val="21"/>
          <w:szCs w:val="21"/>
        </w:rPr>
        <w:t>弧度。在第一层分解中，信号通过高通和低通滤波器，接下来再进行</w:t>
      </w:r>
      <w:r>
        <w:rPr>
          <w:rFonts w:ascii="Arial" w:hAnsi="Arial" w:cs="Arial"/>
          <w:color w:val="333333"/>
          <w:sz w:val="21"/>
          <w:szCs w:val="21"/>
        </w:rPr>
        <w:t>2</w:t>
      </w:r>
      <w:r>
        <w:rPr>
          <w:rFonts w:ascii="Arial" w:hAnsi="Arial" w:cs="Arial"/>
          <w:color w:val="333333"/>
          <w:sz w:val="21"/>
          <w:szCs w:val="21"/>
        </w:rPr>
        <w:t>倍的下采样处理。高通滤波器的输出为</w:t>
      </w:r>
      <w:r>
        <w:rPr>
          <w:rFonts w:ascii="Arial" w:hAnsi="Arial" w:cs="Arial"/>
          <w:color w:val="333333"/>
          <w:sz w:val="21"/>
          <w:szCs w:val="21"/>
        </w:rPr>
        <w:t>256</w:t>
      </w:r>
      <w:r>
        <w:rPr>
          <w:rFonts w:ascii="Arial" w:hAnsi="Arial" w:cs="Arial"/>
          <w:color w:val="333333"/>
          <w:sz w:val="21"/>
          <w:szCs w:val="21"/>
        </w:rPr>
        <w:t>个采样点（因此时间分辨率降低一半），但是频带范围为</w:t>
      </w:r>
      <w:r>
        <w:rPr>
          <w:rFonts w:ascii="Arial" w:hAnsi="Arial" w:cs="Arial"/>
          <w:color w:val="333333"/>
          <w:sz w:val="21"/>
          <w:szCs w:val="21"/>
        </w:rPr>
        <w:t>pi/2</w:t>
      </w:r>
      <w:r>
        <w:rPr>
          <w:rFonts w:ascii="Arial" w:hAnsi="Arial" w:cs="Arial"/>
          <w:color w:val="333333"/>
          <w:sz w:val="21"/>
          <w:szCs w:val="21"/>
        </w:rPr>
        <w:t>到</w:t>
      </w:r>
      <w:r>
        <w:rPr>
          <w:rFonts w:ascii="Arial" w:hAnsi="Arial" w:cs="Arial"/>
          <w:color w:val="333333"/>
          <w:sz w:val="21"/>
          <w:szCs w:val="21"/>
        </w:rPr>
        <w:t>pi(</w:t>
      </w:r>
      <w:r>
        <w:rPr>
          <w:rFonts w:ascii="Arial" w:hAnsi="Arial" w:cs="Arial"/>
          <w:color w:val="333333"/>
          <w:sz w:val="21"/>
          <w:szCs w:val="21"/>
        </w:rPr>
        <w:t>因此提高了一采样点</w:t>
      </w:r>
      <w:proofErr w:type="gramStart"/>
      <w:r>
        <w:rPr>
          <w:rFonts w:ascii="Arial" w:hAnsi="Arial" w:cs="Arial"/>
          <w:color w:val="333333"/>
          <w:sz w:val="21"/>
          <w:szCs w:val="21"/>
        </w:rPr>
        <w:t>倍</w:t>
      </w:r>
      <w:proofErr w:type="gramEnd"/>
      <w:r>
        <w:rPr>
          <w:rFonts w:ascii="Arial" w:hAnsi="Arial" w:cs="Arial"/>
          <w:color w:val="333333"/>
          <w:sz w:val="21"/>
          <w:szCs w:val="21"/>
        </w:rPr>
        <w:t>的频率分辨率</w:t>
      </w:r>
      <w:r>
        <w:rPr>
          <w:rFonts w:ascii="Arial" w:hAnsi="Arial" w:cs="Arial"/>
          <w:color w:val="333333"/>
          <w:sz w:val="21"/>
          <w:szCs w:val="21"/>
        </w:rPr>
        <w:t>)</w:t>
      </w:r>
      <w:r>
        <w:rPr>
          <w:rFonts w:ascii="Arial" w:hAnsi="Arial" w:cs="Arial"/>
          <w:color w:val="333333"/>
          <w:sz w:val="21"/>
          <w:szCs w:val="21"/>
        </w:rPr>
        <w:t>。这</w:t>
      </w:r>
      <w:r>
        <w:rPr>
          <w:rFonts w:ascii="Arial" w:hAnsi="Arial" w:cs="Arial"/>
          <w:color w:val="333333"/>
          <w:sz w:val="21"/>
          <w:szCs w:val="21"/>
        </w:rPr>
        <w:t>256</w:t>
      </w:r>
      <w:r>
        <w:rPr>
          <w:rFonts w:ascii="Arial" w:hAnsi="Arial" w:cs="Arial"/>
          <w:color w:val="333333"/>
          <w:sz w:val="21"/>
          <w:szCs w:val="21"/>
        </w:rPr>
        <w:t>个采样点即为第一层</w:t>
      </w:r>
      <w:r>
        <w:rPr>
          <w:rFonts w:ascii="Arial" w:hAnsi="Arial" w:cs="Arial"/>
          <w:color w:val="333333"/>
          <w:sz w:val="21"/>
          <w:szCs w:val="21"/>
        </w:rPr>
        <w:t>DWT</w:t>
      </w:r>
      <w:r>
        <w:rPr>
          <w:rFonts w:ascii="Arial" w:hAnsi="Arial" w:cs="Arial"/>
          <w:color w:val="333333"/>
          <w:sz w:val="21"/>
          <w:szCs w:val="21"/>
        </w:rPr>
        <w:t>的系数。低通滤波器的输出也是</w:t>
      </w:r>
      <w:r>
        <w:rPr>
          <w:rFonts w:ascii="Arial" w:hAnsi="Arial" w:cs="Arial"/>
          <w:color w:val="333333"/>
          <w:sz w:val="21"/>
          <w:szCs w:val="21"/>
        </w:rPr>
        <w:t>256</w:t>
      </w:r>
      <w:r>
        <w:rPr>
          <w:rFonts w:ascii="Arial" w:hAnsi="Arial" w:cs="Arial"/>
          <w:color w:val="333333"/>
          <w:sz w:val="21"/>
          <w:szCs w:val="21"/>
        </w:rPr>
        <w:t>个采样点，其频带范围为</w:t>
      </w:r>
      <w:r>
        <w:rPr>
          <w:rFonts w:ascii="Arial" w:hAnsi="Arial" w:cs="Arial"/>
          <w:color w:val="333333"/>
          <w:sz w:val="21"/>
          <w:szCs w:val="21"/>
        </w:rPr>
        <w:t>0</w:t>
      </w:r>
      <w:r>
        <w:rPr>
          <w:rFonts w:ascii="Arial" w:hAnsi="Arial" w:cs="Arial"/>
          <w:color w:val="333333"/>
          <w:sz w:val="21"/>
          <w:szCs w:val="21"/>
        </w:rPr>
        <w:t>到</w:t>
      </w:r>
      <w:r>
        <w:rPr>
          <w:rFonts w:ascii="Arial" w:hAnsi="Arial" w:cs="Arial"/>
          <w:color w:val="333333"/>
          <w:sz w:val="21"/>
          <w:szCs w:val="21"/>
        </w:rPr>
        <w:t>pi/2</w:t>
      </w:r>
      <w:r>
        <w:rPr>
          <w:rFonts w:ascii="Arial" w:hAnsi="Arial" w:cs="Arial"/>
          <w:color w:val="333333"/>
          <w:sz w:val="21"/>
          <w:szCs w:val="21"/>
        </w:rPr>
        <w:t>。在下一层的分解中，低通滤波之后的信号再经过同样的低通和高通滤波器。经第二个低通滤波及下采样之后，信号只有</w:t>
      </w:r>
      <w:r>
        <w:rPr>
          <w:rFonts w:ascii="Arial" w:hAnsi="Arial" w:cs="Arial"/>
          <w:color w:val="333333"/>
          <w:sz w:val="21"/>
          <w:szCs w:val="21"/>
        </w:rPr>
        <w:t>128</w:t>
      </w:r>
      <w:r>
        <w:rPr>
          <w:rFonts w:ascii="Arial" w:hAnsi="Arial" w:cs="Arial"/>
          <w:color w:val="333333"/>
          <w:sz w:val="21"/>
          <w:szCs w:val="21"/>
        </w:rPr>
        <w:t>个采样点，频带范围从</w:t>
      </w:r>
      <w:r>
        <w:rPr>
          <w:rFonts w:ascii="Arial" w:hAnsi="Arial" w:cs="Arial"/>
          <w:color w:val="333333"/>
          <w:sz w:val="21"/>
          <w:szCs w:val="21"/>
        </w:rPr>
        <w:t>0</w:t>
      </w:r>
      <w:r>
        <w:rPr>
          <w:rFonts w:ascii="Arial" w:hAnsi="Arial" w:cs="Arial"/>
          <w:color w:val="333333"/>
          <w:sz w:val="21"/>
          <w:szCs w:val="21"/>
        </w:rPr>
        <w:t>到</w:t>
      </w:r>
      <w:r>
        <w:rPr>
          <w:rFonts w:ascii="Arial" w:hAnsi="Arial" w:cs="Arial"/>
          <w:color w:val="333333"/>
          <w:sz w:val="21"/>
          <w:szCs w:val="21"/>
        </w:rPr>
        <w:t>pi/4</w:t>
      </w:r>
      <w:r>
        <w:rPr>
          <w:rFonts w:ascii="Arial" w:hAnsi="Arial" w:cs="Arial"/>
          <w:color w:val="333333"/>
          <w:sz w:val="21"/>
          <w:szCs w:val="21"/>
        </w:rPr>
        <w:t>。经第二个高通滤波及下采样之后，信号也只有</w:t>
      </w:r>
      <w:r>
        <w:rPr>
          <w:rFonts w:ascii="Arial" w:hAnsi="Arial" w:cs="Arial"/>
          <w:color w:val="333333"/>
          <w:sz w:val="21"/>
          <w:szCs w:val="21"/>
        </w:rPr>
        <w:t>128</w:t>
      </w:r>
      <w:r>
        <w:rPr>
          <w:rFonts w:ascii="Arial" w:hAnsi="Arial" w:cs="Arial"/>
          <w:color w:val="333333"/>
          <w:sz w:val="21"/>
          <w:szCs w:val="21"/>
        </w:rPr>
        <w:t>个采样点，频带范围从</w:t>
      </w:r>
      <w:r>
        <w:rPr>
          <w:rFonts w:ascii="Arial" w:hAnsi="Arial" w:cs="Arial"/>
          <w:color w:val="333333"/>
          <w:sz w:val="21"/>
          <w:szCs w:val="21"/>
        </w:rPr>
        <w:t>pi/4</w:t>
      </w:r>
      <w:r>
        <w:rPr>
          <w:rFonts w:ascii="Arial" w:hAnsi="Arial" w:cs="Arial"/>
          <w:color w:val="333333"/>
          <w:sz w:val="21"/>
          <w:szCs w:val="21"/>
        </w:rPr>
        <w:t>到</w:t>
      </w:r>
      <w:r>
        <w:rPr>
          <w:rFonts w:ascii="Arial" w:hAnsi="Arial" w:cs="Arial"/>
          <w:color w:val="333333"/>
          <w:sz w:val="21"/>
          <w:szCs w:val="21"/>
        </w:rPr>
        <w:t>pi/2</w:t>
      </w:r>
      <w:r>
        <w:rPr>
          <w:rFonts w:ascii="Arial" w:hAnsi="Arial" w:cs="Arial"/>
          <w:color w:val="333333"/>
          <w:sz w:val="21"/>
          <w:szCs w:val="21"/>
        </w:rPr>
        <w:t>。第二个高通滤波器的输出信号就是第二层</w:t>
      </w:r>
      <w:r>
        <w:rPr>
          <w:rFonts w:ascii="Arial" w:hAnsi="Arial" w:cs="Arial"/>
          <w:color w:val="333333"/>
          <w:sz w:val="21"/>
          <w:szCs w:val="21"/>
        </w:rPr>
        <w:t>DWT</w:t>
      </w:r>
      <w:r>
        <w:rPr>
          <w:rFonts w:ascii="Arial" w:hAnsi="Arial" w:cs="Arial"/>
          <w:color w:val="333333"/>
          <w:sz w:val="21"/>
          <w:szCs w:val="21"/>
        </w:rPr>
        <w:t>的系数。相比第一层，此时信号的时间分辨率降低一半，频率分辨率提高一倍。相比原始信号，时间分辨率降为原来的</w:t>
      </w:r>
      <w:r>
        <w:rPr>
          <w:rFonts w:ascii="Arial" w:hAnsi="Arial" w:cs="Arial"/>
          <w:color w:val="333333"/>
          <w:sz w:val="21"/>
          <w:szCs w:val="21"/>
        </w:rPr>
        <w:t>1/4</w:t>
      </w:r>
      <w:r>
        <w:rPr>
          <w:rFonts w:ascii="Arial" w:hAnsi="Arial" w:cs="Arial"/>
          <w:color w:val="333333"/>
          <w:sz w:val="21"/>
          <w:szCs w:val="21"/>
        </w:rPr>
        <w:t>，频率分辨率提高为原来的</w:t>
      </w:r>
      <w:r>
        <w:rPr>
          <w:rFonts w:ascii="Arial" w:hAnsi="Arial" w:cs="Arial"/>
          <w:color w:val="333333"/>
          <w:sz w:val="21"/>
          <w:szCs w:val="21"/>
        </w:rPr>
        <w:t>4</w:t>
      </w:r>
      <w:r>
        <w:rPr>
          <w:rFonts w:ascii="Arial" w:hAnsi="Arial" w:cs="Arial"/>
          <w:color w:val="333333"/>
          <w:sz w:val="21"/>
          <w:szCs w:val="21"/>
        </w:rPr>
        <w:t>倍。低通滤波器的输出继续作为下一层分解的输入信号，再进行滤波及下采样的处理。这个过程一直继续下去，直到剩下</w:t>
      </w:r>
      <w:r>
        <w:rPr>
          <w:rFonts w:ascii="Arial" w:hAnsi="Arial" w:cs="Arial"/>
          <w:color w:val="333333"/>
          <w:sz w:val="21"/>
          <w:szCs w:val="21"/>
        </w:rPr>
        <w:t>2</w:t>
      </w:r>
      <w:r>
        <w:rPr>
          <w:rFonts w:ascii="Arial" w:hAnsi="Arial" w:cs="Arial"/>
          <w:color w:val="333333"/>
          <w:sz w:val="21"/>
          <w:szCs w:val="21"/>
        </w:rPr>
        <w:t>个采样点才结束分解。对于刚才的这个</w:t>
      </w:r>
      <w:r>
        <w:rPr>
          <w:rFonts w:ascii="Arial" w:hAnsi="Arial" w:cs="Arial"/>
          <w:color w:val="333333"/>
          <w:sz w:val="21"/>
          <w:szCs w:val="21"/>
        </w:rPr>
        <w:t>512</w:t>
      </w:r>
      <w:r>
        <w:rPr>
          <w:rFonts w:ascii="Arial" w:hAnsi="Arial" w:cs="Arial"/>
          <w:color w:val="333333"/>
          <w:sz w:val="21"/>
          <w:szCs w:val="21"/>
        </w:rPr>
        <w:t>点的例子，总共需要进行</w:t>
      </w:r>
      <w:r>
        <w:rPr>
          <w:rFonts w:ascii="Arial" w:hAnsi="Arial" w:cs="Arial"/>
          <w:color w:val="333333"/>
          <w:sz w:val="21"/>
          <w:szCs w:val="21"/>
        </w:rPr>
        <w:t>8</w:t>
      </w:r>
      <w:r>
        <w:rPr>
          <w:rFonts w:ascii="Arial" w:hAnsi="Arial" w:cs="Arial"/>
          <w:color w:val="333333"/>
          <w:sz w:val="21"/>
          <w:szCs w:val="21"/>
        </w:rPr>
        <w:t>层分解，每一层的输出点数均为前面一层点数的一半。最后，原始信号的</w:t>
      </w:r>
      <w:r>
        <w:rPr>
          <w:rFonts w:ascii="Arial" w:hAnsi="Arial" w:cs="Arial"/>
          <w:color w:val="333333"/>
          <w:sz w:val="21"/>
          <w:szCs w:val="21"/>
        </w:rPr>
        <w:t>DWT</w:t>
      </w:r>
      <w:r>
        <w:rPr>
          <w:rFonts w:ascii="Arial" w:hAnsi="Arial" w:cs="Arial"/>
          <w:color w:val="333333"/>
          <w:sz w:val="21"/>
          <w:szCs w:val="21"/>
        </w:rPr>
        <w:t>包括从最后一层开始的每层的高通输出。信号的</w:t>
      </w:r>
      <w:r>
        <w:rPr>
          <w:rFonts w:ascii="Arial" w:hAnsi="Arial" w:cs="Arial"/>
          <w:color w:val="333333"/>
          <w:sz w:val="21"/>
          <w:szCs w:val="21"/>
        </w:rPr>
        <w:t>DWT</w:t>
      </w:r>
      <w:r>
        <w:rPr>
          <w:rFonts w:ascii="Arial" w:hAnsi="Arial" w:cs="Arial"/>
          <w:color w:val="333333"/>
          <w:sz w:val="21"/>
          <w:szCs w:val="21"/>
        </w:rPr>
        <w:t>的数据点数与原始信号的点数是一样多的。</w:t>
      </w:r>
    </w:p>
    <w:p w:rsidR="00EE2087" w:rsidRDefault="00EE2087" w:rsidP="00EE2087">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原始信号中主要的频率分量，在</w:t>
      </w:r>
      <w:r>
        <w:rPr>
          <w:rFonts w:ascii="Arial" w:hAnsi="Arial" w:cs="Arial"/>
          <w:color w:val="333333"/>
          <w:sz w:val="21"/>
          <w:szCs w:val="21"/>
        </w:rPr>
        <w:t>DWT</w:t>
      </w:r>
      <w:r>
        <w:rPr>
          <w:rFonts w:ascii="Arial" w:hAnsi="Arial" w:cs="Arial"/>
          <w:color w:val="333333"/>
          <w:sz w:val="21"/>
          <w:szCs w:val="21"/>
        </w:rPr>
        <w:t>中会出现在包含这些特定频率的信号中。与傅立叶变换不同的是，这种变换保留了信号的时间信息。当然，时间的分辨率与频率所处的层数有关。如果信息的频段在高频部分，那么时间分辨率就很高，因为此时信号的采样点数还比较多。如果信息的频段在低频部分，那么时间分辨率就很低，因为此时信号只有很少的几个采样点。</w:t>
      </w:r>
      <w:r>
        <w:rPr>
          <w:rFonts w:ascii="Arial" w:hAnsi="Arial" w:cs="Arial"/>
          <w:color w:val="333333"/>
          <w:sz w:val="21"/>
          <w:szCs w:val="21"/>
        </w:rPr>
        <w:t>DWT</w:t>
      </w:r>
      <w:r>
        <w:rPr>
          <w:rFonts w:ascii="Arial" w:hAnsi="Arial" w:cs="Arial"/>
          <w:color w:val="333333"/>
          <w:sz w:val="21"/>
          <w:szCs w:val="21"/>
        </w:rPr>
        <w:t>在高频部分能获得很好的时间分辨率，在低频部分能获得很好的频率分辨率。许多实际的信号正是需要这种处理。</w:t>
      </w:r>
    </w:p>
    <w:p w:rsidR="00754B05" w:rsidRPr="00754B05" w:rsidRDefault="00754B05" w:rsidP="003F30FF">
      <w:pPr>
        <w:pStyle w:val="2"/>
      </w:pPr>
      <w:r w:rsidRPr="00754B05">
        <w:t>二十三、离散小波变换</w:t>
      </w:r>
      <w:r w:rsidRPr="00754B05">
        <w:t>(</w:t>
      </w:r>
      <w:r w:rsidRPr="00754B05">
        <w:t>三</w:t>
      </w:r>
      <w:r w:rsidRPr="00754B05">
        <w:t>)</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原始信号中不重要的频段幅度很小，于是扔掉这部分信号几乎不会丢失信息，这样就可以减少数据量。图</w:t>
      </w:r>
      <w:r w:rsidRPr="00754B05">
        <w:rPr>
          <w:rFonts w:ascii="Arial" w:eastAsia="宋体" w:hAnsi="Arial" w:cs="Arial"/>
          <w:color w:val="333333"/>
          <w:kern w:val="0"/>
          <w:szCs w:val="21"/>
        </w:rPr>
        <w:t>4.2</w:t>
      </w:r>
      <w:r w:rsidRPr="00754B05">
        <w:rPr>
          <w:rFonts w:ascii="Arial" w:eastAsia="宋体" w:hAnsi="Arial" w:cs="Arial"/>
          <w:color w:val="333333"/>
          <w:kern w:val="0"/>
          <w:szCs w:val="21"/>
        </w:rPr>
        <w:t>给出了一个</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的例子，并演示了如何减小数据量。图</w:t>
      </w:r>
      <w:r w:rsidRPr="00754B05">
        <w:rPr>
          <w:rFonts w:ascii="Arial" w:eastAsia="宋体" w:hAnsi="Arial" w:cs="Arial"/>
          <w:color w:val="333333"/>
          <w:kern w:val="0"/>
          <w:szCs w:val="21"/>
        </w:rPr>
        <w:t>4.2a</w:t>
      </w:r>
      <w:r w:rsidRPr="00754B05">
        <w:rPr>
          <w:rFonts w:ascii="Arial" w:eastAsia="宋体" w:hAnsi="Arial" w:cs="Arial"/>
          <w:color w:val="333333"/>
          <w:kern w:val="0"/>
          <w:szCs w:val="21"/>
        </w:rPr>
        <w:t>是一个</w:t>
      </w:r>
      <w:r w:rsidRPr="00754B05">
        <w:rPr>
          <w:rFonts w:ascii="Arial" w:eastAsia="宋体" w:hAnsi="Arial" w:cs="Arial"/>
          <w:color w:val="333333"/>
          <w:kern w:val="0"/>
          <w:szCs w:val="21"/>
        </w:rPr>
        <w:t>512</w:t>
      </w:r>
      <w:r w:rsidRPr="00754B05">
        <w:rPr>
          <w:rFonts w:ascii="Arial" w:eastAsia="宋体" w:hAnsi="Arial" w:cs="Arial"/>
          <w:color w:val="333333"/>
          <w:kern w:val="0"/>
          <w:szCs w:val="21"/>
        </w:rPr>
        <w:t>点的信号，其幅度进行了归一化处理。横轴为采样点，纵轴为归一化幅度。图</w:t>
      </w:r>
      <w:r w:rsidRPr="00754B05">
        <w:rPr>
          <w:rFonts w:ascii="Arial" w:eastAsia="宋体" w:hAnsi="Arial" w:cs="Arial"/>
          <w:color w:val="333333"/>
          <w:kern w:val="0"/>
          <w:szCs w:val="21"/>
        </w:rPr>
        <w:t>4.2b</w:t>
      </w:r>
      <w:r w:rsidRPr="00754B05">
        <w:rPr>
          <w:rFonts w:ascii="Arial" w:eastAsia="宋体" w:hAnsi="Arial" w:cs="Arial"/>
          <w:color w:val="333333"/>
          <w:kern w:val="0"/>
          <w:szCs w:val="21"/>
        </w:rPr>
        <w:t>为</w:t>
      </w:r>
      <w:r w:rsidRPr="00754B05">
        <w:rPr>
          <w:rFonts w:ascii="Arial" w:eastAsia="宋体" w:hAnsi="Arial" w:cs="Arial"/>
          <w:color w:val="333333"/>
          <w:kern w:val="0"/>
          <w:szCs w:val="21"/>
        </w:rPr>
        <w:t>4.2a</w:t>
      </w:r>
      <w:r w:rsidRPr="00754B05">
        <w:rPr>
          <w:rFonts w:ascii="Arial" w:eastAsia="宋体" w:hAnsi="Arial" w:cs="Arial"/>
          <w:color w:val="333333"/>
          <w:kern w:val="0"/>
          <w:szCs w:val="21"/>
        </w:rPr>
        <w:t>所示信号的</w:t>
      </w:r>
      <w:r w:rsidRPr="00754B05">
        <w:rPr>
          <w:rFonts w:ascii="Arial" w:eastAsia="宋体" w:hAnsi="Arial" w:cs="Arial"/>
          <w:color w:val="333333"/>
          <w:kern w:val="0"/>
          <w:szCs w:val="21"/>
        </w:rPr>
        <w:t>DWT</w:t>
      </w:r>
      <w:r w:rsidRPr="00754B05">
        <w:rPr>
          <w:rFonts w:ascii="Arial" w:eastAsia="宋体" w:hAnsi="Arial" w:cs="Arial"/>
          <w:color w:val="333333"/>
          <w:kern w:val="0"/>
          <w:szCs w:val="21"/>
        </w:rPr>
        <w:t>，总共需要</w:t>
      </w:r>
      <w:r w:rsidRPr="00754B05">
        <w:rPr>
          <w:rFonts w:ascii="Arial" w:eastAsia="宋体" w:hAnsi="Arial" w:cs="Arial"/>
          <w:color w:val="333333"/>
          <w:kern w:val="0"/>
          <w:szCs w:val="21"/>
        </w:rPr>
        <w:t>8</w:t>
      </w:r>
      <w:r w:rsidRPr="00754B05">
        <w:rPr>
          <w:rFonts w:ascii="Arial" w:eastAsia="宋体" w:hAnsi="Arial" w:cs="Arial"/>
          <w:color w:val="333333"/>
          <w:kern w:val="0"/>
          <w:szCs w:val="21"/>
        </w:rPr>
        <w:t>层分解。最后</w:t>
      </w:r>
      <w:r w:rsidRPr="00754B05">
        <w:rPr>
          <w:rFonts w:ascii="Arial" w:eastAsia="宋体" w:hAnsi="Arial" w:cs="Arial"/>
          <w:color w:val="333333"/>
          <w:kern w:val="0"/>
          <w:szCs w:val="21"/>
        </w:rPr>
        <w:t>256</w:t>
      </w:r>
      <w:r w:rsidRPr="00754B05">
        <w:rPr>
          <w:rFonts w:ascii="Arial" w:eastAsia="宋体" w:hAnsi="Arial" w:cs="Arial"/>
          <w:color w:val="333333"/>
          <w:kern w:val="0"/>
          <w:szCs w:val="21"/>
        </w:rPr>
        <w:t>个点对应着原始信号最高频带，即</w:t>
      </w:r>
      <w:r w:rsidRPr="00754B05">
        <w:rPr>
          <w:rFonts w:ascii="Arial" w:eastAsia="宋体" w:hAnsi="Arial" w:cs="Arial"/>
          <w:color w:val="333333"/>
          <w:kern w:val="0"/>
          <w:szCs w:val="21"/>
        </w:rPr>
        <w:t>pi/2</w:t>
      </w:r>
      <w:r w:rsidRPr="00754B05">
        <w:rPr>
          <w:rFonts w:ascii="Arial" w:eastAsia="宋体" w:hAnsi="Arial" w:cs="Arial"/>
          <w:color w:val="333333"/>
          <w:kern w:val="0"/>
          <w:szCs w:val="21"/>
        </w:rPr>
        <w:t>到</w:t>
      </w:r>
      <w:r w:rsidRPr="00754B05">
        <w:rPr>
          <w:rFonts w:ascii="Arial" w:eastAsia="宋体" w:hAnsi="Arial" w:cs="Arial"/>
          <w:color w:val="333333"/>
          <w:kern w:val="0"/>
          <w:szCs w:val="21"/>
        </w:rPr>
        <w:t>pi</w:t>
      </w:r>
      <w:r w:rsidRPr="00754B05">
        <w:rPr>
          <w:rFonts w:ascii="Arial" w:eastAsia="宋体" w:hAnsi="Arial" w:cs="Arial"/>
          <w:color w:val="333333"/>
          <w:kern w:val="0"/>
          <w:szCs w:val="21"/>
        </w:rPr>
        <w:t>的频率。往前的</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个点对应着次高频带，即</w:t>
      </w:r>
      <w:r w:rsidRPr="00754B05">
        <w:rPr>
          <w:rFonts w:ascii="Arial" w:eastAsia="宋体" w:hAnsi="Arial" w:cs="Arial"/>
          <w:color w:val="333333"/>
          <w:kern w:val="0"/>
          <w:szCs w:val="21"/>
        </w:rPr>
        <w:t>pi/4</w:t>
      </w:r>
      <w:r w:rsidRPr="00754B05">
        <w:rPr>
          <w:rFonts w:ascii="Arial" w:eastAsia="宋体" w:hAnsi="Arial" w:cs="Arial"/>
          <w:color w:val="333333"/>
          <w:kern w:val="0"/>
          <w:szCs w:val="21"/>
        </w:rPr>
        <w:t>到</w:t>
      </w:r>
      <w:r w:rsidRPr="00754B05">
        <w:rPr>
          <w:rFonts w:ascii="Arial" w:eastAsia="宋体" w:hAnsi="Arial" w:cs="Arial"/>
          <w:color w:val="333333"/>
          <w:kern w:val="0"/>
          <w:szCs w:val="21"/>
        </w:rPr>
        <w:t>pi/2</w:t>
      </w:r>
      <w:r w:rsidRPr="00754B05">
        <w:rPr>
          <w:rFonts w:ascii="Arial" w:eastAsia="宋体" w:hAnsi="Arial" w:cs="Arial"/>
          <w:color w:val="333333"/>
          <w:kern w:val="0"/>
          <w:szCs w:val="21"/>
        </w:rPr>
        <w:t>的频率。以此类推。由图可以看出，仅有前面</w:t>
      </w:r>
      <w:r w:rsidRPr="00754B05">
        <w:rPr>
          <w:rFonts w:ascii="Arial" w:eastAsia="宋体" w:hAnsi="Arial" w:cs="Arial"/>
          <w:color w:val="333333"/>
          <w:kern w:val="0"/>
          <w:szCs w:val="21"/>
        </w:rPr>
        <w:t>64</w:t>
      </w:r>
      <w:r w:rsidRPr="00754B05">
        <w:rPr>
          <w:rFonts w:ascii="Arial" w:eastAsia="宋体" w:hAnsi="Arial" w:cs="Arial"/>
          <w:color w:val="333333"/>
          <w:kern w:val="0"/>
          <w:szCs w:val="21"/>
        </w:rPr>
        <w:t>个点的值比较大，这对应着信息主要在低频部分。其余部分的值都很小，几乎不携带任何信息。因此，只要保留最前面的</w:t>
      </w:r>
      <w:r w:rsidRPr="00754B05">
        <w:rPr>
          <w:rFonts w:ascii="Arial" w:eastAsia="宋体" w:hAnsi="Arial" w:cs="Arial"/>
          <w:color w:val="333333"/>
          <w:kern w:val="0"/>
          <w:szCs w:val="21"/>
        </w:rPr>
        <w:t>64</w:t>
      </w:r>
      <w:r w:rsidRPr="00754B05">
        <w:rPr>
          <w:rFonts w:ascii="Arial" w:eastAsia="宋体" w:hAnsi="Arial" w:cs="Arial"/>
          <w:color w:val="333333"/>
          <w:kern w:val="0"/>
          <w:szCs w:val="21"/>
        </w:rPr>
        <w:t>个点，其余的点可以全部扔掉，仍然不会损失信息。这正是</w:t>
      </w:r>
      <w:r w:rsidRPr="00754B05">
        <w:rPr>
          <w:rFonts w:ascii="Arial" w:eastAsia="宋体" w:hAnsi="Arial" w:cs="Arial"/>
          <w:color w:val="333333"/>
          <w:kern w:val="0"/>
          <w:szCs w:val="21"/>
        </w:rPr>
        <w:t>DWT</w:t>
      </w:r>
      <w:r w:rsidRPr="00754B05">
        <w:rPr>
          <w:rFonts w:ascii="Arial" w:eastAsia="宋体" w:hAnsi="Arial" w:cs="Arial"/>
          <w:color w:val="333333"/>
          <w:kern w:val="0"/>
          <w:szCs w:val="21"/>
        </w:rPr>
        <w:t>可以有效减少数据量的原理所在。</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lastRenderedPageBreak/>
        <w:t xml:space="preserve">        </w:t>
      </w:r>
      <w:r w:rsidRPr="00754B05">
        <w:rPr>
          <w:rFonts w:ascii="Arial" w:eastAsia="宋体" w:hAnsi="Arial" w:cs="Arial"/>
          <w:color w:val="333333"/>
          <w:kern w:val="0"/>
          <w:szCs w:val="21"/>
        </w:rPr>
        <w:t>图</w:t>
      </w:r>
      <w:r w:rsidRPr="00754B05">
        <w:rPr>
          <w:rFonts w:ascii="Arial" w:eastAsia="宋体" w:hAnsi="Arial" w:cs="Arial"/>
          <w:color w:val="333333"/>
          <w:kern w:val="0"/>
          <w:szCs w:val="21"/>
        </w:rPr>
        <w:t>4.2</w:t>
      </w:r>
      <w:r w:rsidRPr="00754B05">
        <w:rPr>
          <w:rFonts w:ascii="Arial" w:eastAsia="宋体" w:hAnsi="Arial" w:cs="Arial"/>
          <w:color w:val="333333"/>
          <w:kern w:val="0"/>
          <w:szCs w:val="21"/>
        </w:rPr>
        <w:t>所示的</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的例子后面还会再讨论，因为它为解释小波变换提供了一个很重要的视角。但现在，我们还是先来简单小结一下</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的数学形式。</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6810375" cy="4410075"/>
            <wp:effectExtent l="0" t="0" r="9525" b="9525"/>
            <wp:docPr id="74" name="图片 74" descr="http://hi.csdn.net/attachment/201202/18/0_1329578912tK9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hi.csdn.net/attachment/201202/18/0_1329578912tK9T.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10375" cy="4410075"/>
                    </a:xfrm>
                    <a:prstGeom prst="rect">
                      <a:avLst/>
                    </a:prstGeom>
                    <a:noFill/>
                    <a:ln>
                      <a:noFill/>
                    </a:ln>
                  </pic:spPr>
                </pic:pic>
              </a:graphicData>
            </a:graphic>
          </wp:inline>
        </w:drawing>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w:t>
      </w:r>
      <w:r w:rsidRPr="00754B05">
        <w:rPr>
          <w:rFonts w:ascii="Arial" w:eastAsia="宋体" w:hAnsi="Arial" w:cs="Arial"/>
          <w:color w:val="333333"/>
          <w:kern w:val="0"/>
          <w:szCs w:val="21"/>
        </w:rPr>
        <w:t>图</w:t>
      </w:r>
      <w:r w:rsidRPr="00754B05">
        <w:rPr>
          <w:rFonts w:ascii="Arial" w:eastAsia="宋体" w:hAnsi="Arial" w:cs="Arial"/>
          <w:color w:val="333333"/>
          <w:kern w:val="0"/>
          <w:szCs w:val="21"/>
        </w:rPr>
        <w:t xml:space="preserve"> 4.2 DWT</w:t>
      </w:r>
      <w:r w:rsidRPr="00754B05">
        <w:rPr>
          <w:rFonts w:ascii="Arial" w:eastAsia="宋体" w:hAnsi="Arial" w:cs="Arial"/>
          <w:color w:val="333333"/>
          <w:kern w:val="0"/>
          <w:szCs w:val="21"/>
        </w:rPr>
        <w:t>举例</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DWT</w:t>
      </w:r>
      <w:r w:rsidRPr="00754B05">
        <w:rPr>
          <w:rFonts w:ascii="Arial" w:eastAsia="宋体" w:hAnsi="Arial" w:cs="Arial"/>
          <w:color w:val="333333"/>
          <w:kern w:val="0"/>
          <w:szCs w:val="21"/>
        </w:rPr>
        <w:t>的一个重要性质是高通滤波器和低通滤波器单位冲激响应之间存在某种对应关系。高通滤波器和低通滤波器的关系如下：</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1981200" cy="285750"/>
            <wp:effectExtent l="0" t="0" r="0" b="0"/>
            <wp:docPr id="73" name="图片 73" descr="http://hi.csdn.net/attachment/201202/18/0_1329578947la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csdn.net/attachment/201202/18/0_1329578947labL.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81200" cy="285750"/>
                    </a:xfrm>
                    <a:prstGeom prst="rect">
                      <a:avLst/>
                    </a:prstGeom>
                    <a:noFill/>
                    <a:ln>
                      <a:noFill/>
                    </a:ln>
                  </pic:spPr>
                </pic:pic>
              </a:graphicData>
            </a:graphic>
          </wp:inline>
        </w:drawing>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其中</w:t>
      </w:r>
      <w:r w:rsidRPr="00754B05">
        <w:rPr>
          <w:rFonts w:ascii="Arial" w:eastAsia="宋体" w:hAnsi="Arial" w:cs="Arial"/>
          <w:color w:val="333333"/>
          <w:kern w:val="0"/>
          <w:szCs w:val="21"/>
        </w:rPr>
        <w:t>g[n]</w:t>
      </w:r>
      <w:r w:rsidRPr="00754B05">
        <w:rPr>
          <w:rFonts w:ascii="Arial" w:eastAsia="宋体" w:hAnsi="Arial" w:cs="Arial"/>
          <w:color w:val="333333"/>
          <w:kern w:val="0"/>
          <w:szCs w:val="21"/>
        </w:rPr>
        <w:t>是高通滤波器，</w:t>
      </w:r>
      <w:r w:rsidRPr="00754B05">
        <w:rPr>
          <w:rFonts w:ascii="Arial" w:eastAsia="宋体" w:hAnsi="Arial" w:cs="Arial"/>
          <w:color w:val="333333"/>
          <w:kern w:val="0"/>
          <w:szCs w:val="21"/>
        </w:rPr>
        <w:t>h[n]</w:t>
      </w:r>
      <w:r w:rsidRPr="00754B05">
        <w:rPr>
          <w:rFonts w:ascii="Arial" w:eastAsia="宋体" w:hAnsi="Arial" w:cs="Arial"/>
          <w:color w:val="333333"/>
          <w:kern w:val="0"/>
          <w:szCs w:val="21"/>
        </w:rPr>
        <w:t>为低通滤波器，</w:t>
      </w:r>
      <w:r w:rsidRPr="00754B05">
        <w:rPr>
          <w:rFonts w:ascii="Arial" w:eastAsia="宋体" w:hAnsi="Arial" w:cs="Arial"/>
          <w:color w:val="333333"/>
          <w:kern w:val="0"/>
          <w:szCs w:val="21"/>
        </w:rPr>
        <w:t>L</w:t>
      </w:r>
      <w:r w:rsidRPr="00754B05">
        <w:rPr>
          <w:rFonts w:ascii="Arial" w:eastAsia="宋体" w:hAnsi="Arial" w:cs="Arial"/>
          <w:color w:val="333333"/>
          <w:kern w:val="0"/>
          <w:szCs w:val="21"/>
        </w:rPr>
        <w:t>为滤波器长度（点数）。这也即是说，低通和高通滤波器是互为翻转奇数点反转的对称关系。【译者补充：这种对称关系也就是先在时间轴上反转，然后再对奇数点的值求反】。低通到高通的反转通过</w:t>
      </w:r>
      <w:r w:rsidRPr="00754B05">
        <w:rPr>
          <w:rFonts w:ascii="Arial" w:eastAsia="宋体" w:hAnsi="Arial" w:cs="Arial"/>
          <w:color w:val="333333"/>
          <w:kern w:val="0"/>
          <w:szCs w:val="21"/>
        </w:rPr>
        <w:t>(-1)n</w:t>
      </w:r>
      <w:r w:rsidRPr="00754B05">
        <w:rPr>
          <w:rFonts w:ascii="Arial" w:eastAsia="宋体" w:hAnsi="Arial" w:cs="Arial"/>
          <w:color w:val="333333"/>
          <w:kern w:val="0"/>
          <w:szCs w:val="21"/>
        </w:rPr>
        <w:t>项来实现。信号处理中，通常将满足上述条件的滤波器称为正交镜像滤波器</w:t>
      </w:r>
      <w:r w:rsidRPr="00754B05">
        <w:rPr>
          <w:rFonts w:ascii="Arial" w:eastAsia="宋体" w:hAnsi="Arial" w:cs="Arial"/>
          <w:color w:val="333333"/>
          <w:kern w:val="0"/>
          <w:szCs w:val="21"/>
        </w:rPr>
        <w:t>(QMF)</w:t>
      </w:r>
      <w:r w:rsidRPr="00754B05">
        <w:rPr>
          <w:rFonts w:ascii="Arial" w:eastAsia="宋体" w:hAnsi="Arial" w:cs="Arial"/>
          <w:color w:val="333333"/>
          <w:kern w:val="0"/>
          <w:szCs w:val="21"/>
        </w:rPr>
        <w:t>。滤波及下采样过程可以用如下公式表示：</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extent cx="2295525" cy="885825"/>
            <wp:effectExtent l="0" t="0" r="9525" b="9525"/>
            <wp:docPr id="72" name="图片 72" descr="http://hi.csdn.net/attachment/201202/18/0_1329578970Q2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csdn.net/attachment/201202/18/0_1329578970Q2g0.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95525" cy="885825"/>
                    </a:xfrm>
                    <a:prstGeom prst="rect">
                      <a:avLst/>
                    </a:prstGeom>
                    <a:noFill/>
                    <a:ln>
                      <a:noFill/>
                    </a:ln>
                  </pic:spPr>
                </pic:pic>
              </a:graphicData>
            </a:graphic>
          </wp:inline>
        </w:drawing>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这种情况下信号的重构非常容易，因为半带滤波器构成一组正交基。重构的时候，按照上述过程完全相反的次序即可。每层的信号先进行</w:t>
      </w:r>
      <w:r w:rsidRPr="00754B05">
        <w:rPr>
          <w:rFonts w:ascii="Arial" w:eastAsia="宋体" w:hAnsi="Arial" w:cs="Arial"/>
          <w:color w:val="333333"/>
          <w:kern w:val="0"/>
          <w:szCs w:val="21"/>
        </w:rPr>
        <w:t>2</w:t>
      </w:r>
      <w:r w:rsidRPr="00754B05">
        <w:rPr>
          <w:rFonts w:ascii="Arial" w:eastAsia="宋体" w:hAnsi="Arial" w:cs="Arial"/>
          <w:color w:val="333333"/>
          <w:kern w:val="0"/>
          <w:szCs w:val="21"/>
        </w:rPr>
        <w:t>倍的上采样，然后再通过合成滤波器</w:t>
      </w:r>
      <w:r w:rsidRPr="00754B05">
        <w:rPr>
          <w:rFonts w:ascii="Arial" w:eastAsia="宋体" w:hAnsi="Arial" w:cs="Arial"/>
          <w:color w:val="333333"/>
          <w:kern w:val="0"/>
          <w:szCs w:val="21"/>
        </w:rPr>
        <w:t xml:space="preserve"> g</w:t>
      </w:r>
      <w:proofErr w:type="gramStart"/>
      <w:r w:rsidRPr="00754B05">
        <w:rPr>
          <w:rFonts w:ascii="Arial" w:eastAsia="宋体" w:hAnsi="Arial" w:cs="Arial"/>
          <w:color w:val="333333"/>
          <w:kern w:val="0"/>
          <w:szCs w:val="21"/>
        </w:rPr>
        <w:t>’</w:t>
      </w:r>
      <w:proofErr w:type="gramEnd"/>
      <w:r w:rsidRPr="00754B05">
        <w:rPr>
          <w:rFonts w:ascii="Arial" w:eastAsia="宋体" w:hAnsi="Arial" w:cs="Arial"/>
          <w:color w:val="333333"/>
          <w:kern w:val="0"/>
          <w:szCs w:val="21"/>
        </w:rPr>
        <w:t>[n]</w:t>
      </w:r>
      <w:r w:rsidRPr="00754B05">
        <w:rPr>
          <w:rFonts w:ascii="Arial" w:eastAsia="宋体" w:hAnsi="Arial" w:cs="Arial"/>
          <w:color w:val="333333"/>
          <w:kern w:val="0"/>
          <w:szCs w:val="21"/>
        </w:rPr>
        <w:t>和</w:t>
      </w:r>
      <w:r w:rsidRPr="00754B05">
        <w:rPr>
          <w:rFonts w:ascii="Arial" w:eastAsia="宋体" w:hAnsi="Arial" w:cs="Arial"/>
          <w:color w:val="333333"/>
          <w:kern w:val="0"/>
          <w:szCs w:val="21"/>
        </w:rPr>
        <w:t>h</w:t>
      </w:r>
      <w:proofErr w:type="gramStart"/>
      <w:r w:rsidRPr="00754B05">
        <w:rPr>
          <w:rFonts w:ascii="Arial" w:eastAsia="宋体" w:hAnsi="Arial" w:cs="Arial"/>
          <w:color w:val="333333"/>
          <w:kern w:val="0"/>
          <w:szCs w:val="21"/>
        </w:rPr>
        <w:t>’</w:t>
      </w:r>
      <w:proofErr w:type="gramEnd"/>
      <w:r w:rsidRPr="00754B05">
        <w:rPr>
          <w:rFonts w:ascii="Arial" w:eastAsia="宋体" w:hAnsi="Arial" w:cs="Arial"/>
          <w:color w:val="333333"/>
          <w:kern w:val="0"/>
          <w:szCs w:val="21"/>
        </w:rPr>
        <w:t>[n]</w:t>
      </w:r>
      <w:r w:rsidRPr="00754B05">
        <w:rPr>
          <w:rFonts w:ascii="Arial" w:eastAsia="宋体" w:hAnsi="Arial" w:cs="Arial"/>
          <w:color w:val="333333"/>
          <w:kern w:val="0"/>
          <w:szCs w:val="21"/>
        </w:rPr>
        <w:t>（分别</w:t>
      </w:r>
      <w:proofErr w:type="gramStart"/>
      <w:r w:rsidRPr="00754B05">
        <w:rPr>
          <w:rFonts w:ascii="Arial" w:eastAsia="宋体" w:hAnsi="Arial" w:cs="Arial"/>
          <w:color w:val="333333"/>
          <w:kern w:val="0"/>
          <w:szCs w:val="21"/>
        </w:rPr>
        <w:t>对应高通和</w:t>
      </w:r>
      <w:proofErr w:type="gramEnd"/>
      <w:r w:rsidRPr="00754B05">
        <w:rPr>
          <w:rFonts w:ascii="Arial" w:eastAsia="宋体" w:hAnsi="Arial" w:cs="Arial"/>
          <w:color w:val="333333"/>
          <w:kern w:val="0"/>
          <w:szCs w:val="21"/>
        </w:rPr>
        <w:t>低通滤波器），然后再相加。非常有意思的是，分析和合成滤波器系数是完全一样的，只是在时间上是翻转的。因此，每层的重构公式均可表示为：</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4152900" cy="533400"/>
            <wp:effectExtent l="0" t="0" r="0" b="0"/>
            <wp:docPr id="71" name="图片 71" descr="http://hi.csdn.net/attachment/201202/18/0_1329579002XUL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csdn.net/attachment/201202/18/0_1329579002XULq.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52900" cy="533400"/>
                    </a:xfrm>
                    <a:prstGeom prst="rect">
                      <a:avLst/>
                    </a:prstGeom>
                    <a:noFill/>
                    <a:ln>
                      <a:noFill/>
                    </a:ln>
                  </pic:spPr>
                </pic:pic>
              </a:graphicData>
            </a:graphic>
          </wp:inline>
        </w:drawing>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要注意的是，如果滤波器不是理想的半带滤波器，那么就不可能实现信号的完全重构。虽然在实际中不可能实现理想的滤波器，但在某种条件下设计出实现完全重构的滤波器还是有可能的。其中最著名的是由数学家</w:t>
      </w:r>
      <w:r w:rsidRPr="00754B05">
        <w:rPr>
          <w:rFonts w:ascii="Arial" w:eastAsia="宋体" w:hAnsi="Arial" w:cs="Arial"/>
          <w:color w:val="333333"/>
          <w:kern w:val="0"/>
          <w:szCs w:val="21"/>
        </w:rPr>
        <w:t>Ingrid Daubechies</w:t>
      </w:r>
      <w:r w:rsidRPr="00754B05">
        <w:rPr>
          <w:rFonts w:ascii="Arial" w:eastAsia="宋体" w:hAnsi="Arial" w:cs="Arial"/>
          <w:color w:val="333333"/>
          <w:kern w:val="0"/>
          <w:szCs w:val="21"/>
        </w:rPr>
        <w:t>设计的一组滤波器，被称为</w:t>
      </w:r>
      <w:r w:rsidRPr="00754B05">
        <w:rPr>
          <w:rFonts w:ascii="Arial" w:eastAsia="宋体" w:hAnsi="Arial" w:cs="Arial"/>
          <w:color w:val="333333"/>
          <w:kern w:val="0"/>
          <w:szCs w:val="21"/>
        </w:rPr>
        <w:t>Daubechies</w:t>
      </w:r>
      <w:r w:rsidRPr="00754B05">
        <w:rPr>
          <w:rFonts w:ascii="Arial" w:eastAsia="宋体" w:hAnsi="Arial" w:cs="Arial"/>
          <w:color w:val="333333"/>
          <w:kern w:val="0"/>
          <w:szCs w:val="21"/>
        </w:rPr>
        <w:t>（多贝西）小波。</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由于要不断地进行</w:t>
      </w:r>
      <w:r w:rsidRPr="00754B05">
        <w:rPr>
          <w:rFonts w:ascii="Arial" w:eastAsia="宋体" w:hAnsi="Arial" w:cs="Arial"/>
          <w:color w:val="333333"/>
          <w:kern w:val="0"/>
          <w:szCs w:val="21"/>
        </w:rPr>
        <w:t>2</w:t>
      </w:r>
      <w:r w:rsidRPr="00754B05">
        <w:rPr>
          <w:rFonts w:ascii="Arial" w:eastAsia="宋体" w:hAnsi="Arial" w:cs="Arial"/>
          <w:color w:val="333333"/>
          <w:kern w:val="0"/>
          <w:szCs w:val="21"/>
        </w:rPr>
        <w:t>倍的下采样，因此为了有效进行处理，要保证信号长度为</w:t>
      </w:r>
      <w:r w:rsidRPr="00754B05">
        <w:rPr>
          <w:rFonts w:ascii="Arial" w:eastAsia="宋体" w:hAnsi="Arial" w:cs="Arial"/>
          <w:color w:val="333333"/>
          <w:kern w:val="0"/>
          <w:szCs w:val="21"/>
        </w:rPr>
        <w:t>2</w:t>
      </w:r>
      <w:r w:rsidRPr="00754B05">
        <w:rPr>
          <w:rFonts w:ascii="Arial" w:eastAsia="宋体" w:hAnsi="Arial" w:cs="Arial"/>
          <w:color w:val="333333"/>
          <w:kern w:val="0"/>
          <w:szCs w:val="21"/>
        </w:rPr>
        <w:t>的</w:t>
      </w:r>
      <w:proofErr w:type="gramStart"/>
      <w:r w:rsidRPr="00754B05">
        <w:rPr>
          <w:rFonts w:ascii="Arial" w:eastAsia="宋体" w:hAnsi="Arial" w:cs="Arial"/>
          <w:color w:val="333333"/>
          <w:kern w:val="0"/>
          <w:szCs w:val="21"/>
        </w:rPr>
        <w:t>幂</w:t>
      </w:r>
      <w:proofErr w:type="gramEnd"/>
      <w:r w:rsidRPr="00754B05">
        <w:rPr>
          <w:rFonts w:ascii="Arial" w:eastAsia="宋体" w:hAnsi="Arial" w:cs="Arial"/>
          <w:color w:val="333333"/>
          <w:kern w:val="0"/>
          <w:szCs w:val="21"/>
        </w:rPr>
        <w:t>次方，或者至少是</w:t>
      </w:r>
      <w:r w:rsidRPr="00754B05">
        <w:rPr>
          <w:rFonts w:ascii="Arial" w:eastAsia="宋体" w:hAnsi="Arial" w:cs="Arial"/>
          <w:color w:val="333333"/>
          <w:kern w:val="0"/>
          <w:szCs w:val="21"/>
        </w:rPr>
        <w:t>2</w:t>
      </w:r>
      <w:r w:rsidRPr="00754B05">
        <w:rPr>
          <w:rFonts w:ascii="Arial" w:eastAsia="宋体" w:hAnsi="Arial" w:cs="Arial"/>
          <w:color w:val="333333"/>
          <w:kern w:val="0"/>
          <w:szCs w:val="21"/>
        </w:rPr>
        <w:t>的</w:t>
      </w:r>
      <w:proofErr w:type="gramStart"/>
      <w:r w:rsidRPr="00754B05">
        <w:rPr>
          <w:rFonts w:ascii="Arial" w:eastAsia="宋体" w:hAnsi="Arial" w:cs="Arial"/>
          <w:color w:val="333333"/>
          <w:kern w:val="0"/>
          <w:szCs w:val="21"/>
        </w:rPr>
        <w:t>幂</w:t>
      </w:r>
      <w:proofErr w:type="gramEnd"/>
      <w:r w:rsidRPr="00754B05">
        <w:rPr>
          <w:rFonts w:ascii="Arial" w:eastAsia="宋体" w:hAnsi="Arial" w:cs="Arial"/>
          <w:color w:val="333333"/>
          <w:kern w:val="0"/>
          <w:szCs w:val="21"/>
        </w:rPr>
        <w:t>次方的倍数。信号的长度觉得了需要分解的层数。例如，信号长度为</w:t>
      </w:r>
      <w:r w:rsidRPr="00754B05">
        <w:rPr>
          <w:rFonts w:ascii="Arial" w:eastAsia="宋体" w:hAnsi="Arial" w:cs="Arial"/>
          <w:color w:val="333333"/>
          <w:kern w:val="0"/>
          <w:szCs w:val="21"/>
        </w:rPr>
        <w:t>1024</w:t>
      </w:r>
      <w:r w:rsidRPr="00754B05">
        <w:rPr>
          <w:rFonts w:ascii="Arial" w:eastAsia="宋体" w:hAnsi="Arial" w:cs="Arial"/>
          <w:color w:val="333333"/>
          <w:kern w:val="0"/>
          <w:szCs w:val="21"/>
        </w:rPr>
        <w:t>，那么分解层数为</w:t>
      </w:r>
      <w:r w:rsidRPr="00754B05">
        <w:rPr>
          <w:rFonts w:ascii="Arial" w:eastAsia="宋体" w:hAnsi="Arial" w:cs="Arial"/>
          <w:color w:val="333333"/>
          <w:kern w:val="0"/>
          <w:szCs w:val="21"/>
        </w:rPr>
        <w:t>10</w:t>
      </w:r>
      <w:r w:rsidRPr="00754B05">
        <w:rPr>
          <w:rFonts w:ascii="Arial" w:eastAsia="宋体" w:hAnsi="Arial" w:cs="Arial"/>
          <w:color w:val="333333"/>
          <w:kern w:val="0"/>
          <w:szCs w:val="21"/>
        </w:rPr>
        <w:t>。</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解释</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系数并不是一件容易的事，因为</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系数的表示方式很特别。长话短说，每层的</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系数组合起来，从最后一层的开始到第一层为止，所得结果即为</w:t>
      </w:r>
      <w:r w:rsidRPr="00754B05">
        <w:rPr>
          <w:rFonts w:ascii="Arial" w:eastAsia="宋体" w:hAnsi="Arial" w:cs="Arial"/>
          <w:color w:val="333333"/>
          <w:kern w:val="0"/>
          <w:szCs w:val="21"/>
        </w:rPr>
        <w:t>DWT</w:t>
      </w:r>
      <w:r w:rsidRPr="00754B05">
        <w:rPr>
          <w:rFonts w:ascii="Arial" w:eastAsia="宋体" w:hAnsi="Arial" w:cs="Arial"/>
          <w:color w:val="333333"/>
          <w:kern w:val="0"/>
          <w:szCs w:val="21"/>
        </w:rPr>
        <w:t>。下面用一个例子来更清晰地说明这个概念：</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假定有一个</w:t>
      </w:r>
      <w:r w:rsidRPr="00754B05">
        <w:rPr>
          <w:rFonts w:ascii="Arial" w:eastAsia="宋体" w:hAnsi="Arial" w:cs="Arial"/>
          <w:color w:val="333333"/>
          <w:kern w:val="0"/>
          <w:szCs w:val="21"/>
        </w:rPr>
        <w:t>256</w:t>
      </w:r>
      <w:r w:rsidRPr="00754B05">
        <w:rPr>
          <w:rFonts w:ascii="Arial" w:eastAsia="宋体" w:hAnsi="Arial" w:cs="Arial"/>
          <w:color w:val="333333"/>
          <w:kern w:val="0"/>
          <w:szCs w:val="21"/>
        </w:rPr>
        <w:t>长度的信号，采样率为</w:t>
      </w:r>
      <w:r w:rsidRPr="00754B05">
        <w:rPr>
          <w:rFonts w:ascii="Arial" w:eastAsia="宋体" w:hAnsi="Arial" w:cs="Arial"/>
          <w:color w:val="333333"/>
          <w:kern w:val="0"/>
          <w:szCs w:val="21"/>
        </w:rPr>
        <w:t>10MHz</w:t>
      </w:r>
      <w:r w:rsidRPr="00754B05">
        <w:rPr>
          <w:rFonts w:ascii="Arial" w:eastAsia="宋体" w:hAnsi="Arial" w:cs="Arial"/>
          <w:color w:val="333333"/>
          <w:kern w:val="0"/>
          <w:szCs w:val="21"/>
        </w:rPr>
        <w:t>，需要计算其</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。由于信号的采样频率为</w:t>
      </w:r>
      <w:r w:rsidRPr="00754B05">
        <w:rPr>
          <w:rFonts w:ascii="Arial" w:eastAsia="宋体" w:hAnsi="Arial" w:cs="Arial"/>
          <w:color w:val="333333"/>
          <w:kern w:val="0"/>
          <w:szCs w:val="21"/>
        </w:rPr>
        <w:t>10MHz</w:t>
      </w:r>
      <w:r w:rsidRPr="00754B05">
        <w:rPr>
          <w:rFonts w:ascii="Arial" w:eastAsia="宋体" w:hAnsi="Arial" w:cs="Arial"/>
          <w:color w:val="333333"/>
          <w:kern w:val="0"/>
          <w:szCs w:val="21"/>
        </w:rPr>
        <w:t>，信号的最高频率分量为</w:t>
      </w:r>
      <w:r w:rsidRPr="00754B05">
        <w:rPr>
          <w:rFonts w:ascii="Arial" w:eastAsia="宋体" w:hAnsi="Arial" w:cs="Arial"/>
          <w:color w:val="333333"/>
          <w:kern w:val="0"/>
          <w:szCs w:val="21"/>
        </w:rPr>
        <w:t>5MHz</w:t>
      </w:r>
      <w:r w:rsidRPr="00754B05">
        <w:rPr>
          <w:rFonts w:ascii="Arial" w:eastAsia="宋体" w:hAnsi="Arial" w:cs="Arial"/>
          <w:color w:val="333333"/>
          <w:kern w:val="0"/>
          <w:szCs w:val="21"/>
        </w:rPr>
        <w:t>。在第一层，信号通过低通滤波器</w:t>
      </w:r>
      <w:r w:rsidRPr="00754B05">
        <w:rPr>
          <w:rFonts w:ascii="Arial" w:eastAsia="宋体" w:hAnsi="Arial" w:cs="Arial"/>
          <w:color w:val="333333"/>
          <w:kern w:val="0"/>
          <w:szCs w:val="21"/>
        </w:rPr>
        <w:t>h[n]</w:t>
      </w:r>
      <w:r w:rsidRPr="00754B05">
        <w:rPr>
          <w:rFonts w:ascii="Arial" w:eastAsia="宋体" w:hAnsi="Arial" w:cs="Arial"/>
          <w:color w:val="333333"/>
          <w:kern w:val="0"/>
          <w:szCs w:val="21"/>
        </w:rPr>
        <w:t>和高通滤波器</w:t>
      </w:r>
      <w:r w:rsidRPr="00754B05">
        <w:rPr>
          <w:rFonts w:ascii="Arial" w:eastAsia="宋体" w:hAnsi="Arial" w:cs="Arial"/>
          <w:color w:val="333333"/>
          <w:kern w:val="0"/>
          <w:szCs w:val="21"/>
        </w:rPr>
        <w:t>g[n]</w:t>
      </w:r>
      <w:r w:rsidRPr="00754B05">
        <w:rPr>
          <w:rFonts w:ascii="Arial" w:eastAsia="宋体" w:hAnsi="Arial" w:cs="Arial"/>
          <w:color w:val="333333"/>
          <w:kern w:val="0"/>
          <w:szCs w:val="21"/>
        </w:rPr>
        <w:t>，滤波器的输出均再进行</w:t>
      </w:r>
      <w:r w:rsidRPr="00754B05">
        <w:rPr>
          <w:rFonts w:ascii="Arial" w:eastAsia="宋体" w:hAnsi="Arial" w:cs="Arial"/>
          <w:color w:val="333333"/>
          <w:kern w:val="0"/>
          <w:szCs w:val="21"/>
        </w:rPr>
        <w:t>2</w:t>
      </w:r>
      <w:r w:rsidRPr="00754B05">
        <w:rPr>
          <w:rFonts w:ascii="Arial" w:eastAsia="宋体" w:hAnsi="Arial" w:cs="Arial"/>
          <w:color w:val="333333"/>
          <w:kern w:val="0"/>
          <w:szCs w:val="21"/>
        </w:rPr>
        <w:t>倍的下采样。经下采样处理后的高通滤波器的输出即为第一层的</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系数。这部分数据量为</w:t>
      </w:r>
      <w:r w:rsidRPr="00754B05">
        <w:rPr>
          <w:rFonts w:ascii="Arial" w:eastAsia="宋体" w:hAnsi="Arial" w:cs="Arial"/>
          <w:color w:val="333333"/>
          <w:kern w:val="0"/>
          <w:szCs w:val="21"/>
        </w:rPr>
        <w:t>128</w:t>
      </w:r>
      <w:r w:rsidRPr="00754B05">
        <w:rPr>
          <w:rFonts w:ascii="Arial" w:eastAsia="宋体" w:hAnsi="Arial" w:cs="Arial"/>
          <w:color w:val="333333"/>
          <w:kern w:val="0"/>
          <w:szCs w:val="21"/>
        </w:rPr>
        <w:t>点，包括了信号中频率从</w:t>
      </w:r>
      <w:r w:rsidRPr="00754B05">
        <w:rPr>
          <w:rFonts w:ascii="Arial" w:eastAsia="宋体" w:hAnsi="Arial" w:cs="Arial"/>
          <w:color w:val="333333"/>
          <w:kern w:val="0"/>
          <w:szCs w:val="21"/>
        </w:rPr>
        <w:t>2.5MHz</w:t>
      </w:r>
      <w:r w:rsidRPr="00754B05">
        <w:rPr>
          <w:rFonts w:ascii="Arial" w:eastAsia="宋体" w:hAnsi="Arial" w:cs="Arial"/>
          <w:color w:val="333333"/>
          <w:kern w:val="0"/>
          <w:szCs w:val="21"/>
        </w:rPr>
        <w:t>到</w:t>
      </w:r>
      <w:r w:rsidRPr="00754B05">
        <w:rPr>
          <w:rFonts w:ascii="Arial" w:eastAsia="宋体" w:hAnsi="Arial" w:cs="Arial"/>
          <w:color w:val="333333"/>
          <w:kern w:val="0"/>
          <w:szCs w:val="21"/>
        </w:rPr>
        <w:t>5MHz</w:t>
      </w:r>
      <w:r w:rsidRPr="00754B05">
        <w:rPr>
          <w:rFonts w:ascii="Arial" w:eastAsia="宋体" w:hAnsi="Arial" w:cs="Arial"/>
          <w:color w:val="333333"/>
          <w:kern w:val="0"/>
          <w:szCs w:val="21"/>
        </w:rPr>
        <w:t>的信息。这</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个数据按顺序排在最终结果的最后</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个位置。经下采样处理后的低通滤波器的输出，同样也是</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个数据点，包括了信号中频率从</w:t>
      </w:r>
      <w:r w:rsidRPr="00754B05">
        <w:rPr>
          <w:rFonts w:ascii="Arial" w:eastAsia="宋体" w:hAnsi="Arial" w:cs="Arial"/>
          <w:color w:val="333333"/>
          <w:kern w:val="0"/>
          <w:szCs w:val="21"/>
        </w:rPr>
        <w:t>0</w:t>
      </w:r>
      <w:r w:rsidRPr="00754B05">
        <w:rPr>
          <w:rFonts w:ascii="Arial" w:eastAsia="宋体" w:hAnsi="Arial" w:cs="Arial"/>
          <w:color w:val="333333"/>
          <w:kern w:val="0"/>
          <w:szCs w:val="21"/>
        </w:rPr>
        <w:t>到</w:t>
      </w:r>
      <w:r w:rsidRPr="00754B05">
        <w:rPr>
          <w:rFonts w:ascii="Arial" w:eastAsia="宋体" w:hAnsi="Arial" w:cs="Arial"/>
          <w:color w:val="333333"/>
          <w:kern w:val="0"/>
          <w:szCs w:val="21"/>
        </w:rPr>
        <w:t>2.5MHz</w:t>
      </w:r>
      <w:r w:rsidRPr="00754B05">
        <w:rPr>
          <w:rFonts w:ascii="Arial" w:eastAsia="宋体" w:hAnsi="Arial" w:cs="Arial"/>
          <w:color w:val="333333"/>
          <w:kern w:val="0"/>
          <w:szCs w:val="21"/>
        </w:rPr>
        <w:t>的信息。低频的输出再通过同样的滤波器</w:t>
      </w:r>
      <w:r w:rsidRPr="00754B05">
        <w:rPr>
          <w:rFonts w:ascii="Arial" w:eastAsia="宋体" w:hAnsi="Arial" w:cs="Arial"/>
          <w:color w:val="333333"/>
          <w:kern w:val="0"/>
          <w:szCs w:val="21"/>
        </w:rPr>
        <w:t>h[n]</w:t>
      </w:r>
      <w:r w:rsidRPr="00754B05">
        <w:rPr>
          <w:rFonts w:ascii="Arial" w:eastAsia="宋体" w:hAnsi="Arial" w:cs="Arial"/>
          <w:color w:val="333333"/>
          <w:kern w:val="0"/>
          <w:szCs w:val="21"/>
        </w:rPr>
        <w:t>和</w:t>
      </w:r>
      <w:r w:rsidRPr="00754B05">
        <w:rPr>
          <w:rFonts w:ascii="Arial" w:eastAsia="宋体" w:hAnsi="Arial" w:cs="Arial"/>
          <w:color w:val="333333"/>
          <w:kern w:val="0"/>
          <w:szCs w:val="21"/>
        </w:rPr>
        <w:t>g[n]</w:t>
      </w:r>
      <w:r w:rsidRPr="00754B05">
        <w:rPr>
          <w:rFonts w:ascii="Arial" w:eastAsia="宋体" w:hAnsi="Arial" w:cs="Arial"/>
          <w:color w:val="333333"/>
          <w:kern w:val="0"/>
          <w:szCs w:val="21"/>
        </w:rPr>
        <w:t>来进行下一层的分解。第二层经下采样处理后的高通滤波器的输出为第二层的</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系数，数据点数为</w:t>
      </w:r>
      <w:r w:rsidRPr="00754B05">
        <w:rPr>
          <w:rFonts w:ascii="Arial" w:eastAsia="宋体" w:hAnsi="Arial" w:cs="Arial"/>
          <w:color w:val="333333"/>
          <w:kern w:val="0"/>
          <w:szCs w:val="21"/>
        </w:rPr>
        <w:t>64</w:t>
      </w:r>
      <w:r w:rsidRPr="00754B05">
        <w:rPr>
          <w:rFonts w:ascii="Arial" w:eastAsia="宋体" w:hAnsi="Arial" w:cs="Arial"/>
          <w:color w:val="333333"/>
          <w:kern w:val="0"/>
          <w:szCs w:val="21"/>
        </w:rPr>
        <w:t>点。在最终结果中的位置是在第一层</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个系数之前。也是按顺序排列，占据</w:t>
      </w:r>
      <w:r w:rsidRPr="00754B05">
        <w:rPr>
          <w:rFonts w:ascii="Arial" w:eastAsia="宋体" w:hAnsi="Arial" w:cs="Arial"/>
          <w:color w:val="333333"/>
          <w:kern w:val="0"/>
          <w:szCs w:val="21"/>
        </w:rPr>
        <w:t>64</w:t>
      </w:r>
      <w:r w:rsidRPr="00754B05">
        <w:rPr>
          <w:rFonts w:ascii="Arial" w:eastAsia="宋体" w:hAnsi="Arial" w:cs="Arial"/>
          <w:color w:val="333333"/>
          <w:kern w:val="0"/>
          <w:szCs w:val="21"/>
        </w:rPr>
        <w:t>个位置。第二层经下采样处理后的低通输出继续进</w:t>
      </w:r>
      <w:r w:rsidRPr="00754B05">
        <w:rPr>
          <w:rFonts w:ascii="Arial" w:eastAsia="宋体" w:hAnsi="Arial" w:cs="Arial"/>
          <w:color w:val="333333"/>
          <w:kern w:val="0"/>
          <w:szCs w:val="21"/>
        </w:rPr>
        <w:lastRenderedPageBreak/>
        <w:t>行分解，同样是通过滤波器</w:t>
      </w:r>
      <w:r w:rsidRPr="00754B05">
        <w:rPr>
          <w:rFonts w:ascii="Arial" w:eastAsia="宋体" w:hAnsi="Arial" w:cs="Arial"/>
          <w:color w:val="333333"/>
          <w:kern w:val="0"/>
          <w:szCs w:val="21"/>
        </w:rPr>
        <w:t>h[n]</w:t>
      </w:r>
      <w:r w:rsidRPr="00754B05">
        <w:rPr>
          <w:rFonts w:ascii="Arial" w:eastAsia="宋体" w:hAnsi="Arial" w:cs="Arial"/>
          <w:color w:val="333333"/>
          <w:kern w:val="0"/>
          <w:szCs w:val="21"/>
        </w:rPr>
        <w:t>和</w:t>
      </w:r>
      <w:r w:rsidRPr="00754B05">
        <w:rPr>
          <w:rFonts w:ascii="Arial" w:eastAsia="宋体" w:hAnsi="Arial" w:cs="Arial"/>
          <w:color w:val="333333"/>
          <w:kern w:val="0"/>
          <w:szCs w:val="21"/>
        </w:rPr>
        <w:t>g[n]</w:t>
      </w:r>
      <w:r w:rsidRPr="00754B05">
        <w:rPr>
          <w:rFonts w:ascii="Arial" w:eastAsia="宋体" w:hAnsi="Arial" w:cs="Arial"/>
          <w:color w:val="333333"/>
          <w:kern w:val="0"/>
          <w:szCs w:val="21"/>
        </w:rPr>
        <w:t>。经下采样处理后的高通滤波器输出为第三层的</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系数，数据点数为</w:t>
      </w:r>
      <w:r w:rsidRPr="00754B05">
        <w:rPr>
          <w:rFonts w:ascii="Arial" w:eastAsia="宋体" w:hAnsi="Arial" w:cs="Arial"/>
          <w:color w:val="333333"/>
          <w:kern w:val="0"/>
          <w:szCs w:val="21"/>
        </w:rPr>
        <w:t>32</w:t>
      </w:r>
      <w:r w:rsidRPr="00754B05">
        <w:rPr>
          <w:rFonts w:ascii="Arial" w:eastAsia="宋体" w:hAnsi="Arial" w:cs="Arial"/>
          <w:color w:val="333333"/>
          <w:kern w:val="0"/>
          <w:szCs w:val="21"/>
        </w:rPr>
        <w:t>点。在最终结果中的位置是在第二层</w:t>
      </w:r>
      <w:r w:rsidRPr="00754B05">
        <w:rPr>
          <w:rFonts w:ascii="Arial" w:eastAsia="宋体" w:hAnsi="Arial" w:cs="Arial"/>
          <w:color w:val="333333"/>
          <w:kern w:val="0"/>
          <w:szCs w:val="21"/>
        </w:rPr>
        <w:t>64</w:t>
      </w:r>
      <w:r w:rsidRPr="00754B05">
        <w:rPr>
          <w:rFonts w:ascii="Arial" w:eastAsia="宋体" w:hAnsi="Arial" w:cs="Arial"/>
          <w:color w:val="333333"/>
          <w:kern w:val="0"/>
          <w:szCs w:val="21"/>
        </w:rPr>
        <w:t>个系数之前。也是按顺序排列，占据</w:t>
      </w:r>
      <w:r w:rsidRPr="00754B05">
        <w:rPr>
          <w:rFonts w:ascii="Arial" w:eastAsia="宋体" w:hAnsi="Arial" w:cs="Arial"/>
          <w:color w:val="333333"/>
          <w:kern w:val="0"/>
          <w:szCs w:val="21"/>
        </w:rPr>
        <w:t>32</w:t>
      </w:r>
      <w:r w:rsidRPr="00754B05">
        <w:rPr>
          <w:rFonts w:ascii="Arial" w:eastAsia="宋体" w:hAnsi="Arial" w:cs="Arial"/>
          <w:color w:val="333333"/>
          <w:kern w:val="0"/>
          <w:szCs w:val="21"/>
        </w:rPr>
        <w:t>个位置。</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这个过程一直继续下去，直到在第</w:t>
      </w:r>
      <w:r w:rsidRPr="00754B05">
        <w:rPr>
          <w:rFonts w:ascii="Arial" w:eastAsia="宋体" w:hAnsi="Arial" w:cs="Arial"/>
          <w:color w:val="333333"/>
          <w:kern w:val="0"/>
          <w:szCs w:val="21"/>
        </w:rPr>
        <w:t>9</w:t>
      </w:r>
      <w:r w:rsidRPr="00754B05">
        <w:rPr>
          <w:rFonts w:ascii="Arial" w:eastAsia="宋体" w:hAnsi="Arial" w:cs="Arial"/>
          <w:color w:val="333333"/>
          <w:kern w:val="0"/>
          <w:szCs w:val="21"/>
        </w:rPr>
        <w:t>层仅有</w:t>
      </w:r>
      <w:r w:rsidRPr="00754B05">
        <w:rPr>
          <w:rFonts w:ascii="Arial" w:eastAsia="宋体" w:hAnsi="Arial" w:cs="Arial"/>
          <w:color w:val="333333"/>
          <w:kern w:val="0"/>
          <w:szCs w:val="21"/>
        </w:rPr>
        <w:t>1</w:t>
      </w:r>
      <w:r w:rsidRPr="00754B05">
        <w:rPr>
          <w:rFonts w:ascii="Arial" w:eastAsia="宋体" w:hAnsi="Arial" w:cs="Arial"/>
          <w:color w:val="333333"/>
          <w:kern w:val="0"/>
          <w:szCs w:val="21"/>
        </w:rPr>
        <w:t>个</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系数需要计算。这个系数排列在</w:t>
      </w:r>
      <w:r w:rsidRPr="00754B05">
        <w:rPr>
          <w:rFonts w:ascii="Arial" w:eastAsia="宋体" w:hAnsi="Arial" w:cs="Arial"/>
          <w:color w:val="333333"/>
          <w:kern w:val="0"/>
          <w:szCs w:val="21"/>
        </w:rPr>
        <w:t>DWT</w:t>
      </w:r>
      <w:r w:rsidRPr="00754B05">
        <w:rPr>
          <w:rFonts w:ascii="Arial" w:eastAsia="宋体" w:hAnsi="Arial" w:cs="Arial"/>
          <w:color w:val="333333"/>
          <w:kern w:val="0"/>
          <w:szCs w:val="21"/>
        </w:rPr>
        <w:t>最终结果的第一的位置。接下来是第</w:t>
      </w:r>
      <w:r w:rsidRPr="00754B05">
        <w:rPr>
          <w:rFonts w:ascii="Arial" w:eastAsia="宋体" w:hAnsi="Arial" w:cs="Arial"/>
          <w:color w:val="333333"/>
          <w:kern w:val="0"/>
          <w:szCs w:val="21"/>
        </w:rPr>
        <w:t>8</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2</w:t>
      </w:r>
      <w:r w:rsidRPr="00754B05">
        <w:rPr>
          <w:rFonts w:ascii="Arial" w:eastAsia="宋体" w:hAnsi="Arial" w:cs="Arial"/>
          <w:color w:val="333333"/>
          <w:kern w:val="0"/>
          <w:szCs w:val="21"/>
        </w:rPr>
        <w:t>个系数，接下来是第</w:t>
      </w:r>
      <w:r w:rsidRPr="00754B05">
        <w:rPr>
          <w:rFonts w:ascii="Arial" w:eastAsia="宋体" w:hAnsi="Arial" w:cs="Arial"/>
          <w:color w:val="333333"/>
          <w:kern w:val="0"/>
          <w:szCs w:val="21"/>
        </w:rPr>
        <w:t>7</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4</w:t>
      </w:r>
      <w:r w:rsidRPr="00754B05">
        <w:rPr>
          <w:rFonts w:ascii="Arial" w:eastAsia="宋体" w:hAnsi="Arial" w:cs="Arial"/>
          <w:color w:val="333333"/>
          <w:kern w:val="0"/>
          <w:szCs w:val="21"/>
        </w:rPr>
        <w:t>个系数，第</w:t>
      </w:r>
      <w:r w:rsidRPr="00754B05">
        <w:rPr>
          <w:rFonts w:ascii="Arial" w:eastAsia="宋体" w:hAnsi="Arial" w:cs="Arial"/>
          <w:color w:val="333333"/>
          <w:kern w:val="0"/>
          <w:szCs w:val="21"/>
        </w:rPr>
        <w:t>6</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8</w:t>
      </w:r>
      <w:r w:rsidRPr="00754B05">
        <w:rPr>
          <w:rFonts w:ascii="Arial" w:eastAsia="宋体" w:hAnsi="Arial" w:cs="Arial"/>
          <w:color w:val="333333"/>
          <w:kern w:val="0"/>
          <w:szCs w:val="21"/>
        </w:rPr>
        <w:t>个系数，第</w:t>
      </w:r>
      <w:r w:rsidRPr="00754B05">
        <w:rPr>
          <w:rFonts w:ascii="Arial" w:eastAsia="宋体" w:hAnsi="Arial" w:cs="Arial"/>
          <w:color w:val="333333"/>
          <w:kern w:val="0"/>
          <w:szCs w:val="21"/>
        </w:rPr>
        <w:t>5</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16</w:t>
      </w:r>
      <w:r w:rsidRPr="00754B05">
        <w:rPr>
          <w:rFonts w:ascii="Arial" w:eastAsia="宋体" w:hAnsi="Arial" w:cs="Arial"/>
          <w:color w:val="333333"/>
          <w:kern w:val="0"/>
          <w:szCs w:val="21"/>
        </w:rPr>
        <w:t>个系数，第</w:t>
      </w:r>
      <w:r w:rsidRPr="00754B05">
        <w:rPr>
          <w:rFonts w:ascii="Arial" w:eastAsia="宋体" w:hAnsi="Arial" w:cs="Arial"/>
          <w:color w:val="333333"/>
          <w:kern w:val="0"/>
          <w:szCs w:val="21"/>
        </w:rPr>
        <w:t>4</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32</w:t>
      </w:r>
      <w:r w:rsidRPr="00754B05">
        <w:rPr>
          <w:rFonts w:ascii="Arial" w:eastAsia="宋体" w:hAnsi="Arial" w:cs="Arial"/>
          <w:color w:val="333333"/>
          <w:kern w:val="0"/>
          <w:szCs w:val="21"/>
        </w:rPr>
        <w:t>个系数，第</w:t>
      </w:r>
      <w:r w:rsidRPr="00754B05">
        <w:rPr>
          <w:rFonts w:ascii="Arial" w:eastAsia="宋体" w:hAnsi="Arial" w:cs="Arial"/>
          <w:color w:val="333333"/>
          <w:kern w:val="0"/>
          <w:szCs w:val="21"/>
        </w:rPr>
        <w:t>3</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64</w:t>
      </w:r>
      <w:r w:rsidRPr="00754B05">
        <w:rPr>
          <w:rFonts w:ascii="Arial" w:eastAsia="宋体" w:hAnsi="Arial" w:cs="Arial"/>
          <w:color w:val="333333"/>
          <w:kern w:val="0"/>
          <w:szCs w:val="21"/>
        </w:rPr>
        <w:t>个系数，第</w:t>
      </w:r>
      <w:r w:rsidRPr="00754B05">
        <w:rPr>
          <w:rFonts w:ascii="Arial" w:eastAsia="宋体" w:hAnsi="Arial" w:cs="Arial"/>
          <w:color w:val="333333"/>
          <w:kern w:val="0"/>
          <w:szCs w:val="21"/>
        </w:rPr>
        <w:t>2</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个系数，第</w:t>
      </w:r>
      <w:r w:rsidRPr="00754B05">
        <w:rPr>
          <w:rFonts w:ascii="Arial" w:eastAsia="宋体" w:hAnsi="Arial" w:cs="Arial"/>
          <w:color w:val="333333"/>
          <w:kern w:val="0"/>
          <w:szCs w:val="21"/>
        </w:rPr>
        <w:t>1</w:t>
      </w:r>
      <w:r w:rsidRPr="00754B05">
        <w:rPr>
          <w:rFonts w:ascii="Arial" w:eastAsia="宋体" w:hAnsi="Arial" w:cs="Arial"/>
          <w:color w:val="333333"/>
          <w:kern w:val="0"/>
          <w:szCs w:val="21"/>
        </w:rPr>
        <w:t>层分解得到的</w:t>
      </w:r>
      <w:r w:rsidRPr="00754B05">
        <w:rPr>
          <w:rFonts w:ascii="Arial" w:eastAsia="宋体" w:hAnsi="Arial" w:cs="Arial"/>
          <w:color w:val="333333"/>
          <w:kern w:val="0"/>
          <w:szCs w:val="21"/>
        </w:rPr>
        <w:t>256</w:t>
      </w:r>
      <w:r w:rsidRPr="00754B05">
        <w:rPr>
          <w:rFonts w:ascii="Arial" w:eastAsia="宋体" w:hAnsi="Arial" w:cs="Arial"/>
          <w:color w:val="333333"/>
          <w:kern w:val="0"/>
          <w:szCs w:val="21"/>
        </w:rPr>
        <w:t>个系数。【译者注：</w:t>
      </w:r>
      <w:r w:rsidRPr="00754B05">
        <w:rPr>
          <w:rFonts w:ascii="Arial" w:eastAsia="宋体" w:hAnsi="Arial" w:cs="Arial"/>
          <w:color w:val="333333"/>
          <w:kern w:val="0"/>
          <w:szCs w:val="21"/>
        </w:rPr>
        <w:t>256</w:t>
      </w:r>
      <w:r w:rsidRPr="00754B05">
        <w:rPr>
          <w:rFonts w:ascii="Arial" w:eastAsia="宋体" w:hAnsi="Arial" w:cs="Arial"/>
          <w:color w:val="333333"/>
          <w:kern w:val="0"/>
          <w:szCs w:val="21"/>
        </w:rPr>
        <w:t>点长度的数据仅需</w:t>
      </w:r>
      <w:r w:rsidRPr="00754B05">
        <w:rPr>
          <w:rFonts w:ascii="Arial" w:eastAsia="宋体" w:hAnsi="Arial" w:cs="Arial"/>
          <w:color w:val="333333"/>
          <w:kern w:val="0"/>
          <w:szCs w:val="21"/>
        </w:rPr>
        <w:t>8</w:t>
      </w:r>
      <w:r w:rsidRPr="00754B05">
        <w:rPr>
          <w:rFonts w:ascii="Arial" w:eastAsia="宋体" w:hAnsi="Arial" w:cs="Arial"/>
          <w:color w:val="333333"/>
          <w:kern w:val="0"/>
          <w:szCs w:val="21"/>
        </w:rPr>
        <w:t>层分解即可，这里好像有点小问题，但原文如此，读者要注意】。由上面的讨论可知，在随着频段越来越低，数据点数也越来越少，也即是说，随着时间分辨率随着频率的降低而降低。但是，由于在低频段频率间隔越来越小，因而频率分辨率越来越高。显然，最前面很少的几个系数并不能携带全部的信息，因为此时时间分辨率太低。</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为了说明</w:t>
      </w:r>
      <w:r w:rsidRPr="00754B05">
        <w:rPr>
          <w:rFonts w:ascii="Arial" w:eastAsia="宋体" w:hAnsi="Arial" w:cs="Arial"/>
          <w:color w:val="333333"/>
          <w:kern w:val="0"/>
          <w:szCs w:val="21"/>
        </w:rPr>
        <w:t>DWT</w:t>
      </w:r>
      <w:r w:rsidRPr="00754B05">
        <w:rPr>
          <w:rFonts w:ascii="Arial" w:eastAsia="宋体" w:hAnsi="Arial" w:cs="Arial"/>
          <w:color w:val="333333"/>
          <w:kern w:val="0"/>
          <w:szCs w:val="21"/>
        </w:rPr>
        <w:t>这种异乎寻常的能力，我们还是来看一个现实世界中的信号实例。原始信号为</w:t>
      </w:r>
      <w:r w:rsidRPr="00754B05">
        <w:rPr>
          <w:rFonts w:ascii="Arial" w:eastAsia="宋体" w:hAnsi="Arial" w:cs="Arial"/>
          <w:color w:val="333333"/>
          <w:kern w:val="0"/>
          <w:szCs w:val="21"/>
        </w:rPr>
        <w:t>256</w:t>
      </w:r>
      <w:r w:rsidRPr="00754B05">
        <w:rPr>
          <w:rFonts w:ascii="Arial" w:eastAsia="宋体" w:hAnsi="Arial" w:cs="Arial"/>
          <w:color w:val="333333"/>
          <w:kern w:val="0"/>
          <w:szCs w:val="21"/>
        </w:rPr>
        <w:t>点长的超声波信号，采样频率为</w:t>
      </w:r>
      <w:r w:rsidRPr="00754B05">
        <w:rPr>
          <w:rFonts w:ascii="Arial" w:eastAsia="宋体" w:hAnsi="Arial" w:cs="Arial"/>
          <w:color w:val="333333"/>
          <w:kern w:val="0"/>
          <w:szCs w:val="21"/>
        </w:rPr>
        <w:t>25MHz</w:t>
      </w:r>
      <w:r w:rsidRPr="00754B05">
        <w:rPr>
          <w:rFonts w:ascii="Arial" w:eastAsia="宋体" w:hAnsi="Arial" w:cs="Arial"/>
          <w:color w:val="333333"/>
          <w:kern w:val="0"/>
          <w:szCs w:val="21"/>
        </w:rPr>
        <w:t>。信号是利用</w:t>
      </w:r>
      <w:r w:rsidRPr="00754B05">
        <w:rPr>
          <w:rFonts w:ascii="Arial" w:eastAsia="宋体" w:hAnsi="Arial" w:cs="Arial"/>
          <w:color w:val="333333"/>
          <w:kern w:val="0"/>
          <w:szCs w:val="21"/>
        </w:rPr>
        <w:t>2.25MHz</w:t>
      </w:r>
      <w:r w:rsidRPr="00754B05">
        <w:rPr>
          <w:rFonts w:ascii="Arial" w:eastAsia="宋体" w:hAnsi="Arial" w:cs="Arial"/>
          <w:color w:val="333333"/>
          <w:kern w:val="0"/>
          <w:szCs w:val="21"/>
        </w:rPr>
        <w:t>的变频器来产生的，因此最主要的频谱分量在</w:t>
      </w:r>
      <w:r w:rsidRPr="00754B05">
        <w:rPr>
          <w:rFonts w:ascii="Arial" w:eastAsia="宋体" w:hAnsi="Arial" w:cs="Arial"/>
          <w:color w:val="333333"/>
          <w:kern w:val="0"/>
          <w:szCs w:val="21"/>
        </w:rPr>
        <w:t>2.25MHz</w:t>
      </w:r>
      <w:r w:rsidRPr="00754B05">
        <w:rPr>
          <w:rFonts w:ascii="Arial" w:eastAsia="宋体" w:hAnsi="Arial" w:cs="Arial"/>
          <w:color w:val="333333"/>
          <w:kern w:val="0"/>
          <w:szCs w:val="21"/>
        </w:rPr>
        <w:t>。最后</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个采样点对应着</w:t>
      </w:r>
      <w:r w:rsidRPr="00754B05">
        <w:rPr>
          <w:rFonts w:ascii="Arial" w:eastAsia="宋体" w:hAnsi="Arial" w:cs="Arial"/>
          <w:color w:val="333333"/>
          <w:kern w:val="0"/>
          <w:szCs w:val="21"/>
        </w:rPr>
        <w:t>[6.25 12.5]</w:t>
      </w:r>
      <w:r w:rsidRPr="00754B05">
        <w:rPr>
          <w:rFonts w:ascii="Arial" w:eastAsia="宋体" w:hAnsi="Arial" w:cs="Arial"/>
          <w:color w:val="333333"/>
          <w:kern w:val="0"/>
          <w:szCs w:val="21"/>
        </w:rPr>
        <w:t>频率范围的信号。由图可见，这</w:t>
      </w:r>
      <w:r w:rsidRPr="00754B05">
        <w:rPr>
          <w:rFonts w:ascii="Arial" w:eastAsia="宋体" w:hAnsi="Arial" w:cs="Arial"/>
          <w:color w:val="333333"/>
          <w:kern w:val="0"/>
          <w:szCs w:val="21"/>
        </w:rPr>
        <w:t>128</w:t>
      </w:r>
      <w:r w:rsidRPr="00754B05">
        <w:rPr>
          <w:rFonts w:ascii="Arial" w:eastAsia="宋体" w:hAnsi="Arial" w:cs="Arial"/>
          <w:color w:val="333333"/>
          <w:kern w:val="0"/>
          <w:szCs w:val="21"/>
        </w:rPr>
        <w:t>个数据点的数值均很小，几乎不包含任何信息。因此扔掉这些点不会造成任何信息的损失。【译者注：这里图可能指图</w:t>
      </w:r>
      <w:r w:rsidRPr="00754B05">
        <w:rPr>
          <w:rFonts w:ascii="Arial" w:eastAsia="宋体" w:hAnsi="Arial" w:cs="Arial"/>
          <w:color w:val="333333"/>
          <w:kern w:val="0"/>
          <w:szCs w:val="21"/>
        </w:rPr>
        <w:t>4.1</w:t>
      </w:r>
      <w:r w:rsidRPr="00754B05">
        <w:rPr>
          <w:rFonts w:ascii="Arial" w:eastAsia="宋体" w:hAnsi="Arial" w:cs="Arial"/>
          <w:color w:val="333333"/>
          <w:kern w:val="0"/>
          <w:szCs w:val="21"/>
        </w:rPr>
        <w:t>，但原文中并没有明确说明】。前面</w:t>
      </w:r>
      <w:r w:rsidRPr="00754B05">
        <w:rPr>
          <w:rFonts w:ascii="Arial" w:eastAsia="宋体" w:hAnsi="Arial" w:cs="Arial"/>
          <w:color w:val="333333"/>
          <w:kern w:val="0"/>
          <w:szCs w:val="21"/>
        </w:rPr>
        <w:t>64</w:t>
      </w:r>
      <w:r w:rsidRPr="00754B05">
        <w:rPr>
          <w:rFonts w:ascii="Arial" w:eastAsia="宋体" w:hAnsi="Arial" w:cs="Arial"/>
          <w:color w:val="333333"/>
          <w:kern w:val="0"/>
          <w:szCs w:val="21"/>
        </w:rPr>
        <w:t>个数据点对应着</w:t>
      </w:r>
      <w:r w:rsidRPr="00754B05">
        <w:rPr>
          <w:rFonts w:ascii="Arial" w:eastAsia="宋体" w:hAnsi="Arial" w:cs="Arial"/>
          <w:color w:val="333333"/>
          <w:kern w:val="0"/>
          <w:szCs w:val="21"/>
        </w:rPr>
        <w:t>[3.12 6.25] MHz</w:t>
      </w:r>
      <w:r w:rsidRPr="00754B05">
        <w:rPr>
          <w:rFonts w:ascii="Arial" w:eastAsia="宋体" w:hAnsi="Arial" w:cs="Arial"/>
          <w:color w:val="333333"/>
          <w:kern w:val="0"/>
          <w:szCs w:val="21"/>
        </w:rPr>
        <w:t>频率范围的信号，同样幅度很小，没有携带什么有用的信息。很小的毛刺对应着信号中的高频噪声分量。再前面的</w:t>
      </w:r>
      <w:r w:rsidRPr="00754B05">
        <w:rPr>
          <w:rFonts w:ascii="Arial" w:eastAsia="宋体" w:hAnsi="Arial" w:cs="Arial"/>
          <w:color w:val="333333"/>
          <w:kern w:val="0"/>
          <w:szCs w:val="21"/>
        </w:rPr>
        <w:t>32</w:t>
      </w:r>
      <w:r w:rsidRPr="00754B05">
        <w:rPr>
          <w:rFonts w:ascii="Arial" w:eastAsia="宋体" w:hAnsi="Arial" w:cs="Arial"/>
          <w:color w:val="333333"/>
          <w:kern w:val="0"/>
          <w:szCs w:val="21"/>
        </w:rPr>
        <w:t>点对应着</w:t>
      </w:r>
      <w:r w:rsidRPr="00754B05">
        <w:rPr>
          <w:rFonts w:ascii="Arial" w:eastAsia="宋体" w:hAnsi="Arial" w:cs="Arial"/>
          <w:color w:val="333333"/>
          <w:kern w:val="0"/>
          <w:szCs w:val="21"/>
        </w:rPr>
        <w:t>[1.5 3.1] MHz</w:t>
      </w:r>
      <w:r w:rsidRPr="00754B05">
        <w:rPr>
          <w:rFonts w:ascii="Arial" w:eastAsia="宋体" w:hAnsi="Arial" w:cs="Arial"/>
          <w:color w:val="333333"/>
          <w:kern w:val="0"/>
          <w:szCs w:val="21"/>
        </w:rPr>
        <w:t>频率范围的信号。由图可以看到，信号最主要的能量就是集中在这</w:t>
      </w:r>
      <w:r w:rsidRPr="00754B05">
        <w:rPr>
          <w:rFonts w:ascii="Arial" w:eastAsia="宋体" w:hAnsi="Arial" w:cs="Arial"/>
          <w:color w:val="333333"/>
          <w:kern w:val="0"/>
          <w:szCs w:val="21"/>
        </w:rPr>
        <w:t>32</w:t>
      </w:r>
      <w:r w:rsidRPr="00754B05">
        <w:rPr>
          <w:rFonts w:ascii="Arial" w:eastAsia="宋体" w:hAnsi="Arial" w:cs="Arial"/>
          <w:color w:val="333333"/>
          <w:kern w:val="0"/>
          <w:szCs w:val="21"/>
        </w:rPr>
        <w:t>个数据点，这与期望的是一致的。再前面的</w:t>
      </w:r>
      <w:r w:rsidRPr="00754B05">
        <w:rPr>
          <w:rFonts w:ascii="Arial" w:eastAsia="宋体" w:hAnsi="Arial" w:cs="Arial"/>
          <w:color w:val="333333"/>
          <w:kern w:val="0"/>
          <w:szCs w:val="21"/>
        </w:rPr>
        <w:t>16</w:t>
      </w:r>
      <w:r w:rsidRPr="00754B05">
        <w:rPr>
          <w:rFonts w:ascii="Arial" w:eastAsia="宋体" w:hAnsi="Arial" w:cs="Arial"/>
          <w:color w:val="333333"/>
          <w:kern w:val="0"/>
          <w:szCs w:val="21"/>
        </w:rPr>
        <w:t>点对应着</w:t>
      </w:r>
      <w:r w:rsidRPr="00754B05">
        <w:rPr>
          <w:rFonts w:ascii="Arial" w:eastAsia="宋体" w:hAnsi="Arial" w:cs="Arial"/>
          <w:color w:val="333333"/>
          <w:kern w:val="0"/>
          <w:szCs w:val="21"/>
        </w:rPr>
        <w:t>[0.75 1.5]MHz</w:t>
      </w:r>
      <w:r w:rsidRPr="00754B05">
        <w:rPr>
          <w:rFonts w:ascii="Arial" w:eastAsia="宋体" w:hAnsi="Arial" w:cs="Arial"/>
          <w:color w:val="333333"/>
          <w:kern w:val="0"/>
          <w:szCs w:val="21"/>
        </w:rPr>
        <w:t>频率范围的信号，这层中的峰值可能表示信号的低频包络。再往前的采样点看起来也没有包含什么很重要的信息。于是，我们只要保留第</w:t>
      </w:r>
      <w:r w:rsidRPr="00754B05">
        <w:rPr>
          <w:rFonts w:ascii="Arial" w:eastAsia="宋体" w:hAnsi="Arial" w:cs="Arial"/>
          <w:color w:val="333333"/>
          <w:kern w:val="0"/>
          <w:szCs w:val="21"/>
        </w:rPr>
        <w:t>3</w:t>
      </w:r>
      <w:r w:rsidRPr="00754B05">
        <w:rPr>
          <w:rFonts w:ascii="Arial" w:eastAsia="宋体" w:hAnsi="Arial" w:cs="Arial"/>
          <w:color w:val="333333"/>
          <w:kern w:val="0"/>
          <w:szCs w:val="21"/>
        </w:rPr>
        <w:t>层和第</w:t>
      </w:r>
      <w:r w:rsidRPr="00754B05">
        <w:rPr>
          <w:rFonts w:ascii="Arial" w:eastAsia="宋体" w:hAnsi="Arial" w:cs="Arial"/>
          <w:color w:val="333333"/>
          <w:kern w:val="0"/>
          <w:szCs w:val="21"/>
        </w:rPr>
        <w:t>4</w:t>
      </w:r>
      <w:r w:rsidRPr="00754B05">
        <w:rPr>
          <w:rFonts w:ascii="Arial" w:eastAsia="宋体" w:hAnsi="Arial" w:cs="Arial"/>
          <w:color w:val="333333"/>
          <w:kern w:val="0"/>
          <w:szCs w:val="21"/>
        </w:rPr>
        <w:t>层的系数即可。这也就是说，我们可以仅用</w:t>
      </w:r>
      <w:r w:rsidRPr="00754B05">
        <w:rPr>
          <w:rFonts w:ascii="Arial" w:eastAsia="宋体" w:hAnsi="Arial" w:cs="Arial"/>
          <w:color w:val="333333"/>
          <w:kern w:val="0"/>
          <w:szCs w:val="21"/>
        </w:rPr>
        <w:t>16+32=48</w:t>
      </w:r>
      <w:r w:rsidRPr="00754B05">
        <w:rPr>
          <w:rFonts w:ascii="Arial" w:eastAsia="宋体" w:hAnsi="Arial" w:cs="Arial"/>
          <w:color w:val="333333"/>
          <w:kern w:val="0"/>
          <w:szCs w:val="21"/>
        </w:rPr>
        <w:t>个数据点来表示这个</w:t>
      </w:r>
      <w:r w:rsidRPr="00754B05">
        <w:rPr>
          <w:rFonts w:ascii="Arial" w:eastAsia="宋体" w:hAnsi="Arial" w:cs="Arial"/>
          <w:color w:val="333333"/>
          <w:kern w:val="0"/>
          <w:szCs w:val="21"/>
        </w:rPr>
        <w:t>256</w:t>
      </w:r>
      <w:r w:rsidRPr="00754B05">
        <w:rPr>
          <w:rFonts w:ascii="Arial" w:eastAsia="宋体" w:hAnsi="Arial" w:cs="Arial"/>
          <w:color w:val="333333"/>
          <w:kern w:val="0"/>
          <w:szCs w:val="21"/>
        </w:rPr>
        <w:t>点长的信号，这大大降低了信号的数据量。</w:t>
      </w:r>
    </w:p>
    <w:p w:rsidR="00754B05" w:rsidRPr="00754B05" w:rsidRDefault="00754B05" w:rsidP="003F30FF">
      <w:pPr>
        <w:pStyle w:val="2"/>
      </w:pPr>
      <w:bookmarkStart w:id="0" w:name="_GoBack"/>
      <w:r w:rsidRPr="00754B05">
        <w:t>二十四、结束语</w:t>
      </w:r>
    </w:p>
    <w:bookmarkEnd w:id="0"/>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从小波变换特性中受益最大的可能是图像处理。众所周知，图像，特别是高分辨率图像，占用了大量的磁盘空间。其实，要是下载本教程花费了较长的时间，那么最主要的原因可能就是来自图片。</w:t>
      </w:r>
      <w:r w:rsidRPr="00754B05">
        <w:rPr>
          <w:rFonts w:ascii="Arial" w:eastAsia="宋体" w:hAnsi="Arial" w:cs="Arial"/>
          <w:color w:val="333333"/>
          <w:kern w:val="0"/>
          <w:szCs w:val="21"/>
        </w:rPr>
        <w:t>DWT</w:t>
      </w:r>
      <w:r w:rsidRPr="00754B05">
        <w:rPr>
          <w:rFonts w:ascii="Arial" w:eastAsia="宋体" w:hAnsi="Arial" w:cs="Arial"/>
          <w:color w:val="333333"/>
          <w:kern w:val="0"/>
          <w:szCs w:val="21"/>
        </w:rPr>
        <w:t>可以用来降低图像的尺寸，但同时几乎不降低分辨率。原因如下：</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对于一幅给定的图像，可以计算其</w:t>
      </w:r>
      <w:r w:rsidRPr="00754B05">
        <w:rPr>
          <w:rFonts w:ascii="Arial" w:eastAsia="宋体" w:hAnsi="Arial" w:cs="Arial"/>
          <w:color w:val="333333"/>
          <w:kern w:val="0"/>
          <w:szCs w:val="21"/>
        </w:rPr>
        <w:t>DWT</w:t>
      </w:r>
      <w:r w:rsidRPr="00754B05">
        <w:rPr>
          <w:rFonts w:ascii="Arial" w:eastAsia="宋体" w:hAnsi="Arial" w:cs="Arial"/>
          <w:color w:val="333333"/>
          <w:kern w:val="0"/>
          <w:szCs w:val="21"/>
        </w:rPr>
        <w:t>，比如说对每行计算</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。然后设定一个门限，凡是</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系数低于这个门限的数据点全部扔掉。于是对于每行来说，只保留哪些高</w:t>
      </w:r>
      <w:r w:rsidRPr="00754B05">
        <w:rPr>
          <w:rFonts w:ascii="Arial" w:eastAsia="宋体" w:hAnsi="Arial" w:cs="Arial"/>
          <w:color w:val="333333"/>
          <w:kern w:val="0"/>
          <w:szCs w:val="21"/>
        </w:rPr>
        <w:lastRenderedPageBreak/>
        <w:t>于门限的</w:t>
      </w:r>
      <w:r w:rsidRPr="00754B05">
        <w:rPr>
          <w:rFonts w:ascii="Arial" w:eastAsia="宋体" w:hAnsi="Arial" w:cs="Arial"/>
          <w:color w:val="333333"/>
          <w:kern w:val="0"/>
          <w:szCs w:val="21"/>
        </w:rPr>
        <w:t>DWT</w:t>
      </w:r>
      <w:r w:rsidRPr="00754B05">
        <w:rPr>
          <w:rFonts w:ascii="Arial" w:eastAsia="宋体" w:hAnsi="Arial" w:cs="Arial"/>
          <w:color w:val="333333"/>
          <w:kern w:val="0"/>
          <w:szCs w:val="21"/>
        </w:rPr>
        <w:t>系数。当需要重构时，那些被扔掉的系数用</w:t>
      </w:r>
      <w:r w:rsidRPr="00754B05">
        <w:rPr>
          <w:rFonts w:ascii="Arial" w:eastAsia="宋体" w:hAnsi="Arial" w:cs="Arial"/>
          <w:color w:val="333333"/>
          <w:kern w:val="0"/>
          <w:szCs w:val="21"/>
        </w:rPr>
        <w:t>0</w:t>
      </w:r>
      <w:r w:rsidRPr="00754B05">
        <w:rPr>
          <w:rFonts w:ascii="Arial" w:eastAsia="宋体" w:hAnsi="Arial" w:cs="Arial"/>
          <w:color w:val="333333"/>
          <w:kern w:val="0"/>
          <w:szCs w:val="21"/>
        </w:rPr>
        <w:t>来填充即可。通过逆</w:t>
      </w:r>
      <w:r w:rsidRPr="00754B05">
        <w:rPr>
          <w:rFonts w:ascii="Arial" w:eastAsia="宋体" w:hAnsi="Arial" w:cs="Arial"/>
          <w:color w:val="333333"/>
          <w:kern w:val="0"/>
          <w:szCs w:val="21"/>
        </w:rPr>
        <w:t>DWT</w:t>
      </w:r>
      <w:r w:rsidRPr="00754B05">
        <w:rPr>
          <w:rFonts w:ascii="Arial" w:eastAsia="宋体" w:hAnsi="Arial" w:cs="Arial"/>
          <w:color w:val="333333"/>
          <w:kern w:val="0"/>
          <w:szCs w:val="21"/>
        </w:rPr>
        <w:t>，即可得到原始的图像。我们同样可以在不同的频段上对图像进行分析，并且仅用某一特定频段的系数来重构原始图像。希望能在不久的将来用一幅实际的例子来说明这点。</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另外一个越来越受关注的问题是，当进行分解（子带编码）时，不仅只有低频分量进一步分解，高频分量同样也还要进一步分解。换句话说，对信号的低频和高频部分同时放大。也即</w:t>
      </w:r>
      <w:proofErr w:type="gramStart"/>
      <w:r w:rsidRPr="00754B05">
        <w:rPr>
          <w:rFonts w:ascii="Arial" w:eastAsia="宋体" w:hAnsi="Arial" w:cs="Arial"/>
          <w:color w:val="333333"/>
          <w:kern w:val="0"/>
          <w:szCs w:val="21"/>
        </w:rPr>
        <w:t>是说图</w:t>
      </w:r>
      <w:proofErr w:type="gramEnd"/>
      <w:r w:rsidRPr="00754B05">
        <w:rPr>
          <w:rFonts w:ascii="Arial" w:eastAsia="宋体" w:hAnsi="Arial" w:cs="Arial"/>
          <w:color w:val="333333"/>
          <w:kern w:val="0"/>
          <w:szCs w:val="21"/>
        </w:rPr>
        <w:t>4.1</w:t>
      </w:r>
      <w:r w:rsidRPr="00754B05">
        <w:rPr>
          <w:rFonts w:ascii="Arial" w:eastAsia="宋体" w:hAnsi="Arial" w:cs="Arial"/>
          <w:color w:val="333333"/>
          <w:kern w:val="0"/>
          <w:szCs w:val="21"/>
        </w:rPr>
        <w:t>中两边同时出现树形结构。这也就是所谓的小波包。这里并不准备讨论小波包，因为它超出了本教程的范围。读者若对小波包感兴趣，或者还想更详细地了解</w:t>
      </w:r>
      <w:r w:rsidRPr="00754B05">
        <w:rPr>
          <w:rFonts w:ascii="Arial" w:eastAsia="宋体" w:hAnsi="Arial" w:cs="Arial"/>
          <w:color w:val="333333"/>
          <w:kern w:val="0"/>
          <w:szCs w:val="21"/>
        </w:rPr>
        <w:t>DWT</w:t>
      </w:r>
      <w:r w:rsidRPr="00754B05">
        <w:rPr>
          <w:rFonts w:ascii="Arial" w:eastAsia="宋体" w:hAnsi="Arial" w:cs="Arial"/>
          <w:color w:val="333333"/>
          <w:kern w:val="0"/>
          <w:szCs w:val="21"/>
        </w:rPr>
        <w:t>，可以参考一些市面上小</w:t>
      </w:r>
      <w:proofErr w:type="gramStart"/>
      <w:r w:rsidRPr="00754B05">
        <w:rPr>
          <w:rFonts w:ascii="Arial" w:eastAsia="宋体" w:hAnsi="Arial" w:cs="Arial"/>
          <w:color w:val="333333"/>
          <w:kern w:val="0"/>
          <w:szCs w:val="21"/>
        </w:rPr>
        <w:t>波方面</w:t>
      </w:r>
      <w:proofErr w:type="gramEnd"/>
      <w:r w:rsidRPr="00754B05">
        <w:rPr>
          <w:rFonts w:ascii="Arial" w:eastAsia="宋体" w:hAnsi="Arial" w:cs="Arial"/>
          <w:color w:val="333333"/>
          <w:kern w:val="0"/>
          <w:szCs w:val="21"/>
        </w:rPr>
        <w:t>的著名教材。</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最后小结一下这个微型系列的小波教程。如果它能对试图理解小波的读者有点帮助的话，作者会感到为这个教程所花费的时间和努力都是值得的。需要提醒的是，这个教程并不覆盖全部的小波变换的内容。这仅仅是小</w:t>
      </w:r>
      <w:proofErr w:type="gramStart"/>
      <w:r w:rsidRPr="00754B05">
        <w:rPr>
          <w:rFonts w:ascii="Arial" w:eastAsia="宋体" w:hAnsi="Arial" w:cs="Arial"/>
          <w:color w:val="333333"/>
          <w:kern w:val="0"/>
          <w:szCs w:val="21"/>
        </w:rPr>
        <w:t>波概念</w:t>
      </w:r>
      <w:proofErr w:type="gramEnd"/>
      <w:r w:rsidRPr="00754B05">
        <w:rPr>
          <w:rFonts w:ascii="Arial" w:eastAsia="宋体" w:hAnsi="Arial" w:cs="Arial"/>
          <w:color w:val="333333"/>
          <w:kern w:val="0"/>
          <w:szCs w:val="21"/>
        </w:rPr>
        <w:t>概述性的教程，希望作为现有的还</w:t>
      </w:r>
      <w:proofErr w:type="gramStart"/>
      <w:r w:rsidRPr="00754B05">
        <w:rPr>
          <w:rFonts w:ascii="Arial" w:eastAsia="宋体" w:hAnsi="Arial" w:cs="Arial"/>
          <w:color w:val="333333"/>
          <w:kern w:val="0"/>
          <w:szCs w:val="21"/>
        </w:rPr>
        <w:t>显复杂</w:t>
      </w:r>
      <w:proofErr w:type="gramEnd"/>
      <w:r w:rsidRPr="00754B05">
        <w:rPr>
          <w:rFonts w:ascii="Arial" w:eastAsia="宋体" w:hAnsi="Arial" w:cs="Arial"/>
          <w:color w:val="333333"/>
          <w:kern w:val="0"/>
          <w:szCs w:val="21"/>
        </w:rPr>
        <w:t>的小波教材的一份补充阅读资料。对其中还存在的结构上或者技术上的错误，欢迎指正。</w:t>
      </w:r>
    </w:p>
    <w:p w:rsidR="00754B05" w:rsidRPr="00754B05" w:rsidRDefault="00754B05" w:rsidP="00754B0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4B05">
        <w:rPr>
          <w:rFonts w:ascii="Arial" w:eastAsia="宋体" w:hAnsi="Arial" w:cs="Arial"/>
          <w:color w:val="333333"/>
          <w:kern w:val="0"/>
          <w:szCs w:val="21"/>
        </w:rPr>
        <w:t xml:space="preserve">        </w:t>
      </w:r>
      <w:r w:rsidRPr="00754B05">
        <w:rPr>
          <w:rFonts w:ascii="Arial" w:eastAsia="宋体" w:hAnsi="Arial" w:cs="Arial"/>
          <w:color w:val="333333"/>
          <w:kern w:val="0"/>
          <w:szCs w:val="21"/>
        </w:rPr>
        <w:t>感谢阅读本教程。</w:t>
      </w:r>
    </w:p>
    <w:p w:rsidR="00EE2087" w:rsidRPr="00754B05" w:rsidRDefault="00EE2087" w:rsidP="00EE2087">
      <w:pPr>
        <w:jc w:val="center"/>
      </w:pPr>
    </w:p>
    <w:sectPr w:rsidR="00EE2087" w:rsidRPr="00754B05" w:rsidSect="00277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087"/>
    <w:rsid w:val="000366BF"/>
    <w:rsid w:val="000457C3"/>
    <w:rsid w:val="00093174"/>
    <w:rsid w:val="00096E71"/>
    <w:rsid w:val="000E56E6"/>
    <w:rsid w:val="00141359"/>
    <w:rsid w:val="00234AAD"/>
    <w:rsid w:val="00277024"/>
    <w:rsid w:val="002F3229"/>
    <w:rsid w:val="00390EED"/>
    <w:rsid w:val="003F30FF"/>
    <w:rsid w:val="00475701"/>
    <w:rsid w:val="00483B3B"/>
    <w:rsid w:val="005167F4"/>
    <w:rsid w:val="005A12BE"/>
    <w:rsid w:val="005A1690"/>
    <w:rsid w:val="005D7FAB"/>
    <w:rsid w:val="006E70B3"/>
    <w:rsid w:val="00754A2A"/>
    <w:rsid w:val="00754B05"/>
    <w:rsid w:val="007835B2"/>
    <w:rsid w:val="00850ED2"/>
    <w:rsid w:val="00857017"/>
    <w:rsid w:val="008613AA"/>
    <w:rsid w:val="009313D3"/>
    <w:rsid w:val="00960FA3"/>
    <w:rsid w:val="00AE0862"/>
    <w:rsid w:val="00B10F3E"/>
    <w:rsid w:val="00B36B39"/>
    <w:rsid w:val="00B53F3F"/>
    <w:rsid w:val="00C90B7B"/>
    <w:rsid w:val="00DB2F8F"/>
    <w:rsid w:val="00E658A8"/>
    <w:rsid w:val="00EA71A3"/>
    <w:rsid w:val="00ED2A0A"/>
    <w:rsid w:val="00EE2087"/>
    <w:rsid w:val="00F02707"/>
    <w:rsid w:val="00F1467B"/>
    <w:rsid w:val="00F440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146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208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E2087"/>
    <w:rPr>
      <w:sz w:val="18"/>
      <w:szCs w:val="18"/>
    </w:rPr>
  </w:style>
  <w:style w:type="character" w:customStyle="1" w:styleId="Char">
    <w:name w:val="批注框文本 Char"/>
    <w:basedOn w:val="a0"/>
    <w:link w:val="a4"/>
    <w:uiPriority w:val="99"/>
    <w:semiHidden/>
    <w:rsid w:val="00EE2087"/>
    <w:rPr>
      <w:sz w:val="18"/>
      <w:szCs w:val="18"/>
    </w:rPr>
  </w:style>
  <w:style w:type="paragraph" w:styleId="HTML">
    <w:name w:val="HTML Preformatted"/>
    <w:basedOn w:val="a"/>
    <w:link w:val="HTMLChar"/>
    <w:uiPriority w:val="99"/>
    <w:semiHidden/>
    <w:unhideWhenUsed/>
    <w:rsid w:val="00EE20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2087"/>
    <w:rPr>
      <w:rFonts w:ascii="宋体" w:eastAsia="宋体" w:hAnsi="宋体" w:cs="宋体"/>
      <w:kern w:val="0"/>
      <w:sz w:val="24"/>
      <w:szCs w:val="24"/>
    </w:rPr>
  </w:style>
  <w:style w:type="character" w:customStyle="1" w:styleId="grame">
    <w:name w:val="grame"/>
    <w:basedOn w:val="a0"/>
    <w:rsid w:val="00EE2087"/>
  </w:style>
  <w:style w:type="character" w:customStyle="1" w:styleId="2Char">
    <w:name w:val="标题 2 Char"/>
    <w:basedOn w:val="a0"/>
    <w:link w:val="2"/>
    <w:uiPriority w:val="9"/>
    <w:rsid w:val="00F1467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146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208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E2087"/>
    <w:rPr>
      <w:sz w:val="18"/>
      <w:szCs w:val="18"/>
    </w:rPr>
  </w:style>
  <w:style w:type="character" w:customStyle="1" w:styleId="Char">
    <w:name w:val="批注框文本 Char"/>
    <w:basedOn w:val="a0"/>
    <w:link w:val="a4"/>
    <w:uiPriority w:val="99"/>
    <w:semiHidden/>
    <w:rsid w:val="00EE2087"/>
    <w:rPr>
      <w:sz w:val="18"/>
      <w:szCs w:val="18"/>
    </w:rPr>
  </w:style>
  <w:style w:type="paragraph" w:styleId="HTML">
    <w:name w:val="HTML Preformatted"/>
    <w:basedOn w:val="a"/>
    <w:link w:val="HTMLChar"/>
    <w:uiPriority w:val="99"/>
    <w:semiHidden/>
    <w:unhideWhenUsed/>
    <w:rsid w:val="00EE20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2087"/>
    <w:rPr>
      <w:rFonts w:ascii="宋体" w:eastAsia="宋体" w:hAnsi="宋体" w:cs="宋体"/>
      <w:kern w:val="0"/>
      <w:sz w:val="24"/>
      <w:szCs w:val="24"/>
    </w:rPr>
  </w:style>
  <w:style w:type="character" w:customStyle="1" w:styleId="grame">
    <w:name w:val="grame"/>
    <w:basedOn w:val="a0"/>
    <w:rsid w:val="00EE2087"/>
  </w:style>
  <w:style w:type="character" w:customStyle="1" w:styleId="2Char">
    <w:name w:val="标题 2 Char"/>
    <w:basedOn w:val="a0"/>
    <w:link w:val="2"/>
    <w:uiPriority w:val="9"/>
    <w:rsid w:val="00F146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64">
      <w:bodyDiv w:val="1"/>
      <w:marLeft w:val="0"/>
      <w:marRight w:val="0"/>
      <w:marTop w:val="0"/>
      <w:marBottom w:val="0"/>
      <w:divBdr>
        <w:top w:val="none" w:sz="0" w:space="0" w:color="auto"/>
        <w:left w:val="none" w:sz="0" w:space="0" w:color="auto"/>
        <w:bottom w:val="none" w:sz="0" w:space="0" w:color="auto"/>
        <w:right w:val="none" w:sz="0" w:space="0" w:color="auto"/>
      </w:divBdr>
    </w:div>
    <w:div w:id="153496324">
      <w:bodyDiv w:val="1"/>
      <w:marLeft w:val="0"/>
      <w:marRight w:val="0"/>
      <w:marTop w:val="0"/>
      <w:marBottom w:val="0"/>
      <w:divBdr>
        <w:top w:val="none" w:sz="0" w:space="0" w:color="auto"/>
        <w:left w:val="none" w:sz="0" w:space="0" w:color="auto"/>
        <w:bottom w:val="none" w:sz="0" w:space="0" w:color="auto"/>
        <w:right w:val="none" w:sz="0" w:space="0" w:color="auto"/>
      </w:divBdr>
    </w:div>
    <w:div w:id="259803717">
      <w:bodyDiv w:val="1"/>
      <w:marLeft w:val="0"/>
      <w:marRight w:val="0"/>
      <w:marTop w:val="0"/>
      <w:marBottom w:val="0"/>
      <w:divBdr>
        <w:top w:val="none" w:sz="0" w:space="0" w:color="auto"/>
        <w:left w:val="none" w:sz="0" w:space="0" w:color="auto"/>
        <w:bottom w:val="none" w:sz="0" w:space="0" w:color="auto"/>
        <w:right w:val="none" w:sz="0" w:space="0" w:color="auto"/>
      </w:divBdr>
    </w:div>
    <w:div w:id="294409811">
      <w:bodyDiv w:val="1"/>
      <w:marLeft w:val="0"/>
      <w:marRight w:val="0"/>
      <w:marTop w:val="0"/>
      <w:marBottom w:val="0"/>
      <w:divBdr>
        <w:top w:val="none" w:sz="0" w:space="0" w:color="auto"/>
        <w:left w:val="none" w:sz="0" w:space="0" w:color="auto"/>
        <w:bottom w:val="none" w:sz="0" w:space="0" w:color="auto"/>
        <w:right w:val="none" w:sz="0" w:space="0" w:color="auto"/>
      </w:divBdr>
    </w:div>
    <w:div w:id="375544654">
      <w:bodyDiv w:val="1"/>
      <w:marLeft w:val="0"/>
      <w:marRight w:val="0"/>
      <w:marTop w:val="0"/>
      <w:marBottom w:val="0"/>
      <w:divBdr>
        <w:top w:val="none" w:sz="0" w:space="0" w:color="auto"/>
        <w:left w:val="none" w:sz="0" w:space="0" w:color="auto"/>
        <w:bottom w:val="none" w:sz="0" w:space="0" w:color="auto"/>
        <w:right w:val="none" w:sz="0" w:space="0" w:color="auto"/>
      </w:divBdr>
    </w:div>
    <w:div w:id="384597703">
      <w:bodyDiv w:val="1"/>
      <w:marLeft w:val="0"/>
      <w:marRight w:val="0"/>
      <w:marTop w:val="0"/>
      <w:marBottom w:val="0"/>
      <w:divBdr>
        <w:top w:val="none" w:sz="0" w:space="0" w:color="auto"/>
        <w:left w:val="none" w:sz="0" w:space="0" w:color="auto"/>
        <w:bottom w:val="none" w:sz="0" w:space="0" w:color="auto"/>
        <w:right w:val="none" w:sz="0" w:space="0" w:color="auto"/>
      </w:divBdr>
    </w:div>
    <w:div w:id="482889941">
      <w:bodyDiv w:val="1"/>
      <w:marLeft w:val="0"/>
      <w:marRight w:val="0"/>
      <w:marTop w:val="0"/>
      <w:marBottom w:val="0"/>
      <w:divBdr>
        <w:top w:val="none" w:sz="0" w:space="0" w:color="auto"/>
        <w:left w:val="none" w:sz="0" w:space="0" w:color="auto"/>
        <w:bottom w:val="none" w:sz="0" w:space="0" w:color="auto"/>
        <w:right w:val="none" w:sz="0" w:space="0" w:color="auto"/>
      </w:divBdr>
    </w:div>
    <w:div w:id="636183174">
      <w:bodyDiv w:val="1"/>
      <w:marLeft w:val="0"/>
      <w:marRight w:val="0"/>
      <w:marTop w:val="0"/>
      <w:marBottom w:val="0"/>
      <w:divBdr>
        <w:top w:val="none" w:sz="0" w:space="0" w:color="auto"/>
        <w:left w:val="none" w:sz="0" w:space="0" w:color="auto"/>
        <w:bottom w:val="none" w:sz="0" w:space="0" w:color="auto"/>
        <w:right w:val="none" w:sz="0" w:space="0" w:color="auto"/>
      </w:divBdr>
    </w:div>
    <w:div w:id="650328926">
      <w:bodyDiv w:val="1"/>
      <w:marLeft w:val="0"/>
      <w:marRight w:val="0"/>
      <w:marTop w:val="0"/>
      <w:marBottom w:val="0"/>
      <w:divBdr>
        <w:top w:val="none" w:sz="0" w:space="0" w:color="auto"/>
        <w:left w:val="none" w:sz="0" w:space="0" w:color="auto"/>
        <w:bottom w:val="none" w:sz="0" w:space="0" w:color="auto"/>
        <w:right w:val="none" w:sz="0" w:space="0" w:color="auto"/>
      </w:divBdr>
    </w:div>
    <w:div w:id="818691594">
      <w:bodyDiv w:val="1"/>
      <w:marLeft w:val="0"/>
      <w:marRight w:val="0"/>
      <w:marTop w:val="0"/>
      <w:marBottom w:val="0"/>
      <w:divBdr>
        <w:top w:val="none" w:sz="0" w:space="0" w:color="auto"/>
        <w:left w:val="none" w:sz="0" w:space="0" w:color="auto"/>
        <w:bottom w:val="none" w:sz="0" w:space="0" w:color="auto"/>
        <w:right w:val="none" w:sz="0" w:space="0" w:color="auto"/>
      </w:divBdr>
    </w:div>
    <w:div w:id="820926674">
      <w:bodyDiv w:val="1"/>
      <w:marLeft w:val="0"/>
      <w:marRight w:val="0"/>
      <w:marTop w:val="0"/>
      <w:marBottom w:val="0"/>
      <w:divBdr>
        <w:top w:val="none" w:sz="0" w:space="0" w:color="auto"/>
        <w:left w:val="none" w:sz="0" w:space="0" w:color="auto"/>
        <w:bottom w:val="none" w:sz="0" w:space="0" w:color="auto"/>
        <w:right w:val="none" w:sz="0" w:space="0" w:color="auto"/>
      </w:divBdr>
    </w:div>
    <w:div w:id="864096131">
      <w:bodyDiv w:val="1"/>
      <w:marLeft w:val="0"/>
      <w:marRight w:val="0"/>
      <w:marTop w:val="0"/>
      <w:marBottom w:val="0"/>
      <w:divBdr>
        <w:top w:val="none" w:sz="0" w:space="0" w:color="auto"/>
        <w:left w:val="none" w:sz="0" w:space="0" w:color="auto"/>
        <w:bottom w:val="none" w:sz="0" w:space="0" w:color="auto"/>
        <w:right w:val="none" w:sz="0" w:space="0" w:color="auto"/>
      </w:divBdr>
    </w:div>
    <w:div w:id="942346683">
      <w:bodyDiv w:val="1"/>
      <w:marLeft w:val="0"/>
      <w:marRight w:val="0"/>
      <w:marTop w:val="0"/>
      <w:marBottom w:val="0"/>
      <w:divBdr>
        <w:top w:val="none" w:sz="0" w:space="0" w:color="auto"/>
        <w:left w:val="none" w:sz="0" w:space="0" w:color="auto"/>
        <w:bottom w:val="none" w:sz="0" w:space="0" w:color="auto"/>
        <w:right w:val="none" w:sz="0" w:space="0" w:color="auto"/>
      </w:divBdr>
    </w:div>
    <w:div w:id="1120495982">
      <w:bodyDiv w:val="1"/>
      <w:marLeft w:val="0"/>
      <w:marRight w:val="0"/>
      <w:marTop w:val="0"/>
      <w:marBottom w:val="0"/>
      <w:divBdr>
        <w:top w:val="none" w:sz="0" w:space="0" w:color="auto"/>
        <w:left w:val="none" w:sz="0" w:space="0" w:color="auto"/>
        <w:bottom w:val="none" w:sz="0" w:space="0" w:color="auto"/>
        <w:right w:val="none" w:sz="0" w:space="0" w:color="auto"/>
      </w:divBdr>
    </w:div>
    <w:div w:id="1349142258">
      <w:bodyDiv w:val="1"/>
      <w:marLeft w:val="0"/>
      <w:marRight w:val="0"/>
      <w:marTop w:val="0"/>
      <w:marBottom w:val="0"/>
      <w:divBdr>
        <w:top w:val="none" w:sz="0" w:space="0" w:color="auto"/>
        <w:left w:val="none" w:sz="0" w:space="0" w:color="auto"/>
        <w:bottom w:val="none" w:sz="0" w:space="0" w:color="auto"/>
        <w:right w:val="none" w:sz="0" w:space="0" w:color="auto"/>
      </w:divBdr>
    </w:div>
    <w:div w:id="1501234481">
      <w:bodyDiv w:val="1"/>
      <w:marLeft w:val="0"/>
      <w:marRight w:val="0"/>
      <w:marTop w:val="0"/>
      <w:marBottom w:val="0"/>
      <w:divBdr>
        <w:top w:val="none" w:sz="0" w:space="0" w:color="auto"/>
        <w:left w:val="none" w:sz="0" w:space="0" w:color="auto"/>
        <w:bottom w:val="none" w:sz="0" w:space="0" w:color="auto"/>
        <w:right w:val="none" w:sz="0" w:space="0" w:color="auto"/>
      </w:divBdr>
    </w:div>
    <w:div w:id="1572958113">
      <w:bodyDiv w:val="1"/>
      <w:marLeft w:val="0"/>
      <w:marRight w:val="0"/>
      <w:marTop w:val="0"/>
      <w:marBottom w:val="0"/>
      <w:divBdr>
        <w:top w:val="none" w:sz="0" w:space="0" w:color="auto"/>
        <w:left w:val="none" w:sz="0" w:space="0" w:color="auto"/>
        <w:bottom w:val="none" w:sz="0" w:space="0" w:color="auto"/>
        <w:right w:val="none" w:sz="0" w:space="0" w:color="auto"/>
      </w:divBdr>
    </w:div>
    <w:div w:id="1574437937">
      <w:bodyDiv w:val="1"/>
      <w:marLeft w:val="0"/>
      <w:marRight w:val="0"/>
      <w:marTop w:val="0"/>
      <w:marBottom w:val="0"/>
      <w:divBdr>
        <w:top w:val="none" w:sz="0" w:space="0" w:color="auto"/>
        <w:left w:val="none" w:sz="0" w:space="0" w:color="auto"/>
        <w:bottom w:val="none" w:sz="0" w:space="0" w:color="auto"/>
        <w:right w:val="none" w:sz="0" w:space="0" w:color="auto"/>
      </w:divBdr>
    </w:div>
    <w:div w:id="1611626707">
      <w:bodyDiv w:val="1"/>
      <w:marLeft w:val="0"/>
      <w:marRight w:val="0"/>
      <w:marTop w:val="0"/>
      <w:marBottom w:val="0"/>
      <w:divBdr>
        <w:top w:val="none" w:sz="0" w:space="0" w:color="auto"/>
        <w:left w:val="none" w:sz="0" w:space="0" w:color="auto"/>
        <w:bottom w:val="none" w:sz="0" w:space="0" w:color="auto"/>
        <w:right w:val="none" w:sz="0" w:space="0" w:color="auto"/>
      </w:divBdr>
    </w:div>
    <w:div w:id="1803571376">
      <w:bodyDiv w:val="1"/>
      <w:marLeft w:val="0"/>
      <w:marRight w:val="0"/>
      <w:marTop w:val="0"/>
      <w:marBottom w:val="0"/>
      <w:divBdr>
        <w:top w:val="none" w:sz="0" w:space="0" w:color="auto"/>
        <w:left w:val="none" w:sz="0" w:space="0" w:color="auto"/>
        <w:bottom w:val="none" w:sz="0" w:space="0" w:color="auto"/>
        <w:right w:val="none" w:sz="0" w:space="0" w:color="auto"/>
      </w:divBdr>
    </w:div>
    <w:div w:id="1860121842">
      <w:bodyDiv w:val="1"/>
      <w:marLeft w:val="0"/>
      <w:marRight w:val="0"/>
      <w:marTop w:val="0"/>
      <w:marBottom w:val="0"/>
      <w:divBdr>
        <w:top w:val="none" w:sz="0" w:space="0" w:color="auto"/>
        <w:left w:val="none" w:sz="0" w:space="0" w:color="auto"/>
        <w:bottom w:val="none" w:sz="0" w:space="0" w:color="auto"/>
        <w:right w:val="none" w:sz="0" w:space="0" w:color="auto"/>
      </w:divBdr>
    </w:div>
    <w:div w:id="1881278106">
      <w:bodyDiv w:val="1"/>
      <w:marLeft w:val="0"/>
      <w:marRight w:val="0"/>
      <w:marTop w:val="0"/>
      <w:marBottom w:val="0"/>
      <w:divBdr>
        <w:top w:val="none" w:sz="0" w:space="0" w:color="auto"/>
        <w:left w:val="none" w:sz="0" w:space="0" w:color="auto"/>
        <w:bottom w:val="none" w:sz="0" w:space="0" w:color="auto"/>
        <w:right w:val="none" w:sz="0" w:space="0" w:color="auto"/>
      </w:divBdr>
    </w:div>
    <w:div w:id="2014138943">
      <w:bodyDiv w:val="1"/>
      <w:marLeft w:val="0"/>
      <w:marRight w:val="0"/>
      <w:marTop w:val="0"/>
      <w:marBottom w:val="0"/>
      <w:divBdr>
        <w:top w:val="none" w:sz="0" w:space="0" w:color="auto"/>
        <w:left w:val="none" w:sz="0" w:space="0" w:color="auto"/>
        <w:bottom w:val="none" w:sz="0" w:space="0" w:color="auto"/>
        <w:right w:val="none" w:sz="0" w:space="0" w:color="auto"/>
      </w:divBdr>
    </w:div>
    <w:div w:id="21115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gif"/><Relationship Id="rId68" Type="http://schemas.openxmlformats.org/officeDocument/2006/relationships/image" Target="media/image63.gif"/><Relationship Id="rId76" Type="http://schemas.openxmlformats.org/officeDocument/2006/relationships/image" Target="media/image71.jpeg"/><Relationship Id="rId7" Type="http://schemas.openxmlformats.org/officeDocument/2006/relationships/image" Target="media/image3.gif"/><Relationship Id="rId71" Type="http://schemas.openxmlformats.org/officeDocument/2006/relationships/image" Target="media/image66.gif"/><Relationship Id="rId2" Type="http://schemas.microsoft.com/office/2007/relationships/stylesWithEffects" Target="stylesWithEffects.xml"/><Relationship Id="rId16" Type="http://schemas.openxmlformats.org/officeDocument/2006/relationships/image" Target="media/image12.gif"/><Relationship Id="rId29" Type="http://schemas.openxmlformats.org/officeDocument/2006/relationships/image" Target="media/image24.gif"/><Relationship Id="rId11" Type="http://schemas.openxmlformats.org/officeDocument/2006/relationships/image" Target="media/image7.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74" Type="http://schemas.openxmlformats.org/officeDocument/2006/relationships/image" Target="media/image69.gif"/><Relationship Id="rId79" Type="http://schemas.openxmlformats.org/officeDocument/2006/relationships/image" Target="media/image74.gif"/><Relationship Id="rId5" Type="http://schemas.openxmlformats.org/officeDocument/2006/relationships/image" Target="media/image1.gif"/><Relationship Id="rId61" Type="http://schemas.openxmlformats.org/officeDocument/2006/relationships/image" Target="media/image56.gif"/><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73" Type="http://schemas.openxmlformats.org/officeDocument/2006/relationships/image" Target="media/image68.gif"/><Relationship Id="rId78" Type="http://schemas.openxmlformats.org/officeDocument/2006/relationships/image" Target="media/image73.gif"/><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77" Type="http://schemas.openxmlformats.org/officeDocument/2006/relationships/image" Target="media/image72.gif"/><Relationship Id="rId8" Type="http://schemas.openxmlformats.org/officeDocument/2006/relationships/image" Target="media/image4.gif"/><Relationship Id="rId51" Type="http://schemas.openxmlformats.org/officeDocument/2006/relationships/image" Target="media/image46.gif"/><Relationship Id="rId72" Type="http://schemas.openxmlformats.org/officeDocument/2006/relationships/image" Target="media/image67.gi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microsoft.com/office/2007/relationships/hdphoto" Target="media/hdphoto1.wdp"/><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gif"/><Relationship Id="rId75" Type="http://schemas.openxmlformats.org/officeDocument/2006/relationships/image" Target="media/image70.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68</Pages>
  <Words>5660</Words>
  <Characters>32266</Characters>
  <Application>Microsoft Office Word</Application>
  <DocSecurity>0</DocSecurity>
  <Lines>268</Lines>
  <Paragraphs>75</Paragraphs>
  <ScaleCrop>false</ScaleCrop>
  <Company/>
  <LinksUpToDate>false</LinksUpToDate>
  <CharactersWithSpaces>37851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2012-06-06T04:45:00Z</dcterms:created>
  <dcterms:modified xsi:type="dcterms:W3CDTF">2012-06-06T05:27:00Z</dcterms:modified>
</cp:coreProperties>
</file>