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图像质量评价指标之 PSNR 和 SSIM</w:t>
      </w:r>
      <w:r>
        <w:t xml:space="preserve"> </w:t>
      </w:r>
      <w:r>
        <w:t xml:space="preserve">###1. PSNR (Peak Signal-to-Noise Ratio) 峰值信噪比</w:t>
      </w:r>
      <w:r>
        <w:t xml:space="preserve"> </w:t>
      </w:r>
      <w:r>
        <w:t xml:space="preserve">给定一个大小为 m×n 的干净图像 I 和噪声图像 K，均方误差 (MSE) 定义为：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m</m:t>
              </m:r>
              <m:r>
                <m:t>−</m:t>
              </m:r>
              <m:r>
                <m:t>1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0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  <m:e>
                  <m:r>
                    <m:t>[</m:t>
                  </m:r>
                </m:e>
              </m:nary>
            </m:e>
          </m:nary>
          <m:r>
            <m:t>I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r>
            <m:t>−</m:t>
          </m:r>
          <m:r>
            <m:t>K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sSup>
            <m:e>
              <m:r>
                <m:t>]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然后 PSNR(dB) 就定义为：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S</m:t>
          </m:r>
          <m:r>
            <m:t>N</m:t>
          </m:r>
          <m:r>
            <m:t>R</m:t>
          </m:r>
          <m:r>
            <m:t>=</m:t>
          </m:r>
          <m:r>
            <m:t>10</m:t>
          </m:r>
          <m:r>
            <m:t>⋅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10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M</m:t>
              </m:r>
              <m:r>
                <m:t>A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I</m:t>
              </m:r>
              <m:r>
                <m:t>M</m:t>
              </m:r>
              <m:r>
                <m:t>S</m:t>
              </m:r>
              <m:r>
                <m:t>E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其中</w:t>
      </w:r>
      <w:r>
        <w:t xml:space="preserve"> </w:t>
      </w:r>
      <m:oMath>
        <m:r>
          <m:t>M</m:t>
        </m:r>
        <m:r>
          <m:t>A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为</m:t>
        </m:r>
        <m:r>
          <m:t>图</m:t>
        </m:r>
        <m:r>
          <m:t>片</m:t>
        </m:r>
        <m:r>
          <m:t>可</m:t>
        </m:r>
        <m:r>
          <m:t>能</m:t>
        </m:r>
        <m:r>
          <m:t>的</m:t>
        </m:r>
        <m:r>
          <m:t>最</m:t>
        </m:r>
        <m:r>
          <m:t>大</m:t>
        </m:r>
        <m:r>
          <m:t>像</m:t>
        </m:r>
        <m:r>
          <m:t>素</m:t>
        </m:r>
        <m:r>
          <m:t>值</m:t>
        </m:r>
        <m:r>
          <m:t>。</m:t>
        </m:r>
        <m:r>
          <m:t>如</m:t>
        </m:r>
        <m:r>
          <m:t>果</m:t>
        </m:r>
        <m:r>
          <m:t>每</m:t>
        </m:r>
        <m:r>
          <m:t>个</m:t>
        </m:r>
        <m:r>
          <m:t>像</m:t>
        </m:r>
        <m:r>
          <m:t>素</m:t>
        </m:r>
        <m:r>
          <m:t>都</m:t>
        </m:r>
        <m:r>
          <m:t>由</m:t>
        </m:r>
        <m:r>
          <m:t>8</m:t>
        </m:r>
        <m:r>
          <m:t>位</m:t>
        </m:r>
        <m:r>
          <m:t>二</m:t>
        </m:r>
        <m:r>
          <m:t>进</m:t>
        </m:r>
        <m:r>
          <m:t>制</m:t>
        </m:r>
        <m:r>
          <m:t>来</m:t>
        </m:r>
        <m:r>
          <m:t>表</m:t>
        </m:r>
        <m:r>
          <m:t>示</m:t>
        </m:r>
        <m:r>
          <m:t>，</m:t>
        </m:r>
        <m:r>
          <m:t>那</m:t>
        </m:r>
        <m:r>
          <m:t>么</m:t>
        </m:r>
        <m:r>
          <m:t>就</m:t>
        </m:r>
        <m:r>
          <m:t>为</m:t>
        </m:r>
        <m:r>
          <m:t>255</m:t>
        </m:r>
        <m:r>
          <m:t>。</m:t>
        </m:r>
        <m:r>
          <m:t>通</m:t>
        </m:r>
        <m:r>
          <m:t>常</m:t>
        </m:r>
        <m:r>
          <m:t>，</m:t>
        </m:r>
        <m:r>
          <m:t>如</m:t>
        </m:r>
        <m:r>
          <m:t>果</m:t>
        </m:r>
        <m:r>
          <m:t>像</m:t>
        </m:r>
        <m:r>
          <m:t>素</m:t>
        </m:r>
        <m:r>
          <m:t>值</m:t>
        </m:r>
        <m:r>
          <m:t>由</m:t>
        </m:r>
        <m:r>
          <m:t>B</m:t>
        </m:r>
        <m:r>
          <m:t>位</m:t>
        </m:r>
        <m:r>
          <m:t>二</m:t>
        </m:r>
        <m:r>
          <m:t>进</m:t>
        </m:r>
        <m:r>
          <m:t>制</m:t>
        </m:r>
        <m:r>
          <m:t>来</m:t>
        </m:r>
        <m:r>
          <m:t>表</m:t>
        </m:r>
        <m:r>
          <m:t>示</m:t>
        </m:r>
        <m:r>
          <m:t>，</m:t>
        </m:r>
        <m:r>
          <m:t>那</m:t>
        </m:r>
        <m:r>
          <m:t>么</m:t>
        </m:r>
      </m:oMath>
      <m:oMath>
        <m:r>
          <m:t>M</m:t>
        </m:r>
        <m:r>
          <m:t>A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p>
          <m:e>
            <m:r>
              <m:t>2</m:t>
            </m:r>
          </m:e>
          <m:sup>
            <m:r>
              <m:t>B</m:t>
            </m:r>
          </m:sup>
        </m:sSup>
        <m:r>
          <m:t>−</m:t>
        </m:r>
        <m:r>
          <m:t>1</m:t>
        </m:r>
      </m:oMath>
      <w:r>
        <w:t xml:space="preserve">。</w:t>
      </w:r>
    </w:p>
    <w:p>
      <w:pPr>
        <w:pStyle w:val="BodyText"/>
      </w:pPr>
      <w:r>
        <w:t xml:space="preserve">一般地，针对 uint8 数据，最大像素值为 255,；针对浮点型数据，最大像素值为 1。</w:t>
      </w:r>
    </w:p>
    <w:p>
      <w:pPr>
        <w:pStyle w:val="BodyText"/>
      </w:pPr>
      <w:r>
        <w:t xml:space="preserve">上面是针对灰度图像的计算方法，如果是彩色图像，通常有三种方法来计算。</w:t>
      </w:r>
    </w:p>
    <w:p>
      <w:pPr>
        <w:pStyle w:val="BodyText"/>
      </w:pPr>
      <w:r>
        <w:t xml:space="preserve">分别计算 RGB 三个通道的 PSNR，然后取平均值。</w:t>
      </w:r>
      <w:r>
        <w:t xml:space="preserve"> </w:t>
      </w:r>
      <w:r>
        <w:t xml:space="preserve">计算 RGB 三通道的 MSE ，然后再除以 3 。</w:t>
      </w:r>
      <w:r>
        <w:t xml:space="preserve"> </w:t>
      </w:r>
      <w:r>
        <w:t xml:space="preserve">将图片转化为 YCbCr 格式，然后只计算 Y 分量也就是亮度分量的 PSNR。</w:t>
      </w:r>
      <w:r>
        <w:t xml:space="preserve"> </w:t>
      </w:r>
      <w:r>
        <w:t xml:space="preserve">其中，第二和第三种方法比较常见。</w:t>
      </w:r>
    </w:p>
    <w:p>
      <w:pPr>
        <w:pStyle w:val="SourceCode"/>
      </w:pPr>
      <w:r>
        <w:rPr>
          <w:rStyle w:val="VerbatimChar"/>
        </w:rPr>
        <w:t xml:space="preserve"># im1 和 im2 都为灰度图像，uint8 类型</w:t>
      </w:r>
      <w:r>
        <w:br/>
      </w:r>
      <w:r>
        <w:br/>
      </w:r>
      <w:r>
        <w:rPr>
          <w:rStyle w:val="VerbatimChar"/>
        </w:rPr>
        <w:t xml:space="preserve"># method 1</w:t>
      </w:r>
      <w:r>
        <w:br/>
      </w:r>
      <w:r>
        <w:rPr>
          <w:rStyle w:val="VerbatimChar"/>
        </w:rPr>
        <w:t xml:space="preserve">diff = im1 - im2</w:t>
      </w:r>
      <w:r>
        <w:br/>
      </w:r>
      <w:r>
        <w:rPr>
          <w:rStyle w:val="VerbatimChar"/>
        </w:rPr>
        <w:t xml:space="preserve">mse = np.mean(np.square(diff))</w:t>
      </w:r>
      <w:r>
        <w:br/>
      </w:r>
      <w:r>
        <w:rPr>
          <w:rStyle w:val="VerbatimChar"/>
        </w:rPr>
        <w:t xml:space="preserve">psnr = 10 * np.log10(255 * 255 / mse)</w:t>
      </w:r>
      <w:r>
        <w:br/>
      </w:r>
      <w:r>
        <w:br/>
      </w:r>
      <w:r>
        <w:rPr>
          <w:rStyle w:val="VerbatimChar"/>
        </w:rPr>
        <w:t xml:space="preserve"># method 2</w:t>
      </w:r>
      <w:r>
        <w:br/>
      </w:r>
      <w:r>
        <w:rPr>
          <w:rStyle w:val="VerbatimChar"/>
        </w:rPr>
        <w:t xml:space="preserve">psnr = skimage.measure.compare_psnr(im1, im2, 255)</w:t>
      </w:r>
    </w:p>
    <w:p>
      <w:pPr>
        <w:pStyle w:val="FirstParagraph"/>
      </w:pPr>
      <w:r>
        <w:t xml:space="preserve">compare_psnr(im_true, im_test, data_range=None) 函数原型可见此处</w:t>
      </w:r>
    </w:p>
    <w:p>
      <w:pPr>
        <w:pStyle w:val="BodyText"/>
      </w:pPr>
      <w:r>
        <w:t xml:space="preserve">针对超光谱图像，我们需要针对不同波段分别计算 PSNR，然后取平均值，这个指标称为 MPSNR。</w:t>
      </w:r>
    </w:p>
    <w:p>
      <w:pPr>
        <w:pStyle w:val="BodyText"/>
      </w:pPr>
      <w:r>
        <w:t xml:space="preserve">###2. SSIM (Structural SIMilarity) 结构相似性</w:t>
      </w:r>
      <w:r>
        <w:t xml:space="preserve"> </w:t>
      </w:r>
      <w:r>
        <w:t xml:space="preserve">SSIM 公式基于样本 x 和 y 之间的三个比较衡量：亮度 (luminance)、对比度 (contrast) 和结构 (structure)。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μ</m:t>
                  </m:r>
                </m:e>
                <m:sub>
                  <m:r>
                    <m:t>y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μ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μ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一般取</w:t>
      </w:r>
      <w:r>
        <w:t xml:space="preserve"> </w:t>
      </w:r>
      <m:oMath>
        <m:sSub>
          <m:e>
            <m:r>
              <m:t>c</m:t>
            </m:r>
          </m:e>
          <m:sub>
            <m:r>
              <m:t>3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</m:oMath>
      <w:r>
        <w:t xml:space="preserve">。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x</m:t>
            </m:r>
          </m:sub>
        </m:sSub>
        <m:r>
          <m:t>为</m:t>
        </m:r>
        <m:r>
          <m:t>x</m:t>
        </m:r>
        <m:r>
          <m:t>的</m:t>
        </m:r>
        <m:r>
          <m:t>均</m:t>
        </m:r>
        <m:r>
          <m:t>值</m:t>
        </m:r>
      </m:oMath>
      <w:r>
        <w:t xml:space="preserve"> </w:t>
      </w:r>
      <m:oMath>
        <m:sSub>
          <m:e>
            <m:r>
              <m:t>μ</m:t>
            </m:r>
          </m:e>
          <m:sub>
            <m:r>
              <m:t>y</m:t>
            </m:r>
          </m:sub>
        </m:sSub>
        <m:r>
          <m:t>为</m:t>
        </m:r>
        <m:r>
          <m:t>y</m:t>
        </m:r>
        <m:r>
          <m:t>的</m:t>
        </m:r>
        <m:r>
          <m:t>均</m:t>
        </m:r>
        <m:r>
          <m:t>值</m:t>
        </m:r>
      </m:oMath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  <m:r>
          <m:t>为</m:t>
        </m:r>
        <m:r>
          <m:t>x</m:t>
        </m:r>
        <m:r>
          <m:t>的</m:t>
        </m:r>
        <m:r>
          <m:t>方</m:t>
        </m:r>
        <m:r>
          <m:t>差</m:t>
        </m:r>
      </m:oMath>
      <w:r>
        <w:t xml:space="preserve"> </w:t>
      </w:r>
      <m:oMath>
        <m:sSubSup>
          <m:e>
            <m:r>
              <m:t>σ</m:t>
            </m:r>
          </m:e>
          <m:sub>
            <m:r>
              <m:t>y</m:t>
            </m:r>
          </m:sub>
          <m:sup>
            <m:r>
              <m:t>2</m:t>
            </m:r>
          </m:sup>
        </m:sSubSup>
        <m:r>
          <m:t>为</m:t>
        </m:r>
        <m:r>
          <m:t>y</m:t>
        </m:r>
        <m:r>
          <m:t>的</m:t>
        </m:r>
        <m:r>
          <m:t>方</m:t>
        </m:r>
        <m:r>
          <m:t>差</m:t>
        </m:r>
      </m:oMath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  <m:r>
              <m:t>y</m:t>
            </m:r>
          </m:sub>
        </m:sSub>
        <m:r>
          <m:t>为</m:t>
        </m:r>
        <m:r>
          <m:t>x</m:t>
        </m:r>
        <m:r>
          <m:t>和</m:t>
        </m:r>
        <m:r>
          <m:t>y</m:t>
        </m:r>
        <m:r>
          <m:t>的</m:t>
        </m:r>
        <m:r>
          <m:t>协</m:t>
        </m:r>
        <m:r>
          <m:t>方</m:t>
        </m:r>
        <m:r>
          <m:t>差</m:t>
        </m:r>
      </m:oMath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=</m:t>
        </m:r>
        <m:r>
          <m:t>(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t>L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=</m:t>
        </m:r>
        <m:r>
          <m:t>(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L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为</m:t>
        </m:r>
        <m:r>
          <m:t>两</m:t>
        </m:r>
        <m:r>
          <m:t>个</m:t>
        </m:r>
        <m:r>
          <m:t>常</m:t>
        </m:r>
        <m:r>
          <m:t>数</m:t>
        </m:r>
        <m:r>
          <m:t>，</m:t>
        </m:r>
        <m:r>
          <m:t>避</m:t>
        </m:r>
        <m:r>
          <m:t>免</m:t>
        </m:r>
        <m:r>
          <m:t>除</m:t>
        </m:r>
        <m:r>
          <m:t>零</m:t>
        </m:r>
      </m:oMath>
      <w:r>
        <w:t xml:space="preserve"> </w:t>
      </w:r>
      <m:oMath>
        <m:r>
          <m:t>L</m:t>
        </m:r>
        <m:r>
          <m:t>为</m:t>
        </m:r>
        <m:r>
          <m:t>像</m:t>
        </m:r>
        <m:r>
          <m:t>素</m:t>
        </m:r>
        <m:r>
          <m:t>值</m:t>
        </m:r>
        <m:r>
          <m:t>的</m:t>
        </m:r>
        <m:r>
          <m:t>范</m:t>
        </m:r>
        <m:r>
          <m:t>围</m:t>
        </m:r>
        <m:r>
          <m:t>，</m:t>
        </m:r>
        <m:sSup>
          <m:e>
            <m:r>
              <m:t>2</m:t>
            </m:r>
          </m:e>
          <m:sup>
            <m:r>
              <m:t>B</m:t>
            </m:r>
          </m:sup>
        </m:sSup>
        <m:r>
          <m:t>−</m:t>
        </m:r>
        <m:r>
          <m:t>1</m:t>
        </m:r>
      </m:oMath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=</m:t>
        </m:r>
        <m:r>
          <m:t>0.01</m:t>
        </m:r>
        <m: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t>=</m:t>
        </m:r>
        <m:r>
          <m:t>0.03</m:t>
        </m:r>
        <m:r>
          <m:t>为</m:t>
        </m:r>
        <m:r>
          <m:t>默</m:t>
        </m:r>
        <m:r>
          <m:t>认</m:t>
        </m:r>
        <m:r>
          <m:t>值</m:t>
        </m:r>
      </m:oMath>
      <w:r>
        <w:t xml:space="preserve"> </w:t>
      </w:r>
      <w:r>
        <w:t xml:space="preserve">那么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I</m:t>
          </m:r>
          <m:r>
            <m:t>M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[</m:t>
          </m:r>
          <m:r>
            <m:t>l</m:t>
          </m:r>
          <m:r>
            <m:t>(</m:t>
          </m:r>
          <m:r>
            <m:t>x</m:t>
          </m:r>
          <m:r>
            <m:t>,</m:t>
          </m:r>
          <m:r>
            <m:t>y</m:t>
          </m:r>
          <m:sSup>
            <m:e>
              <m:r>
                <m:t>)</m:t>
              </m:r>
            </m:e>
            <m:sup>
              <m:r>
                <m:t>α</m:t>
              </m:r>
            </m:sup>
          </m:sSup>
          <m:r>
            <m:t>⋅</m:t>
          </m:r>
          <m:r>
            <m:t>c</m:t>
          </m:r>
          <m:r>
            <m:t>(</m:t>
          </m:r>
          <m:r>
            <m:t>x</m:t>
          </m:r>
          <m:r>
            <m:t>,</m:t>
          </m:r>
          <m:r>
            <m:t>y</m:t>
          </m:r>
          <m:sSup>
            <m:e>
              <m:r>
                <m:t>)</m:t>
              </m:r>
            </m:e>
            <m:sup>
              <m:r>
                <m:t>β</m:t>
              </m:r>
            </m:sup>
          </m:sSup>
          <m:r>
            <m:t>⋅</m:t>
          </m:r>
          <m:r>
            <m:t>s</m:t>
          </m:r>
          <m:r>
            <m:t>(</m:t>
          </m:r>
          <m:r>
            <m:t>x</m:t>
          </m:r>
          <m:r>
            <m:t>,</m:t>
          </m:r>
          <m:r>
            <m:t>y</m:t>
          </m:r>
          <m:sSup>
            <m:e>
              <m:r>
                <m:t>)</m:t>
              </m:r>
            </m:e>
            <m:sup>
              <m:r>
                <m:t>γ</m:t>
              </m:r>
            </m:sup>
          </m:sSup>
          <m:r>
            <m:t>]</m:t>
          </m:r>
        </m:oMath>
      </m:oMathPara>
    </w:p>
    <w:p>
      <w:pPr>
        <w:pStyle w:val="FirstParagraph"/>
      </w:pPr>
      <w:r>
        <w:t xml:space="preserve">将 α,β,γ 设为 1，可以得到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I</m:t>
          </m:r>
          <m:r>
            <m:t>M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2</m:t>
              </m:r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sSub>
                <m:e>
                  <m:r>
                    <m:t>μ</m:t>
                  </m:r>
                </m:e>
                <m:sub>
                  <m:r>
                    <m:t>y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(</m:t>
              </m:r>
              <m:r>
                <m:t>2</m:t>
              </m:r>
              <m:sSub>
                <m:e>
                  <m:r>
                    <m:t>σ</m:t>
                  </m:r>
                </m:e>
                <m:sub>
                  <m:r>
                    <m:t>x</m:t>
                  </m:r>
                  <m:r>
                    <m:t>y</m:t>
                  </m:r>
                </m:sub>
              </m:sSub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(</m:t>
              </m:r>
              <m:sSubSup>
                <m:e>
                  <m:r>
                    <m:t>μ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μ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(</m:t>
              </m:r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每次计算的时候都从图片上取一个 N×N 的窗口，然后不断滑动窗口进行计算，最后取平均值作为全局的 SSIM。</w:t>
      </w:r>
    </w:p>
    <w:p>
      <w:pPr>
        <w:pStyle w:val="SourceCode"/>
      </w:pPr>
      <w:r>
        <w:rPr>
          <w:rStyle w:val="VerbatimChar"/>
        </w:rPr>
        <w:t xml:space="preserve"># im1 和 im2 都为灰度图像，uint8 类型</w:t>
      </w:r>
      <w:r>
        <w:br/>
      </w:r>
      <w:r>
        <w:rPr>
          <w:rStyle w:val="VerbatimChar"/>
        </w:rPr>
        <w:t xml:space="preserve">ssim = skimage.measure.compare_ssim(im1, im2, data_range=255)</w:t>
      </w:r>
    </w:p>
    <w:p>
      <w:pPr>
        <w:pStyle w:val="FirstParagraph"/>
      </w:pPr>
      <w:r>
        <w:t xml:space="preserve">compare_ssim(X, Y, win_size=None, gradient=False, data_range=None, multichannel=False, gaussian_weights=False, full=False, **kwargs) 函数原型可见此处</w:t>
      </w:r>
      <w:r>
        <w:t xml:space="preserve"> </w:t>
      </w:r>
      <w:r>
        <w:t xml:space="preserve">https://scikit-image.org/docs/dev/api/skimage.measure.html#skimage.measure.compare_ssim</w:t>
      </w:r>
      <w:r>
        <w:t xml:space="preserve"> </w:t>
      </w:r>
      <w:r>
        <w:t xml:space="preserve">针对超光谱图像，我们需要针对不同波段分别计算 SSIM，然后取平均值，这个指标称为 MSSIM。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2019-10-09T00:33:16Z</dcterms:created>
  <dcterms:modified xsi:type="dcterms:W3CDTF">2019-10-09T00:33:16Z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