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Lenten Reflections</w:t>
      </w:r>
    </w:p>
    <w:p>
      <w:r>
        <w:t>Private notes. Lent 2026.</w:t>
      </w:r>
    </w:p>
    <w:p>
      <w:pPr>
        <w:pStyle w:val="Heading1"/>
      </w:pPr>
      <w:r>
        <w:t>Ash Wednesday, February 18</w:t>
      </w:r>
    </w:p>
    <w:p>
      <w:r>
        <w:t>Ashes this morning, and Declan turns sixteen the same day. The whole season starts with that doubling, the reminder of dust and the gift of a son in one breath. I want this Lent to be quieter than last year. Less proving, more sitting still.</w:t>
      </w:r>
    </w:p>
    <w:p>
      <w:pPr>
        <w:pStyle w:val="Heading1"/>
      </w:pPr>
      <w:r>
        <w:t>First Week</w:t>
      </w:r>
    </w:p>
    <w:p>
      <w:r>
        <w:t>Giving up the evening scroll, keeping the painting hours. Merton in the mornings, a few lines before Scripture. I notice how much of my prayer is a to do list handed up. Trying to let some of it just be silence.</w:t>
      </w:r>
    </w:p>
    <w:p>
      <w:pPr>
        <w:pStyle w:val="Heading1"/>
      </w:pPr>
      <w:r>
        <w:t>On the family</w:t>
      </w:r>
    </w:p>
    <w:p>
      <w:r>
        <w:t>Dad is steady since the stroke, but I watch his hands. Mom repeated the same story twice on Saturday and I let it be. The eldest daughter weight is heaviest in Lent, somehow. Offering it rather than carrying it alone.</w:t>
      </w:r>
    </w:p>
    <w:p>
      <w:pPr>
        <w:pStyle w:val="Heading1"/>
      </w:pPr>
      <w:r>
        <w:t>Toward Holy Week</w:t>
      </w:r>
    </w:p>
    <w:p>
      <w:r>
        <w:t>Friday abstinence, no meat, and the Adoration hour is the still center of the week. I am trying to want less and notice more. The garden is just starting to wake up. Resurrection rehearses itself out there every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Catherine Conway</dc:creator>
  <cp:lastModifiedBy>Catherine Conway</cp:lastModifiedBy>
  <cp:revision>1</cp:revision>
  <dcterms:created xsi:type="dcterms:W3CDTF">2026-02-20T10:00:00Z</dcterms:created>
  <dcterms:modified xsi:type="dcterms:W3CDTF">2026-02-20T10:00:00Z</dcterms:modified>
</cp:coreProperties>
</file>