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Three Kings Day Hosting Plan</w:t>
      </w:r>
    </w:p>
    <w:p>
      <w:pPr>
        <w:pStyle w:val="Heading1"/>
      </w:pPr>
      <w:r>
        <w:t>The Gathering</w:t>
      </w:r>
    </w:p>
    <w:p>
      <w:pPr>
        <w:pStyle w:val="ListBullet"/>
      </w:pPr>
      <w:r>
        <w:t>Host in Palmer Woods in early January, the family rotation</w:t>
      </w:r>
    </w:p>
    <w:p>
      <w:pPr>
        <w:pStyle w:val="ListBullet"/>
      </w:pPr>
      <w:r>
        <w:t>Call Mama and line it up with her kitchen</w:t>
      </w:r>
    </w:p>
    <w:p>
      <w:pPr>
        <w:pStyle w:val="Heading1"/>
      </w:pPr>
      <w:r>
        <w:t>The Table</w:t>
      </w:r>
    </w:p>
    <w:p>
      <w:pPr>
        <w:pStyle w:val="ListBullet"/>
      </w:pPr>
      <w:r>
        <w:t>Rosca de reyes, cafe con leche on her spice blend</w:t>
      </w:r>
    </w:p>
    <w:p>
      <w:pPr>
        <w:pStyle w:val="ListBullet"/>
      </w:pPr>
      <w:r>
        <w:t>Arroz con pollo from Marco's family recipe</w:t>
      </w:r>
    </w:p>
    <w:p>
      <w:pPr>
        <w:pStyle w:val="ListBullet"/>
      </w:pPr>
      <w:r>
        <w:t>Empanadas, a fresh batch, Elena's way</w:t>
      </w:r>
    </w:p>
    <w:p>
      <w:pPr>
        <w:pStyle w:val="Heading1"/>
      </w:pPr>
      <w:r>
        <w:t>To Do</w:t>
      </w:r>
    </w:p>
    <w:p>
      <w:r>
        <w:t>Pull the folding chairs from the basement, clear the studio for the kids, candles in the windows. Culture is something we build together, every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 Kings Day Hosting Plan</dc:title>
  <dc:subject/>
  <dc:creator/>
  <cp:keywords/>
  <cp:lastModifiedBy/>
  <cp:revision>1</cp:revision>
  <dcterms:created xsi:type="dcterms:W3CDTF">2026-12-21T09:33:00Z</dcterms:created>
  <dcterms:modified xsi:type="dcterms:W3CDTF">2026-12-21T09:33:00Z</dcterms:modified>
  <cp:category/>
</cp:coreProperties>
</file>