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 Genevieve Community Church</w:t>
      </w:r>
    </w:p>
    <w:p>
      <w:pPr>
        <w:pStyle w:val="Heading2"/>
        <w:jc w:val="center"/>
      </w:pPr>
      <w:r>
        <w:t>World Communion Sunday - October 4, 2026</w:t>
      </w:r>
    </w:p>
    <w:p>
      <w:pPr>
        <w:pStyle w:val="Heading2"/>
        <w:jc w:val="center"/>
      </w:pPr>
      <w:r>
        <w:t>"The Harvest of Patience"</w:t>
      </w:r>
    </w:p>
    <w:p>
      <w:pPr>
        <w:jc w:val="center"/>
      </w:pPr>
      <w:r>
        <w:rPr>
          <w:b w:val="0"/>
          <w:i w:val="0"/>
        </w:rPr>
        <w:t>Rev. Colette Mullins, Rector</w:t>
      </w:r>
    </w:p>
    <w:p/>
    <w:p>
      <w:pPr>
        <w:pStyle w:val="Heading2"/>
      </w:pPr>
      <w:r>
        <w:t>Scripture Readings</w:t>
      </w:r>
    </w:p>
    <w:p>
      <w:r>
        <w:rPr>
          <w:b/>
          <w:i w:val="0"/>
        </w:rPr>
        <w:t>Lamentations 3:19-26</w:t>
      </w:r>
    </w:p>
    <w:p>
      <w:r>
        <w:rPr>
          <w:b w:val="0"/>
          <w:i w:val="0"/>
        </w:rPr>
        <w:t>Remember my affliction and my wandering, the wormwood and the gall. My soul continually thinks of it and is bowed down within me. But this I call to mind, and therefore I have hope: The steadfast love of the Lord never ceases, his mercies never come to an end; they are new every morning; great is your faithfulness.</w:t>
      </w:r>
    </w:p>
    <w:p>
      <w:r>
        <w:rPr>
          <w:b/>
          <w:i w:val="0"/>
        </w:rPr>
        <w:t>Luke 17:5-10</w:t>
      </w:r>
    </w:p>
    <w:p>
      <w:r>
        <w:rPr>
          <w:b w:val="0"/>
          <w:i w:val="0"/>
        </w:rPr>
        <w:t>The apostles said to the Lord, 'Increase our faith.' The Lord replied, 'If you had faith the size of a mustard seed, you could say to this mulberry tree, Be uprooted and planted in the sea, and it would obey you.'</w:t>
      </w:r>
    </w:p>
    <w:p/>
    <w:p>
      <w:pPr>
        <w:pStyle w:val="Heading2"/>
      </w:pPr>
      <w:r>
        <w:t>Sermon</w:t>
      </w:r>
    </w:p>
    <w:p>
      <w:r>
        <w:rPr>
          <w:b w:val="0"/>
          <w:i w:val="0"/>
        </w:rPr>
        <w:t>On this World Communion Sunday, we join with Christians on every continent in the breaking of bread. It is an act of breathtaking audacity - to claim that a table set in this parish hall in Cleveland Heights, Ohio, is connected to a table in Lagos, in Seoul, in Buenos Aires, in a village in South Sudan. One table. One bread. One cup.</w:t>
      </w:r>
    </w:p>
    <w:p/>
    <w:p>
      <w:r>
        <w:rPr>
          <w:b w:val="0"/>
          <w:i w:val="0"/>
        </w:rPr>
        <w:t>The author of Lamentations, sitting in the ruins of Jerusalem, wrote from the darkest possible place. The city had fallen. The temple was ash. The people were in exile. And yet - 'this I call to mind, and therefore I have hope.' From devastation, the poet wrests a sentence of astonishing trust.</w:t>
      </w:r>
    </w:p>
    <w:p/>
    <w:p>
      <w:pPr>
        <w:pStyle w:val="Heading2"/>
      </w:pPr>
      <w:r>
        <w:t>I. Patience Is Not Passivity</w:t>
      </w:r>
    </w:p>
    <w:p>
      <w:r>
        <w:rPr>
          <w:b w:val="0"/>
          <w:i w:val="0"/>
        </w:rPr>
        <w:t>When the disciples ask Jesus to 'increase our faith,' I hear the exhaustion in the request. Increase it. Give us more. What we have is not enough. The burdens of ministry, of family, of a world that is perpetually in crisis - we run dry.</w:t>
      </w:r>
    </w:p>
    <w:p/>
    <w:p>
      <w:r>
        <w:rPr>
          <w:b w:val="0"/>
          <w:i w:val="0"/>
        </w:rPr>
        <w:t>But Jesus does not respond with a technique for manufacturing faith. He responds with an image of surprising smallness. Mustard seed. The tiniest thing you can hold in your fingers. He is saying: you are not empty. You have enough. What is needed is not accumulation but the willingness to use what you have.</w:t>
      </w:r>
    </w:p>
    <w:p/>
    <w:p>
      <w:r>
        <w:rPr>
          <w:b w:val="0"/>
          <w:i w:val="0"/>
        </w:rPr>
        <w:t>Patience, in the classical tradition, is not waiting without complaint. Patience - from the Latin patientia, from pati, to suffer - is the capacity to bear what comes and to remain open. Boethius wrote it from prison awaiting execution. Julian of Norwich wrote it through the plague years in Norwich. The Lamentations poet wrote it from the ruins of everything.</w:t>
      </w:r>
    </w:p>
    <w:p/>
    <w:p>
      <w:pPr>
        <w:pStyle w:val="Heading2"/>
      </w:pPr>
      <w:r>
        <w:t>II. The Harvest That Comes Without Our Engineering</w:t>
      </w:r>
    </w:p>
    <w:p>
      <w:r>
        <w:rPr>
          <w:b w:val="0"/>
          <w:i w:val="0"/>
        </w:rPr>
        <w:t>I have been a minister for twenty-five years. I have watched more initiatives fail than succeed. I have watched campaigns for justice stall. I have watched families break and mend and break again. I have buried people I could not save and married people I could not counsel into happiness.</w:t>
      </w:r>
    </w:p>
    <w:p/>
    <w:p>
      <w:r>
        <w:rPr>
          <w:b w:val="0"/>
          <w:i w:val="0"/>
        </w:rPr>
        <w:t>And I have also watched - more times than I can count - the harvest appear where I did not plant it. The estranged family reconciled at a hospital bedside. The teenage skeptic who comes back twenty years later with her own children. The congregation that survived a crisis I thought would end it.</w:t>
      </w:r>
    </w:p>
    <w:p/>
    <w:p>
      <w:r>
        <w:rPr>
          <w:b w:val="0"/>
          <w:i w:val="0"/>
        </w:rPr>
        <w:t>This is the harvest of patience. It comes on its own schedule. Our task is to remain present, to keep showing up, to keep setting the table.</w:t>
      </w:r>
    </w:p>
    <w:p/>
    <w:p>
      <w:pPr>
        <w:pStyle w:val="Heading2"/>
      </w:pPr>
      <w:r>
        <w:t>III. The Table That Holds Us</w:t>
      </w:r>
    </w:p>
    <w:p>
      <w:r>
        <w:rPr>
          <w:b w:val="0"/>
          <w:i w:val="0"/>
        </w:rPr>
        <w:t>On World Communion Sunday, the table we set here is connected to every table where bread is broken in the name of Christ. This is not a metaphor. When we eat this bread, we eat with Augustine in Hippo, with Bonhoeffer in his prison cell, with Eleanor Hartwell who sang in this choir for forty years and died last October.</w:t>
      </w:r>
    </w:p>
    <w:p/>
    <w:p>
      <w:r>
        <w:rPr>
          <w:b w:val="0"/>
          <w:i w:val="0"/>
        </w:rPr>
        <w:t>Patience does not mean the suffering does not hurt. Lamentations is not cheerful. 'My soul is bowed down within me.' But the poet - bereft, grieving, displaced - still calls to mind the steadfast love that does not cease. That calling to mind is the act of faith. That is the harvest: not the elimination of darkness, but the stubborn insistence that mercy is new every morning.</w:t>
      </w:r>
    </w:p>
    <w:p/>
    <w:p>
      <w:pPr>
        <w:pStyle w:val="Heading2"/>
      </w:pPr>
      <w:r>
        <w:t>Closing Prayer</w:t>
      </w:r>
    </w:p>
    <w:p>
      <w:r>
        <w:rPr>
          <w:b w:val="0"/>
          <w:i w:val="0"/>
        </w:rPr>
        <w:t>God of the long game, God of the mustard seed, God whose mercies are new every morning even when we cannot feel them: hold us in patience today. Give us eyes to see the small faithfulness all around us. And set this table that connects us to your people in every time and place.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Mullins</dc:creator>
  <cp:keywords/>
  <dc:description>generated by python-docx</dc:description>
  <cp:lastModifiedBy>Colette Mullins</cp:lastModifiedBy>
  <cp:revision>1</cp:revision>
  <dcterms:created xsi:type="dcterms:W3CDTF">2026-10-01T00:00:00Z</dcterms:created>
  <dcterms:modified xsi:type="dcterms:W3CDTF">2013-12-23T23:15:00Z</dcterms:modified>
  <cp:category/>
</cp:coreProperties>
</file>