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Leadership Reading Notes</w:t>
      </w:r>
    </w:p>
    <w:p>
      <w:r>
        <w:rPr>
          <w:b w:val="0"/>
        </w:rPr>
        <w:t>Carlos Moore | 2024 to 2025 reads</w:t>
      </w:r>
    </w:p>
    <w:p>
      <w:r>
        <w:rPr>
          <w:b w:val="0"/>
        </w:rPr>
      </w:r>
    </w:p>
    <w:p>
      <w:pPr>
        <w:pStyle w:val="Heading2"/>
      </w:pPr>
      <w:r>
        <w:t>Leaders Eat Last by Simon Sinek (read: March 2024)</w:t>
      </w:r>
    </w:p>
    <w:p>
      <w:r>
        <w:rPr>
          <w:b w:val="0"/>
        </w:rPr>
        <w:t>Core idea: the best leaders create a circle of safety where people feel psychologically secure. When people feel safe, they give more, take better risks, and stay longer.</w:t>
      </w:r>
    </w:p>
    <w:p>
      <w:pPr>
        <w:pStyle w:val="ListBullet"/>
      </w:pPr>
      <w:r>
        <w:t>The chemicals of leadership: endorphins, dopamine (individual), serotonin and oxytocin (social). Leaders who trigger the social chemicals build real loyalty.</w:t>
      </w:r>
    </w:p>
    <w:p>
      <w:pPr>
        <w:pStyle w:val="ListBullet"/>
      </w:pPr>
      <w:r>
        <w:t>The abstract enemy: when organizations grow large, employees fight each other instead of external competition. Leaders must prevent this.</w:t>
      </w:r>
    </w:p>
    <w:p>
      <w:pPr>
        <w:pStyle w:val="ListBullet"/>
      </w:pPr>
      <w:r>
        <w:t>The responsibility of authority: the leader goes hungry last. This is not about self-sacrifice, it is about earning trust through consistency.</w:t>
      </w:r>
    </w:p>
    <w:p>
      <w:pPr>
        <w:pStyle w:val="ListBullet"/>
      </w:pPr>
      <w:r>
        <w:t>Most relevant to me: the way I handle confidential layoff planning. The affected team does not know yet. Sinek would say the silence is necessary but I still feel the weight of it.</w:t>
      </w:r>
    </w:p>
    <w:p>
      <w:pPr>
        <w:pStyle w:val="ListBullet"/>
      </w:pPr>
      <w:r>
        <w:t>What I want to apply: be more intentional about thanking my four direct reports publicly and personally. They do not hear it enough.</w:t>
      </w:r>
    </w:p>
    <w:p>
      <w:pPr>
        <w:pStyle w:val="Heading2"/>
      </w:pPr>
      <w:r>
        <w:t>The 21 Irrefutable Laws of Leadership by John Maxwell (read: September 2024)</w:t>
      </w:r>
    </w:p>
    <w:p>
      <w:r>
        <w:rPr>
          <w:b w:val="0"/>
        </w:rPr>
        <w:t>Core idea: leadership is not a position, it is influence. These 21 laws are patterns Maxwell observed across hundreds of leaders over decades.</w:t>
      </w:r>
    </w:p>
    <w:p>
      <w:pPr>
        <w:pStyle w:val="ListBullet"/>
      </w:pPr>
      <w:r>
        <w:t>Law of the Lid: your leadership ability sets a ceiling on your effectiveness. To grow the organization, grow yourself first.</w:t>
      </w:r>
    </w:p>
    <w:p>
      <w:pPr>
        <w:pStyle w:val="ListBullet"/>
      </w:pPr>
      <w:r>
        <w:t>Law of Process: leadership develops daily, not in a day. The walks, the reading, the choir commitment, those are all part of it.</w:t>
      </w:r>
    </w:p>
    <w:p>
      <w:pPr>
        <w:pStyle w:val="ListBullet"/>
      </w:pPr>
      <w:r>
        <w:t>Law of Connection: leaders touch a heart before they ask for a hand. I already know this but it is easy to forget during a hard quarter.</w:t>
      </w:r>
    </w:p>
    <w:p>
      <w:pPr>
        <w:pStyle w:val="ListBullet"/>
      </w:pPr>
      <w:r>
        <w:t>Law of Empowerment: secure leaders give power away. Insecure ones hoard it. I need to watch this with my HR managers.</w:t>
      </w:r>
    </w:p>
    <w:p>
      <w:pPr>
        <w:pStyle w:val="ListBullet"/>
      </w:pPr>
      <w:r>
        <w:t>Most relevant to me: Law of Navigation. Planning before the journey matters more than course-correcting during it. Applied this to the wellness program rollout.</w:t>
      </w:r>
    </w:p>
    <w:p>
      <w:pPr>
        <w:pStyle w:val="ListBullet"/>
      </w:pPr>
      <w:r>
        <w:t>Disagreement: some of the laws feel circular in the examples. Not all of the 21 feel equal in weight. But enough of them hit to make the book worth the time.</w:t>
      </w:r>
    </w:p>
    <w:p>
      <w:pPr>
        <w:pStyle w:val="Heading2"/>
      </w:pPr>
      <w:r>
        <w:t>The Obesity Code by Dr. Jason Fung (read: February 2025)</w:t>
      </w:r>
    </w:p>
    <w:p>
      <w:r>
        <w:rPr>
          <w:b w:val="0"/>
        </w:rPr>
        <w:t>Core idea: obesity and metabolic disease are driven primarily by insulin and hormonal imbalance, not simply calorie counting. Fasting and carbohydrate reduction are the most effective tools.</w:t>
      </w:r>
    </w:p>
    <w:p>
      <w:pPr>
        <w:pStyle w:val="ListBullet"/>
      </w:pPr>
      <w:r>
        <w:t>This is not strictly a leadership book but it belongs in this list because Dr. Pryce recommended it and it changed how I think about what I eat.</w:t>
      </w:r>
    </w:p>
    <w:p>
      <w:pPr>
        <w:pStyle w:val="ListBullet"/>
      </w:pPr>
      <w:r>
        <w:t>The insulin-fat connection: high-carb, high-frequency eating keeps insulin elevated, which keeps fat storage on. Reducing eating windows helps.</w:t>
      </w:r>
    </w:p>
    <w:p>
      <w:pPr>
        <w:pStyle w:val="ListBullet"/>
      </w:pPr>
      <w:r>
        <w:t>Practical takeaways: more fish, less bread, less sugar. The heart-healthier shift I was already making has more science behind it than I realized.</w:t>
      </w:r>
    </w:p>
    <w:p>
      <w:pPr>
        <w:pStyle w:val="ListBullet"/>
      </w:pPr>
      <w:r>
        <w:t>What I applied: stopped eating after 8 PM most nights, cut down the sweet tea to weekends only, increased salmon and sardine meals to twice a week.</w:t>
      </w:r>
    </w:p>
    <w:p>
      <w:pPr>
        <w:pStyle w:val="ListBullet"/>
      </w:pPr>
      <w:r>
        <w:t>Note for Dr. Pryce visit: ask about intermittent fasting and whether it interacts with lisinopril timing.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