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December Trip, Boca Raton</w:t>
      </w:r>
    </w:p>
    <w:p>
      <w:r>
        <w:rPr>
          <w:rFonts w:ascii="Times New Roman" w:hAnsi="Times New Roman"/>
          <w:b w:val="0"/>
          <w:sz w:val="24"/>
        </w:rPr>
        <w:t>Family visit to Margaret. Four travelers, Daniel, Lisa, Ryan, and Sophie. December 18 to December 31, 2026.</w:t>
      </w:r>
    </w:p>
    <w:p>
      <w:r>
        <w:rPr>
          <w:rFonts w:ascii="Times New Roman" w:hAnsi="Times New Roman"/>
          <w:b/>
          <w:sz w:val="26"/>
        </w:rPr>
        <w:t>Travel</w:t>
      </w:r>
    </w:p>
    <w:p>
      <w:r>
        <w:rPr>
          <w:rFonts w:ascii="Times New Roman" w:hAnsi="Times New Roman"/>
          <w:b w:val="0"/>
          <w:sz w:val="24"/>
        </w:rPr>
        <w:t>Depart Houston IAH on United 1487, Friday December 18, 8:05 AM, arriving Fort Lauderdale 11:42 AM. Rental car at the airport. Return United 2233 on December 31, departing 12:20 PM.</w:t>
      </w:r>
    </w:p>
    <w:p>
      <w:r>
        <w:rPr>
          <w:rFonts w:ascii="Times New Roman" w:hAnsi="Times New Roman"/>
          <w:b w:val="0"/>
          <w:sz w:val="24"/>
        </w:rPr>
        <w:t>Lodging at a three bedroom home near Mizner Park, single story for Margaret's easy access. Check in December 18 at 3:00 PM, check out December 31 at 11:00 AM.</w:t>
      </w:r>
    </w:p>
    <w:p>
      <w:r>
        <w:rPr>
          <w:rFonts w:ascii="Times New Roman" w:hAnsi="Times New Roman"/>
          <w:b/>
          <w:sz w:val="26"/>
        </w:rPr>
        <w:t>Plan While There</w:t>
      </w:r>
    </w:p>
    <w:p>
      <w:r>
        <w:rPr>
          <w:rFonts w:ascii="Times New Roman" w:hAnsi="Times New Roman"/>
          <w:b w:val="0"/>
          <w:sz w:val="24"/>
        </w:rPr>
        <w:t>Daily mornings with Margaret. Her aide Helen keeps her usual weekday schedule, so afternoons are open. Sophie wants the beach. Ryan needs court time, look for a public club near Boca that rents by the hour.</w:t>
      </w:r>
    </w:p>
    <w:p>
      <w:r>
        <w:rPr>
          <w:rFonts w:ascii="Times New Roman" w:hAnsi="Times New Roman"/>
          <w:b w:val="0"/>
          <w:sz w:val="24"/>
        </w:rPr>
        <w:t>Christmas Eve dinner at Margaret's, the pecan pie travels or gets made there. Keep her osteoporosis routine in mind, the Fosamax is taken on Sunday mornings, well before breakfast.</w:t>
      </w:r>
    </w:p>
    <w:p>
      <w:r>
        <w:rPr>
          <w:rFonts w:ascii="Times New Roman" w:hAnsi="Times New Roman"/>
          <w:b/>
          <w:sz w:val="26"/>
        </w:rPr>
        <w:t>To Confirm Before Leaving</w:t>
      </w:r>
    </w:p>
    <w:p>
      <w:r>
        <w:rPr>
          <w:rFonts w:ascii="Times New Roman" w:hAnsi="Times New Roman"/>
          <w:b w:val="0"/>
          <w:sz w:val="24"/>
        </w:rPr>
        <w:t>Marcus DuBois next door to watch the house and the mail. ADT set to away. Pool service to skip the holiday week. Hold the company calendar clear, this time is family and stays that way.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