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112</w:t>
      </w:r>
    </w:p>
    <w:p>
      <w:r>
        <w:t>Shanice, quick one before the district window closes.</w:t>
      </w:r>
    </w:p>
    <w:p>
      <w:r>
        <w:t>112 is the only instructional room that actually changed over the summer. The floor got redone, we repainted, and the desks that had been sitting in the annex all year finally went back in. So the readiness record on our board is still showing what that room looked like last year, and the condition sheet the front office printed back in August is the old setup too. Don't go by either of those.</w:t>
      </w:r>
    </w:p>
    <w:p>
      <w:r>
        <w:t>Walk it off the wide photo I took this morning standing just inside the door, and set the record to match what is actually in the room right now. The one pager that goes to the district has to reflect the real room, not the paperwork.</w:t>
      </w:r>
    </w:p>
    <w:p>
      <w:r>
        <w:t>I already certified 108, 110, 114 and the media center last week and nothing changed in any of them, so 112 is the only one still open on our side. Marta wants it all in by Friday.</w:t>
      </w:r>
    </w:p>
    <w:p>
      <w:r>
        <w: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Moss</dc:creator>
  <cp:keywords/>
  <dc:description>generated by python-docx</dc:description>
  <cp:lastModifiedBy>Valerie Moss</cp:lastModifiedBy>
  <cp:revision>3</cp:revision>
  <dcterms:created xsi:type="dcterms:W3CDTF">2026-10-12T07:40:00Z</dcterms:created>
  <dcterms:modified xsi:type="dcterms:W3CDTF">2026-10-12T07:52:00Z</dcterms:modified>
  <cp:category/>
</cp:coreProperties>
</file>