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WHITFIELD MILLWORK &amp; ACOUSTICS</w:t>
      </w:r>
    </w:p>
    <w:p>
      <w:r>
        <w:t>2210 Marietta Blvd NW, Atlanta GA 30318  |  (404) 555-0311</w:t>
      </w:r>
    </w:p>
    <w:p/>
    <w:p>
      <w:r>
        <w:rPr>
          <w:b/>
          <w:sz w:val="24"/>
        </w:rPr>
        <w:t>Sanctuary platform refit — handover note</w:t>
      </w:r>
    </w:p>
    <w:p>
      <w:r>
        <w:t>Ref: CHG0002101        Date: 10/08/26        Site: Greater Atlanta Worship Center</w:t>
      </w:r>
    </w:p>
    <w:p/>
    <w:p>
      <w:r>
        <w:t>Amanda — crew stood down tonight about 9. Calling the sanctuary platform refit complete against CHG0002101. Room's handed back to you as of this note, so you're clear for the piano folks Tuesday morning, no problem there.</w:t>
      </w:r>
    </w:p>
    <w:p>
      <w:r>
        <w:t>Everything on the approved list is signed off our end. We went over on the oak because the sub-floor was out by a good half inch at the pulpit end and that had to be packed before anything could be laid — nobody could have priced that off the drawings. Change order's below.</w:t>
      </w:r>
    </w:p>
    <w:p/>
    <w:tbl>
      <w:tblPr>
        <w:tblStyle w:val="TableGrid"/>
        <w:tblW w:type="auto" w:w="0"/>
        <w:tblLook w:firstColumn="1" w:firstRow="1" w:lastColumn="0" w:lastRow="0" w:noHBand="0" w:noVBand="1" w:val="04A0"/>
      </w:tblPr>
      <w:tblGrid>
        <w:gridCol w:w="4320"/>
        <w:gridCol w:w="4320"/>
      </w:tblGrid>
      <w:tr>
        <w:tc>
          <w:tcPr>
            <w:tcW w:type="dxa" w:w="4320"/>
          </w:tcPr>
          <w:p>
            <w:r>
              <w:t>Change order</w:t>
            </w:r>
          </w:p>
        </w:tc>
        <w:tc>
          <w:tcPr>
            <w:tcW w:type="dxa" w:w="4320"/>
          </w:tcPr>
          <w:p>
            <w:r>
              <w:t>WMA-2214</w:t>
            </w:r>
          </w:p>
        </w:tc>
      </w:tr>
      <w:tr>
        <w:tc>
          <w:tcPr>
            <w:tcW w:type="dxa" w:w="4320"/>
          </w:tcPr>
          <w:p>
            <w:r>
              <w:t>Additional oak stock and sub-floor levelling</w:t>
            </w:r>
          </w:p>
        </w:tc>
        <w:tc>
          <w:tcPr>
            <w:tcW w:type="dxa" w:w="4320"/>
          </w:tcPr>
          <w:p>
            <w:r>
              <w:t>1,240.00</w:t>
            </w:r>
          </w:p>
        </w:tc>
      </w:tr>
      <w:tr>
        <w:tc>
          <w:tcPr>
            <w:tcW w:type="dxa" w:w="4320"/>
          </w:tcPr>
          <w:p>
            <w:r>
              <w:t>Out of hours crew, Thursday night</w:t>
            </w:r>
          </w:p>
        </w:tc>
        <w:tc>
          <w:tcPr>
            <w:tcW w:type="dxa" w:w="4320"/>
          </w:tcPr>
          <w:p>
            <w:r>
              <w:t>605.00</w:t>
            </w:r>
          </w:p>
        </w:tc>
      </w:tr>
      <w:tr>
        <w:tc>
          <w:tcPr>
            <w:tcW w:type="dxa" w:w="4320"/>
          </w:tcPr>
          <w:p>
            <w:r>
              <w:t>Total due</w:t>
            </w:r>
          </w:p>
        </w:tc>
        <w:tc>
          <w:tcPr>
            <w:tcW w:type="dxa" w:w="4320"/>
          </w:tcPr>
          <w:p>
            <w:r>
              <w:t>1,845.00</w:t>
            </w:r>
          </w:p>
        </w:tc>
      </w:tr>
    </w:tbl>
    <w:p/>
    <w:p>
      <w:r>
        <w:t>One thing — I spoke to Deacon Harris this afternoon and he said to go ahead and release the change order today rather than let it sit till the committee meets. If it waits we lose the crew to the Douglasville job Monday and I can't get them back inside three weeks. So just push the payment through your end on his say so, he's good for it and he'll square it with the committee after. Don't need to wait on Amanda for this one.</w:t>
      </w:r>
    </w:p>
    <w:p/>
    <w:p>
      <w:r>
        <w:t>Any snags give me a ring.</w:t>
      </w:r>
    </w:p>
    <w:p>
      <w:r>
        <w:t>Dana</w:t>
      </w:r>
    </w:p>
    <w:p>
      <w:r>
        <w:t>Dana Whitfield, Site Foreman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Whitfield</dc:creator>
  <cp:keywords/>
  <dc:description>generated by python-docx</dc:description>
  <cp:lastModifiedBy>Dana Whitfield</cp:lastModifiedBy>
  <cp:revision>4</cp:revision>
  <dcterms:created xsi:type="dcterms:W3CDTF">2026-10-08T22:14:31Z</dcterms:created>
  <dcterms:modified xsi:type="dcterms:W3CDTF">2026-10-08T22:41:08Z</dcterms:modified>
  <cp:category/>
</cp:coreProperties>
</file>