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79"/>
          <w:sz w:val="24"/>
        </w:rPr>
        <w:t>HARTWICK GRADUATE INSTITUTE</w:t>
      </w:r>
    </w:p>
    <w:p>
      <w:r>
        <w:rPr>
          <w:b/>
          <w:color w:val="1F4E79"/>
          <w:sz w:val="24"/>
        </w:rPr>
        <w:t>ED.D IN EDUCATIONAL LEADERSHIP -- YEAR 3</w:t>
      </w:r>
    </w:p>
    <w:p>
      <w:r>
        <w:t>EDLD 7010: Dissertation Seminar</w:t>
      </w:r>
    </w:p>
    <w:p>
      <w:r>
        <w:rPr>
          <w:b/>
          <w:color w:val="1F4E79"/>
          <w:sz w:val="24"/>
        </w:rPr>
        <w:t>PEER FEEDBACK FORM -- DISSERTATION PROPOSAL DRAFT</w:t>
      </w:r>
    </w:p>
    <w:p/>
    <w:p>
      <w:r>
        <w:t>Reviewer Name: Dr. Amara Osei-Bonsu</w:t>
      </w:r>
    </w:p>
    <w:p>
      <w:r>
        <w:t>Reviewee Name: Shanice R. Giles</w:t>
      </w:r>
    </w:p>
    <w:p>
      <w:r>
        <w:t>Date of Review: October 18, 2026</w:t>
      </w:r>
    </w:p>
    <w:p>
      <w:r>
        <w:t>Draft Submitted: October 10, 2026 (Introduction and Literature Review chapters, 34 pages)</w:t>
      </w:r>
    </w:p>
    <w:p/>
    <w:p/>
    <w:p>
      <w:r>
        <w:rPr>
          <w:b/>
          <w:color w:val="1F4E79"/>
          <w:sz w:val="24"/>
        </w:rPr>
        <w:t>INSTRUCTIONS FOR REVIEWER</w:t>
      </w:r>
    </w:p>
    <w:p>
      <w:r>
        <w:t>Provide specific, constructive, and honest feedback. The goal is to help your peer strengthen their proposal before submission to the advisor. Focus on argument, structure, methodology, and clarity. This is not a grammar review. Be direct. Be kind. Both are possible at the same time.</w:t>
      </w:r>
    </w:p>
    <w:p/>
    <w:p/>
    <w:p>
      <w:r>
        <w:rPr>
          <w:b/>
          <w:color w:val="1F4E79"/>
          <w:sz w:val="24"/>
        </w:rPr>
        <w:t>SECTION 1 -- OVERALL IMPRESSION</w:t>
      </w:r>
    </w:p>
    <w:p/>
    <w:p>
      <w:r>
        <w:t>Shanice, this draft is strong in a way that reflects who you are as a thinker and as a practitioner. The Introduction is the best piece I have read from any of our cohort -- it is personal without being self-indulgent, it establishes the stakes clearly, and it earns the turn to the research questions in a way that feels natural rather than mechanical. I came away from it wanting to read the whole study.</w:t>
      </w:r>
    </w:p>
    <w:p/>
    <w:p>
      <w:r>
        <w:t>The Literature Review is solid and well-organized. You have a clear command of the theoretical landscape. The Khalifa framework is the right backbone, and you use it consistently. My feedback is mostly about depth and argumentation in specific places, not about the overall direction. You are on the right track.</w:t>
      </w:r>
    </w:p>
    <w:p/>
    <w:p>
      <w:r>
        <w:t>Overall assessment: This draft is ready for submission to Dr. Phillips with the revisions I note below. I would not classify anything here as structural -- all of it is refinement.</w:t>
      </w:r>
    </w:p>
    <w:p/>
    <w:p/>
    <w:p>
      <w:r>
        <w:rPr>
          <w:b/>
        </w:rPr>
        <w:t>SECTION 2 -- INTRODUCTION (pages 1 to 8)</w:t>
      </w:r>
    </w:p>
    <w:p/>
    <w:p>
      <w:r>
        <w:rPr>
          <w:b/>
        </w:rPr>
        <w:t>Strengths:</w:t>
      </w:r>
    </w:p>
    <w:p>
      <w:r>
        <w:t>The opening paragraph is exceptional. The line about conviction and theoretical framework being two different things is the clearest articulation of your research problem I have heard you give, in writing or in conversation. Keep that line exactly as it is.</w:t>
      </w:r>
    </w:p>
    <w:p>
      <w:r>
        <w:t>The four research questions are clear and non-overlapping. You resolved the Q1/Q2 tension you mentioned in your September notes -- I noticed, and it works.</w:t>
      </w:r>
    </w:p>
    <w:p>
      <w:r>
        <w:t>The positionality statement in paragraph 4 is honest and well-placed. It does not overshadow the intellectual argument; it deepens it.</w:t>
      </w:r>
    </w:p>
    <w:p/>
    <w:p>
      <w:r>
        <w:rPr>
          <w:b/>
        </w:rPr>
        <w:t>Areas for revision:</w:t>
      </w:r>
    </w:p>
    <w:p>
      <w:r>
        <w:t>Page 3, second paragraph: The sentence beginning "The significance of this study lies not in its novelty but in its specificity" is doing important work but it buries its point in a long subordinate clause. Consider breaking this into two sentences. The word "specificity" is doing a lot of work here; consider whether "operational detail" or "practice-level specificity" is more precise.</w:t>
      </w:r>
    </w:p>
    <w:p/>
    <w:p>
      <w:r>
        <w:t>Page 6, paragraph on the multi-site case study design: This section is preview, not argument. You name the design in one sentence but do not justify it until Chapter 4. That is fine, but at least add a clause that signals why case study is the right fit (bounded systems, explanatory questions). Right now it reads as assertion. Something like: "A qualitative multi-site case study design is appropriate here because..." followed by the one-sentence rationale.</w:t>
      </w:r>
    </w:p>
    <w:p/>
    <w:p>
      <w:r>
        <w:t>Page 7: The phrase "these are working principals who are leading schools under conditions of chronic underfunding" is powerful and true, but it is the second time in the chapter you have used "chronic underfunding." Once is deliberate; twice is a pattern. Check for repetition.</w:t>
      </w:r>
    </w:p>
    <w:p/>
    <w:p/>
    <w:p>
      <w:r>
        <w:rPr>
          <w:b/>
        </w:rPr>
        <w:t>SECTION 3 -- LITERATURE REVIEW (pages 9 to 34)</w:t>
      </w:r>
    </w:p>
    <w:p/>
    <w:p>
      <w:r>
        <w:rPr>
          <w:b/>
        </w:rPr>
        <w:t>Strengths:</w:t>
      </w:r>
    </w:p>
    <w:p>
      <w:r>
        <w:t>The organization by theme (frameworks, equity and urban schooling, principal leadership and outcomes, social justice leadership, family and community engagement) is logical and serves the reader well. The transitions between sections are mostly smooth.</w:t>
      </w:r>
    </w:p>
    <w:p>
      <w:r>
        <w:t>Your use of Delpit as a counterpoint to Ladson-Billings is exactly the right move -- it prevents the literature review from reading as a celebratory overview and demonstrates that you have engaged critically with competing arguments.</w:t>
      </w:r>
    </w:p>
    <w:p>
      <w:r>
        <w:t>The section on social justice leadership (pages 24 to 28) is the strongest in the review. The Theoharis material is particularly well-integrated. You do not just summarize it -- you work with it.</w:t>
      </w:r>
    </w:p>
    <w:p/>
    <w:p>
      <w:r>
        <w:rPr>
          <w:b/>
        </w:rPr>
        <w:t>Areas for revision:</w:t>
      </w:r>
    </w:p>
    <w:p>
      <w:r>
        <w:t>Page 12, the Anyon section: You flag the risk of reading the structural argument as deterministic, which is good. But the flag is one sentence at the end. The reader needs a bit more of your voice here -- how does a leader navigate structural constraint without being defeated by it? One additional paragraph connecting Anyon back to the question of leadership agency would strengthen this section considerably.</w:t>
      </w:r>
    </w:p>
    <w:p/>
    <w:p>
      <w:r>
        <w:t>Page 17 to 19, the section on principal leadership and student outcomes: You rely heavily on Louis et al. (2010) and Rodriguez (2019) here. The Louis et al. study is a large-scale quantitative report from 2010 -- consider whether you need to acknowledge its age and any changes in the policy context since then (ESSA replaced NCLB in 2015; this is worth a sentence). Rodriguez (2019) is more recent and more similar to your study, but you could push harder on how your study distinguishes itself from hers. Right now you say your study will "build on" hers; you could say specifically what you will add.</w:t>
      </w:r>
    </w:p>
    <w:p/>
    <w:p>
      <w:r>
        <w:t>Page 22, family and community engagement section: This section is the shortest in the review (3 pages) and feels proportionally thin relative to how central community engagement is to the Khalifa framework. The Santamore (2022) and Oyserman et al. (2007) sources are both good, but this section would benefit from one more source that speaks specifically to culturally responsive family engagement (not just any family engagement). Consider Ishimaru's work on "just schools" and family partnership if you can access it before the November submission deadline.</w:t>
      </w:r>
    </w:p>
    <w:p/>
    <w:p>
      <w:r>
        <w:t>Page 30, Research Gap paragraph: This is where the literature review should land its argument, and right now it is three sentences. It needs to be a paragraph. State clearly: (1) what has been studied, (2) what has not been studied, and (3) why your study addresses the gap in a way that is meaningful. You are allowed to be direct here.</w:t>
      </w:r>
    </w:p>
    <w:p/>
    <w:p/>
    <w:p>
      <w:r>
        <w:rPr>
          <w:b/>
        </w:rPr>
        <w:t>SECTION 4 -- METHODOLOGY NOTE (not yet submitted, but based on what I know of your plans)</w:t>
      </w:r>
    </w:p>
    <w:p/>
    <w:p>
      <w:r>
        <w:t>Not reviewing methodology yet since you have not submitted it, but one flag based on the Introduction: you describe the design as a "qualitative multi-site case study" and reference five schools. In our December seminar, Dr. Yamamoto asked you to reconsider sample size given timeline. Three schools with depth is arguably stronger than five with breadth for a dissertation. This may be worth a conversation with Dr. Phillips before you finalize the proposal.</w:t>
      </w:r>
    </w:p>
    <w:p/>
    <w:p/>
    <w:p>
      <w:r>
        <w:rPr>
          <w:b/>
          <w:color w:val="1F4E79"/>
          <w:sz w:val="24"/>
        </w:rPr>
        <w:t>SECTION 5 -- SUMMARY OF REVISION PRIORITIES</w:t>
      </w:r>
    </w:p>
    <w:p/>
    <w:p>
      <w:r>
        <w:rPr>
          <w:b/>
        </w:rPr>
        <w:t>Priority 1 (revise before submission): Family and community engagement section -- needs one additional source and one additional page of content.</w:t>
      </w:r>
    </w:p>
    <w:p>
      <w:r>
        <w:rPr>
          <w:b/>
        </w:rPr>
        <w:t>Priority 2 (revise before submission): Research gap paragraph -- expand to a full paragraph with clear three-part argument.</w:t>
      </w:r>
    </w:p>
    <w:p>
      <w:r>
        <w:rPr>
          <w:b/>
        </w:rPr>
        <w:t>Priority 2 (revise before submission): Anyon section -- add paragraph connecting structural context to leadership agency.</w:t>
      </w:r>
    </w:p>
    <w:p>
      <w:r>
        <w:rPr>
          <w:b/>
        </w:rPr>
        <w:t>Priority 3 (polish during revision): Page 3 sentence clarity; Page 6 case study rationale clause; Page 17 Louis et al. age acknowledgment.</w:t>
      </w:r>
    </w:p>
    <w:p>
      <w:r>
        <w:t>Not required: Do not change the Introduction's positionality statement. Do not change the opening paragraph. Do not change the four research questions.</w:t>
      </w:r>
    </w:p>
    <w:p/>
    <w:p/>
    <w:p>
      <w:r>
        <w:rPr>
          <w:b/>
          <w:color w:val="1F4E79"/>
          <w:sz w:val="24"/>
        </w:rPr>
        <w:t>CLOSING THOUGHTS</w:t>
      </w:r>
    </w:p>
    <w:p/>
    <w:p>
      <w:r>
        <w:t>Shanice, I want to say this as clearly as I can: you write like someone who has something to say. That is rarer than people acknowledge in academic work. The dissertation field needs your voice. Revise these sections and this proposal will be strong. I am glad to be in this cohort with you.</w:t>
      </w:r>
    </w:p>
    <w:p/>
    <w:p>
      <w:r>
        <w:t>Reviewer Signature: Dr. Amara Osei-Bonsu</w:t>
      </w:r>
    </w:p>
    <w:p>
      <w:r>
        <w:t>Date: October 18, 2026</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Shanice R. Giles</dc:creator>
  <cp:keywords/>
  <dc:description>generated by python-docx</dc:description>
  <cp:lastModifiedBy/>
  <dcterms:created xsi:type="dcterms:W3CDTF">2026-10-20T09:00:00Z</dcterms:created>
  <dcterms:modified xsi:type="dcterms:W3CDTF">2026-10-20T09:00:00Z</dcterms:modified>
  <cp:category/>
</cp:coreProperties>
</file>