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On the Barre and the Bench</w:t>
      </w:r>
    </w:p>
    <w:p>
      <w:r>
        <w:t>A short essay. Draft for the personal academic blog. Not yet published.</w:t>
      </w:r>
    </w:p>
    <w:p>
      <w:r>
        <w:t>Dorothy Langston, January 11, 2026</w:t>
      </w:r>
    </w:p>
    <w:p>
      <w:r>
        <w:t>People are surprised when they learn that I spend my mornings at a computer modeling protein networks and my Saturdays teaching ballet to teenagers who are very sure they already know everything. The two worlds look unrelated. They are not.</w:t>
      </w:r>
    </w:p>
    <w:p>
      <w:r>
        <w:t>Both reward the same thing: precision repeated until it becomes invisible. A dancer drills a transition a hundred times so that on the hundred and first it looks effortless. A scientist runs the same analysis a hundred times, changing one variable, until the result is no longer luck. Neither discipline forgives hand-waving. The barre does not care how clever your explanation is if your turnout collapses, and neither does a reviewer.</w:t>
      </w:r>
    </w:p>
    <w:p>
      <w:r>
        <w:t>I have danced for more than thirty years and studied molecules for almost as long. What both have taught me is patience with the slow part. The interesting result and the clean arabesque arrive at the end of a great deal of unglamorous work. My daughter is fourteen and drifting toward soccer, and I am learning, slowly, that the discipline matters more than the form it takes.</w:t>
      </w:r>
    </w:p>
    <w:p>
      <w:r>
        <w:t>I will keep dancing, and I will keep modeling. The mornings belong to the proteins. The Saturdays belong to the studio. And somewhere in the overlap is the only version of me that makes sense.</w:t>
      </w:r>
    </w:p>
    <w:p>
      <w:r>
        <w:rPr>
          <w:i/>
        </w:rPr>
        <w:t>Draft only. Do not publish without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