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Sunday Worship Service Order - Feb 22, 2026</w:t>
      </w:r>
    </w:p>
    <w:p>
      <w:r>
        <w:rPr>
          <w:rFonts w:ascii="Arial" w:hAnsi="Arial"/>
          <w:sz w:val="22"/>
        </w:rPr>
        <w:t>Greater Atlanta Worship Center (8:00 AM Traditional Service)</w:t>
      </w:r>
    </w:p>
    <w:p>
      <w:r>
        <w:rPr>
          <w:rFonts w:ascii="Arial" w:hAnsi="Arial"/>
          <w:sz w:val="22"/>
        </w:rPr>
        <w:t>Senior Pastor: Pastor Samuel Tran | Music Director: Amanda Tran</w:t>
      </w:r>
    </w:p>
    <w:p>
      <w:pPr>
        <w:pStyle w:val="Heading2"/>
      </w:pPr>
      <w:r>
        <w:rPr>
          <w:rFonts w:ascii="Arial" w:hAnsi="Arial"/>
          <w:b/>
          <w:sz w:val="28"/>
        </w:rPr>
        <w:t>Order of Service</w:t>
      </w:r>
    </w:p>
    <w:p>
      <w:r>
        <w:rPr>
          <w:rFonts w:ascii="Arial" w:hAnsi="Arial"/>
          <w:sz w:val="22"/>
        </w:rPr>
        <w:t>1. Organ Prelude: Great Is Thy Faithfulness (Dr. Monica Wells)</w:t>
      </w:r>
    </w:p>
    <w:p>
      <w:r>
        <w:rPr>
          <w:rFonts w:ascii="Arial" w:hAnsi="Arial"/>
          <w:sz w:val="22"/>
        </w:rPr>
        <w:t>2. Call to Worship &amp; Invocation: Pastor Michael Hayes</w:t>
      </w:r>
    </w:p>
    <w:p>
      <w:r>
        <w:rPr>
          <w:rFonts w:ascii="Arial" w:hAnsi="Arial"/>
          <w:sz w:val="22"/>
        </w:rPr>
        <w:t>3. Opening Hymn: Blessed Assurance (GAWC Choir and Congregation)</w:t>
      </w:r>
    </w:p>
    <w:p>
      <w:r>
        <w:rPr>
          <w:rFonts w:ascii="Arial" w:hAnsi="Arial"/>
          <w:sz w:val="22"/>
        </w:rPr>
        <w:t>4. Scripture Reading: Psalm 100 (Pastor Samuel Tran)</w:t>
      </w:r>
    </w:p>
    <w:p>
      <w:r>
        <w:rPr>
          <w:rFonts w:ascii="Arial" w:hAnsi="Arial"/>
          <w:sz w:val="22"/>
        </w:rPr>
        <w:t>5. Announcements: Deacon James Harris</w:t>
      </w:r>
    </w:p>
    <w:p>
      <w:r>
        <w:rPr>
          <w:rFonts w:ascii="Arial" w:hAnsi="Arial"/>
          <w:sz w:val="22"/>
        </w:rPr>
        <w:t>6. Choir Anthem: He Leadeth Me (Arranged by Amanda Tran, Solo by Janet Williams)</w:t>
      </w:r>
    </w:p>
    <w:p>
      <w:r>
        <w:rPr>
          <w:rFonts w:ascii="Arial" w:hAnsi="Arial"/>
          <w:sz w:val="22"/>
        </w:rPr>
        <w:t>7. Offertory &amp; Special Music: Be Still my Soul (Piano Solo by Amanda Tran)</w:t>
      </w:r>
    </w:p>
    <w:p>
      <w:r>
        <w:rPr>
          <w:rFonts w:ascii="Arial" w:hAnsi="Arial"/>
          <w:sz w:val="22"/>
        </w:rPr>
        <w:t>8. Sermon: Walking in Faith (Pastor Samuel Tran)</w:t>
      </w:r>
    </w:p>
    <w:p>
      <w:r>
        <w:rPr>
          <w:rFonts w:ascii="Arial" w:hAnsi="Arial"/>
          <w:sz w:val="22"/>
        </w:rPr>
        <w:t>9. Invitation Hymn: Amazing Grace (Congregation)</w:t>
      </w:r>
    </w:p>
    <w:p>
      <w:r>
        <w:rPr>
          <w:rFonts w:ascii="Arial" w:hAnsi="Arial"/>
          <w:sz w:val="22"/>
        </w:rPr>
        <w:t>10. Benediction: Pastor Samuel Tran</w:t>
      </w:r>
    </w:p>
    <w:p>
      <w:r>
        <w:rPr>
          <w:rFonts w:ascii="Arial" w:hAnsi="Arial"/>
          <w:sz w:val="22"/>
        </w:rPr>
        <w:t>11. Organ Postlude: Chopin Etude (Piano, Amanda Tran)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