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BC041" w14:textId="77777777" w:rsidR="00943892" w:rsidRDefault="00943892" w:rsidP="00943892">
      <w:pPr>
        <w:jc w:val="center"/>
      </w:pPr>
      <w:r w:rsidRPr="009D6204">
        <w:rPr>
          <w:rFonts w:asciiTheme="majorBidi" w:hAnsiTheme="majorBidi" w:cstheme="majorBidi"/>
          <w:noProof/>
        </w:rPr>
        <w:drawing>
          <wp:inline distT="0" distB="0" distL="0" distR="0" wp14:anchorId="70AED55F" wp14:editId="7E3C8103">
            <wp:extent cx="4572000" cy="1247775"/>
            <wp:effectExtent l="0" t="0" r="0" b="9525"/>
            <wp:docPr id="21" name="Picture 21" descr="Description: http://faculty.chicagobooth.edu/juhani.linnainmaa/Boot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faculty.chicagobooth.edu/juhani.linnainmaa/Booth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14:paraId="575B45C5" w14:textId="77777777" w:rsidR="00943892" w:rsidRDefault="00943892" w:rsidP="00943892">
      <w:pPr>
        <w:jc w:val="center"/>
      </w:pPr>
    </w:p>
    <w:p w14:paraId="63906D55" w14:textId="77777777" w:rsidR="00943892" w:rsidRDefault="00943892" w:rsidP="00943892">
      <w:pPr>
        <w:jc w:val="center"/>
      </w:pPr>
    </w:p>
    <w:p w14:paraId="36BF3CC2" w14:textId="77777777" w:rsidR="00943892" w:rsidRPr="00F86E9D" w:rsidRDefault="00943892" w:rsidP="00943892">
      <w:pPr>
        <w:jc w:val="center"/>
        <w:rPr>
          <w:sz w:val="32"/>
        </w:rPr>
      </w:pPr>
      <w:r w:rsidRPr="00F86E9D">
        <w:rPr>
          <w:sz w:val="32"/>
        </w:rPr>
        <w:t>41201-01: Data Mining</w:t>
      </w:r>
    </w:p>
    <w:p w14:paraId="618AA103" w14:textId="77777777" w:rsidR="00943892" w:rsidRPr="00F86E9D" w:rsidRDefault="00943892" w:rsidP="00943892">
      <w:pPr>
        <w:jc w:val="center"/>
        <w:rPr>
          <w:sz w:val="32"/>
        </w:rPr>
      </w:pPr>
      <w:r w:rsidRPr="00F86E9D">
        <w:rPr>
          <w:sz w:val="32"/>
        </w:rPr>
        <w:t xml:space="preserve">Professor </w:t>
      </w:r>
      <w:proofErr w:type="spellStart"/>
      <w:r w:rsidRPr="00F86E9D">
        <w:rPr>
          <w:sz w:val="32"/>
        </w:rPr>
        <w:t>Taddy</w:t>
      </w:r>
      <w:proofErr w:type="spellEnd"/>
    </w:p>
    <w:p w14:paraId="1E4FD552" w14:textId="77777777" w:rsidR="00943892" w:rsidRDefault="00943892" w:rsidP="00943892">
      <w:pPr>
        <w:jc w:val="center"/>
      </w:pPr>
    </w:p>
    <w:p w14:paraId="77B76D79" w14:textId="77777777" w:rsidR="00943892" w:rsidRDefault="00943892" w:rsidP="00943892">
      <w:pPr>
        <w:jc w:val="center"/>
      </w:pPr>
    </w:p>
    <w:p w14:paraId="52EFAE1F" w14:textId="77777777" w:rsidR="00943892" w:rsidRDefault="00943892" w:rsidP="00943892">
      <w:pPr>
        <w:jc w:val="center"/>
      </w:pPr>
    </w:p>
    <w:p w14:paraId="4FF7BC25" w14:textId="77777777" w:rsidR="00943892" w:rsidRDefault="00943892" w:rsidP="00943892">
      <w:pPr>
        <w:jc w:val="center"/>
      </w:pPr>
    </w:p>
    <w:p w14:paraId="6DF9ABF5" w14:textId="7F476BE1" w:rsidR="00943892" w:rsidRPr="00B0325C" w:rsidRDefault="00B52FDA" w:rsidP="00943892">
      <w:pPr>
        <w:jc w:val="center"/>
        <w:rPr>
          <w:b/>
          <w:sz w:val="44"/>
        </w:rPr>
      </w:pPr>
      <w:r>
        <w:rPr>
          <w:b/>
          <w:sz w:val="44"/>
        </w:rPr>
        <w:t xml:space="preserve">Problem Set </w:t>
      </w:r>
      <w:r w:rsidR="00C92622">
        <w:rPr>
          <w:b/>
          <w:sz w:val="44"/>
        </w:rPr>
        <w:t>6</w:t>
      </w:r>
    </w:p>
    <w:p w14:paraId="1E46D203" w14:textId="77777777" w:rsidR="00943892" w:rsidRDefault="00943892" w:rsidP="00943892">
      <w:pPr>
        <w:jc w:val="center"/>
      </w:pPr>
    </w:p>
    <w:p w14:paraId="1DF3883F" w14:textId="77777777" w:rsidR="00943892" w:rsidRDefault="00943892" w:rsidP="00943892">
      <w:pPr>
        <w:jc w:val="center"/>
      </w:pPr>
    </w:p>
    <w:p w14:paraId="22BE937C" w14:textId="77777777" w:rsidR="00943892" w:rsidRDefault="00B52FDA" w:rsidP="00943892">
      <w:pPr>
        <w:jc w:val="center"/>
      </w:pPr>
      <w:r>
        <w:t>Joanne Chen</w:t>
      </w:r>
    </w:p>
    <w:p w14:paraId="042CB12D" w14:textId="77777777" w:rsidR="00B52FDA" w:rsidRDefault="00B52FDA" w:rsidP="00943892">
      <w:pPr>
        <w:jc w:val="center"/>
      </w:pPr>
      <w:r>
        <w:t>James Hardiman</w:t>
      </w:r>
    </w:p>
    <w:p w14:paraId="4195B682" w14:textId="77777777" w:rsidR="00943892" w:rsidRDefault="008A1590" w:rsidP="00943892">
      <w:pPr>
        <w:jc w:val="center"/>
      </w:pPr>
      <w:r>
        <w:t>Evan Johnson</w:t>
      </w:r>
    </w:p>
    <w:p w14:paraId="278764AE" w14:textId="77777777" w:rsidR="00943892" w:rsidRDefault="00943892" w:rsidP="00943892">
      <w:pPr>
        <w:jc w:val="center"/>
      </w:pPr>
    </w:p>
    <w:p w14:paraId="102E3DAE" w14:textId="77777777" w:rsidR="00943892" w:rsidRDefault="00943892" w:rsidP="00943892">
      <w:pPr>
        <w:jc w:val="center"/>
      </w:pPr>
      <w:r>
        <w:t>Honor code:</w:t>
      </w:r>
      <w:r w:rsidRPr="00166827">
        <w:t xml:space="preserve"> </w:t>
      </w:r>
      <w:r w:rsidR="00B52FDA">
        <w:t>We</w:t>
      </w:r>
      <w:r>
        <w:t xml:space="preserve"> pledge </w:t>
      </w:r>
      <w:r w:rsidR="00B52FDA">
        <w:t>our</w:t>
      </w:r>
      <w:r>
        <w:t xml:space="preserve"> honor that</w:t>
      </w:r>
      <w:r w:rsidR="00B0325C">
        <w:t xml:space="preserve"> </w:t>
      </w:r>
      <w:r w:rsidR="00B52FDA">
        <w:t>we</w:t>
      </w:r>
      <w:r>
        <w:t xml:space="preserve"> have not violated the Honor Code during the completion of this assignment.</w:t>
      </w:r>
    </w:p>
    <w:p w14:paraId="59010737" w14:textId="7267B481" w:rsidR="00224825" w:rsidRPr="00650DB4" w:rsidRDefault="00B0325C" w:rsidP="00C92622">
      <w:pPr>
        <w:spacing w:after="0"/>
        <w:rPr>
          <w:u w:val="single"/>
        </w:rPr>
      </w:pPr>
      <w:r>
        <w:br w:type="column"/>
      </w:r>
      <w:r w:rsidR="00B52FDA" w:rsidRPr="00650DB4">
        <w:rPr>
          <w:u w:val="single"/>
        </w:rPr>
        <w:lastRenderedPageBreak/>
        <w:t>Question 1</w:t>
      </w:r>
      <w:r w:rsidR="00C92622">
        <w:rPr>
          <w:u w:val="single"/>
        </w:rPr>
        <w:t xml:space="preserve">: </w:t>
      </w:r>
      <w:r w:rsidR="00C92622" w:rsidRPr="00C92622">
        <w:rPr>
          <w:u w:val="single"/>
        </w:rPr>
        <w:t>Fit K-means to spee</w:t>
      </w:r>
      <w:r w:rsidR="00C92622">
        <w:rPr>
          <w:u w:val="single"/>
        </w:rPr>
        <w:t>ch text for K in 5</w:t>
      </w:r>
      <w:proofErr w:type="gramStart"/>
      <w:r w:rsidR="00C92622">
        <w:rPr>
          <w:u w:val="single"/>
        </w:rPr>
        <w:t>,10,15,20,25</w:t>
      </w:r>
      <w:proofErr w:type="gramEnd"/>
      <w:r w:rsidR="00C92622">
        <w:rPr>
          <w:u w:val="single"/>
        </w:rPr>
        <w:t xml:space="preserve">. </w:t>
      </w:r>
      <w:r w:rsidR="00C92622" w:rsidRPr="00C92622">
        <w:rPr>
          <w:u w:val="single"/>
        </w:rPr>
        <w:t>Use BIC to choose the K and interpret the selected model.</w:t>
      </w:r>
    </w:p>
    <w:p w14:paraId="05FDC5E2" w14:textId="77777777" w:rsidR="00CF2B93" w:rsidRDefault="00CF2B93" w:rsidP="00650DB4">
      <w:pPr>
        <w:spacing w:after="0"/>
        <w:rPr>
          <w:i/>
        </w:rPr>
      </w:pPr>
    </w:p>
    <w:p w14:paraId="40F71637" w14:textId="77777777" w:rsidR="00CF2B93" w:rsidRPr="00CF2B93" w:rsidRDefault="00CF2B93" w:rsidP="00CF2B93">
      <w:pPr>
        <w:spacing w:after="0"/>
        <w:rPr>
          <w:i/>
        </w:rPr>
      </w:pPr>
      <w:r w:rsidRPr="00CF2B93">
        <w:rPr>
          <w:i/>
        </w:rPr>
        <w:t xml:space="preserve">f &lt;- </w:t>
      </w:r>
      <w:proofErr w:type="spellStart"/>
      <w:proofErr w:type="gramStart"/>
      <w:r w:rsidRPr="00CF2B93">
        <w:rPr>
          <w:i/>
        </w:rPr>
        <w:t>as.matrix</w:t>
      </w:r>
      <w:proofErr w:type="spellEnd"/>
      <w:r w:rsidRPr="00CF2B93">
        <w:rPr>
          <w:i/>
        </w:rPr>
        <w:t>(</w:t>
      </w:r>
      <w:proofErr w:type="gramEnd"/>
      <w:r w:rsidRPr="00CF2B93">
        <w:rPr>
          <w:i/>
        </w:rPr>
        <w:t>congress109Counts/</w:t>
      </w:r>
      <w:proofErr w:type="spellStart"/>
      <w:r w:rsidRPr="00CF2B93">
        <w:rPr>
          <w:i/>
        </w:rPr>
        <w:t>colSums</w:t>
      </w:r>
      <w:proofErr w:type="spellEnd"/>
      <w:r w:rsidRPr="00CF2B93">
        <w:rPr>
          <w:i/>
        </w:rPr>
        <w:t>(congress109Counts))</w:t>
      </w:r>
    </w:p>
    <w:p w14:paraId="6A09C460" w14:textId="621C22B5" w:rsidR="00CF2B93" w:rsidRPr="00CF2B93" w:rsidRDefault="00CF2B93" w:rsidP="00CF2B93">
      <w:pPr>
        <w:spacing w:after="0"/>
        <w:rPr>
          <w:i/>
        </w:rPr>
      </w:pPr>
      <w:proofErr w:type="gramStart"/>
      <w:r w:rsidRPr="00CF2B93">
        <w:rPr>
          <w:i/>
        </w:rPr>
        <w:t>fs</w:t>
      </w:r>
      <w:proofErr w:type="gramEnd"/>
      <w:r w:rsidRPr="00CF2B93">
        <w:rPr>
          <w:i/>
        </w:rPr>
        <w:t xml:space="preserve"> &lt;- scale(f)</w:t>
      </w:r>
    </w:p>
    <w:p w14:paraId="13BF821A" w14:textId="4D5D307B" w:rsidR="00CF2B93" w:rsidRDefault="00CF2B93" w:rsidP="00650DB4">
      <w:pPr>
        <w:spacing w:after="0"/>
        <w:rPr>
          <w:i/>
        </w:rPr>
      </w:pPr>
      <w:proofErr w:type="spellStart"/>
      <w:proofErr w:type="gramStart"/>
      <w:r w:rsidRPr="00CF2B93">
        <w:rPr>
          <w:i/>
        </w:rPr>
        <w:t>kfit</w:t>
      </w:r>
      <w:proofErr w:type="spellEnd"/>
      <w:proofErr w:type="gramEnd"/>
      <w:r w:rsidRPr="00CF2B93">
        <w:rPr>
          <w:i/>
        </w:rPr>
        <w:t xml:space="preserve"> &lt;- </w:t>
      </w:r>
      <w:proofErr w:type="spellStart"/>
      <w:r w:rsidRPr="00CF2B93">
        <w:rPr>
          <w:i/>
        </w:rPr>
        <w:t>lapply</w:t>
      </w:r>
      <w:proofErr w:type="spellEnd"/>
      <w:r w:rsidRPr="00CF2B93">
        <w:rPr>
          <w:i/>
        </w:rPr>
        <w:t xml:space="preserve">(1:25, function(k) </w:t>
      </w:r>
      <w:proofErr w:type="spellStart"/>
      <w:r w:rsidRPr="00CF2B93">
        <w:rPr>
          <w:i/>
        </w:rPr>
        <w:t>kmeans</w:t>
      </w:r>
      <w:proofErr w:type="spellEnd"/>
      <w:r w:rsidRPr="00CF2B93">
        <w:rPr>
          <w:i/>
        </w:rPr>
        <w:t>(</w:t>
      </w:r>
      <w:proofErr w:type="spellStart"/>
      <w:r w:rsidRPr="00CF2B93">
        <w:rPr>
          <w:i/>
        </w:rPr>
        <w:t>fs,k</w:t>
      </w:r>
      <w:proofErr w:type="spellEnd"/>
      <w:r w:rsidRPr="00CF2B93">
        <w:rPr>
          <w:i/>
        </w:rPr>
        <w:t>))</w:t>
      </w:r>
    </w:p>
    <w:p w14:paraId="0B19BE39" w14:textId="7EF055B3" w:rsidR="00CF2B93" w:rsidRDefault="00CF2B93" w:rsidP="00650DB4">
      <w:pPr>
        <w:spacing w:after="0"/>
        <w:rPr>
          <w:i/>
        </w:rPr>
      </w:pPr>
      <w:proofErr w:type="spellStart"/>
      <w:proofErr w:type="gramStart"/>
      <w:r w:rsidRPr="00CF2B93">
        <w:rPr>
          <w:i/>
        </w:rPr>
        <w:t>kbic</w:t>
      </w:r>
      <w:proofErr w:type="spellEnd"/>
      <w:proofErr w:type="gramEnd"/>
      <w:r w:rsidRPr="00CF2B93">
        <w:rPr>
          <w:i/>
        </w:rPr>
        <w:t xml:space="preserve"> &lt;- </w:t>
      </w:r>
      <w:proofErr w:type="spellStart"/>
      <w:r w:rsidRPr="00CF2B93">
        <w:rPr>
          <w:i/>
        </w:rPr>
        <w:t>sapply</w:t>
      </w:r>
      <w:proofErr w:type="spellEnd"/>
      <w:r w:rsidRPr="00CF2B93">
        <w:rPr>
          <w:i/>
        </w:rPr>
        <w:t>(kfit,</w:t>
      </w:r>
      <w:proofErr w:type="spellStart"/>
      <w:r w:rsidRPr="00CF2B93">
        <w:rPr>
          <w:i/>
        </w:rPr>
        <w:t>kIC</w:t>
      </w:r>
      <w:proofErr w:type="spellEnd"/>
      <w:r w:rsidRPr="00CF2B93">
        <w:rPr>
          <w:i/>
        </w:rPr>
        <w:t>,"B")</w:t>
      </w:r>
    </w:p>
    <w:p w14:paraId="6514AE02" w14:textId="3B45D7EC" w:rsidR="00CF2B93" w:rsidRDefault="00CF2B93" w:rsidP="00650DB4">
      <w:pPr>
        <w:spacing w:after="0"/>
        <w:rPr>
          <w:i/>
        </w:rPr>
      </w:pPr>
      <w:proofErr w:type="gramStart"/>
      <w:r w:rsidRPr="00CF2B93">
        <w:rPr>
          <w:i/>
        </w:rPr>
        <w:t>plot(</w:t>
      </w:r>
      <w:proofErr w:type="spellStart"/>
      <w:proofErr w:type="gramEnd"/>
      <w:r w:rsidRPr="00CF2B93">
        <w:rPr>
          <w:i/>
        </w:rPr>
        <w:t>kbic</w:t>
      </w:r>
      <w:proofErr w:type="spellEnd"/>
      <w:r w:rsidRPr="00CF2B93">
        <w:rPr>
          <w:i/>
        </w:rPr>
        <w:t xml:space="preserve">, </w:t>
      </w:r>
      <w:proofErr w:type="spellStart"/>
      <w:r w:rsidRPr="00CF2B93">
        <w:rPr>
          <w:i/>
        </w:rPr>
        <w:t>xlab</w:t>
      </w:r>
      <w:proofErr w:type="spellEnd"/>
      <w:r w:rsidRPr="00CF2B93">
        <w:rPr>
          <w:i/>
        </w:rPr>
        <w:t xml:space="preserve">="K", </w:t>
      </w:r>
      <w:proofErr w:type="spellStart"/>
      <w:r w:rsidRPr="00CF2B93">
        <w:rPr>
          <w:i/>
        </w:rPr>
        <w:t>ylab</w:t>
      </w:r>
      <w:proofErr w:type="spellEnd"/>
      <w:r w:rsidRPr="00CF2B93">
        <w:rPr>
          <w:i/>
        </w:rPr>
        <w:t>="IC", lines(</w:t>
      </w:r>
      <w:proofErr w:type="spellStart"/>
      <w:r w:rsidRPr="00CF2B93">
        <w:rPr>
          <w:i/>
        </w:rPr>
        <w:t>kbic</w:t>
      </w:r>
      <w:proofErr w:type="spellEnd"/>
      <w:r w:rsidRPr="00CF2B93">
        <w:rPr>
          <w:i/>
        </w:rPr>
        <w:t xml:space="preserve">, col=4, </w:t>
      </w:r>
      <w:proofErr w:type="spellStart"/>
      <w:r w:rsidRPr="00CF2B93">
        <w:rPr>
          <w:i/>
        </w:rPr>
        <w:t>lwd</w:t>
      </w:r>
      <w:proofErr w:type="spellEnd"/>
      <w:r w:rsidRPr="00CF2B93">
        <w:rPr>
          <w:i/>
        </w:rPr>
        <w:t xml:space="preserve">=2), </w:t>
      </w:r>
      <w:proofErr w:type="spellStart"/>
      <w:r w:rsidRPr="00CF2B93">
        <w:rPr>
          <w:i/>
        </w:rPr>
        <w:t>abline</w:t>
      </w:r>
      <w:proofErr w:type="spellEnd"/>
      <w:r w:rsidRPr="00CF2B93">
        <w:rPr>
          <w:i/>
        </w:rPr>
        <w:t>(v=</w:t>
      </w:r>
      <w:proofErr w:type="spellStart"/>
      <w:r w:rsidRPr="00CF2B93">
        <w:rPr>
          <w:i/>
        </w:rPr>
        <w:t>which.min</w:t>
      </w:r>
      <w:proofErr w:type="spellEnd"/>
      <w:r w:rsidRPr="00CF2B93">
        <w:rPr>
          <w:i/>
        </w:rPr>
        <w:t>(</w:t>
      </w:r>
      <w:proofErr w:type="spellStart"/>
      <w:r w:rsidRPr="00CF2B93">
        <w:rPr>
          <w:i/>
        </w:rPr>
        <w:t>kbic</w:t>
      </w:r>
      <w:proofErr w:type="spellEnd"/>
      <w:r w:rsidRPr="00CF2B93">
        <w:rPr>
          <w:i/>
        </w:rPr>
        <w:t>)))</w:t>
      </w:r>
    </w:p>
    <w:p w14:paraId="6C6C54B7" w14:textId="77777777" w:rsidR="00CF2B93" w:rsidRDefault="00CF2B93" w:rsidP="00650DB4">
      <w:pPr>
        <w:spacing w:after="0"/>
        <w:rPr>
          <w:i/>
        </w:rPr>
      </w:pPr>
    </w:p>
    <w:p w14:paraId="01795C3E" w14:textId="2DD803B7" w:rsidR="00CF2B93" w:rsidRDefault="003E60FA" w:rsidP="00650DB4">
      <w:pPr>
        <w:spacing w:after="0"/>
      </w:pPr>
      <w:r>
        <w:rPr>
          <w:noProof/>
        </w:rPr>
        <w:drawing>
          <wp:inline distT="0" distB="0" distL="0" distR="0" wp14:anchorId="531361BD" wp14:editId="770E6D35">
            <wp:extent cx="2344106" cy="33874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rotWithShape="1">
                    <a:blip r:embed="rId8">
                      <a:extLst>
                        <a:ext uri="{28A0092B-C50C-407E-A947-70E740481C1C}">
                          <a14:useLocalDpi xmlns:a14="http://schemas.microsoft.com/office/drawing/2010/main" val="0"/>
                        </a:ext>
                      </a:extLst>
                    </a:blip>
                    <a:srcRect t="9220" r="53147"/>
                    <a:stretch/>
                  </pic:blipFill>
                  <pic:spPr bwMode="auto">
                    <a:xfrm>
                      <a:off x="0" y="0"/>
                      <a:ext cx="2343781" cy="3386966"/>
                    </a:xfrm>
                    <a:prstGeom prst="rect">
                      <a:avLst/>
                    </a:prstGeom>
                    <a:ln>
                      <a:noFill/>
                    </a:ln>
                    <a:extLst>
                      <a:ext uri="{53640926-AAD7-44D8-BBD7-CCE9431645EC}">
                        <a14:shadowObscured xmlns:a14="http://schemas.microsoft.com/office/drawing/2010/main"/>
                      </a:ext>
                    </a:extLst>
                  </pic:spPr>
                </pic:pic>
              </a:graphicData>
            </a:graphic>
          </wp:inline>
        </w:drawing>
      </w:r>
    </w:p>
    <w:p w14:paraId="3C4B3CC3" w14:textId="2EE290D6" w:rsidR="003E60FA" w:rsidRDefault="003E60FA" w:rsidP="00650DB4">
      <w:pPr>
        <w:spacing w:after="0"/>
      </w:pPr>
      <w:r>
        <w:t xml:space="preserve">We wound up writing code to create 25 </w:t>
      </w:r>
      <w:r w:rsidR="00B1099F">
        <w:t>different buckets of K to segment</w:t>
      </w:r>
      <w:r>
        <w:t xml:space="preserve"> the x values rather than just ones of sizes 5, 10, 15, 20 , and 25 since it was a little bit easier to </w:t>
      </w:r>
      <w:r w:rsidR="008B31B0">
        <w:t>code</w:t>
      </w:r>
      <w:r>
        <w:t xml:space="preserve">, but it shows that we get the lowest deviance somewhere close to when there are 15 buckets. </w:t>
      </w:r>
      <w:r w:rsidR="002850A5">
        <w:t xml:space="preserve"> </w:t>
      </w:r>
      <w:r w:rsidR="008B31B0">
        <w:t>W</w:t>
      </w:r>
      <w:r w:rsidR="002850A5">
        <w:t>e r</w:t>
      </w:r>
      <w:r w:rsidR="008B31B0">
        <w:t>an</w:t>
      </w:r>
      <w:r w:rsidR="002850A5">
        <w:t xml:space="preserve"> code to confirm that: </w:t>
      </w:r>
    </w:p>
    <w:p w14:paraId="7066BF3E" w14:textId="77777777" w:rsidR="002850A5" w:rsidRDefault="002850A5" w:rsidP="00650DB4">
      <w:pPr>
        <w:spacing w:after="0"/>
      </w:pPr>
    </w:p>
    <w:p w14:paraId="04B8915B" w14:textId="715DA133" w:rsidR="002850A5" w:rsidRDefault="002850A5" w:rsidP="00650DB4">
      <w:pPr>
        <w:spacing w:after="0"/>
        <w:rPr>
          <w:i/>
        </w:rPr>
      </w:pPr>
      <w:proofErr w:type="spellStart"/>
      <w:proofErr w:type="gramStart"/>
      <w:r w:rsidRPr="002850A5">
        <w:rPr>
          <w:i/>
        </w:rPr>
        <w:t>which.min</w:t>
      </w:r>
      <w:proofErr w:type="spellEnd"/>
      <w:r w:rsidRPr="002850A5">
        <w:rPr>
          <w:i/>
        </w:rPr>
        <w:t>(</w:t>
      </w:r>
      <w:proofErr w:type="spellStart"/>
      <w:proofErr w:type="gramEnd"/>
      <w:r w:rsidRPr="002850A5">
        <w:rPr>
          <w:i/>
        </w:rPr>
        <w:t>kbic</w:t>
      </w:r>
      <w:proofErr w:type="spellEnd"/>
      <w:r w:rsidRPr="002850A5">
        <w:rPr>
          <w:i/>
        </w:rPr>
        <w:t>)</w:t>
      </w:r>
    </w:p>
    <w:p w14:paraId="2FFE09E8" w14:textId="07445836" w:rsidR="002850A5" w:rsidRDefault="002850A5" w:rsidP="00650DB4">
      <w:pPr>
        <w:spacing w:after="0"/>
        <w:rPr>
          <w:i/>
        </w:rPr>
      </w:pPr>
      <w:r w:rsidRPr="002850A5">
        <w:rPr>
          <w:i/>
        </w:rPr>
        <w:t>[1] 15</w:t>
      </w:r>
    </w:p>
    <w:p w14:paraId="63F8BC59" w14:textId="77777777" w:rsidR="002850A5" w:rsidRDefault="002850A5" w:rsidP="00650DB4">
      <w:pPr>
        <w:spacing w:after="0"/>
        <w:rPr>
          <w:i/>
        </w:rPr>
      </w:pPr>
    </w:p>
    <w:p w14:paraId="2F5E8615" w14:textId="2702D1E7" w:rsidR="002850A5" w:rsidRDefault="002850A5" w:rsidP="00650DB4">
      <w:pPr>
        <w:spacing w:after="0"/>
      </w:pPr>
      <w:r>
        <w:t xml:space="preserve">We find that 15 K buckets is the one that minimizes the </w:t>
      </w:r>
      <w:proofErr w:type="spellStart"/>
      <w:r>
        <w:t>bic</w:t>
      </w:r>
      <w:proofErr w:type="spellEnd"/>
      <w:r>
        <w:t>. We then printed the top ten words that made up each of these buckets</w:t>
      </w:r>
      <w:r w:rsidR="00272A21">
        <w:t xml:space="preserve"> and used subjective </w:t>
      </w:r>
      <w:r w:rsidR="008B31B0">
        <w:t>judgment</w:t>
      </w:r>
      <w:r w:rsidR="00272A21">
        <w:t xml:space="preserve"> to label those buckets based on the top ten words that were coming up. The names for those buckets appears at the top of each of them next to the original number for them</w:t>
      </w:r>
      <w:r w:rsidR="00541DC6">
        <w:t>.</w:t>
      </w:r>
    </w:p>
    <w:p w14:paraId="3EBD4D56" w14:textId="77777777" w:rsidR="002850A5" w:rsidRDefault="002850A5" w:rsidP="00650DB4">
      <w:pPr>
        <w:spacing w:after="0"/>
      </w:pPr>
    </w:p>
    <w:p w14:paraId="0C02A5D3" w14:textId="77777777" w:rsidR="002850A5" w:rsidRPr="002850A5" w:rsidRDefault="002850A5" w:rsidP="002850A5">
      <w:pPr>
        <w:spacing w:after="0"/>
        <w:rPr>
          <w:i/>
        </w:rPr>
      </w:pPr>
      <w:proofErr w:type="spellStart"/>
      <w:proofErr w:type="gramStart"/>
      <w:r w:rsidRPr="002850A5">
        <w:rPr>
          <w:i/>
        </w:rPr>
        <w:t>kmfs</w:t>
      </w:r>
      <w:proofErr w:type="spellEnd"/>
      <w:proofErr w:type="gramEnd"/>
      <w:r w:rsidRPr="002850A5">
        <w:rPr>
          <w:i/>
        </w:rPr>
        <w:t xml:space="preserve"> &lt;- </w:t>
      </w:r>
      <w:proofErr w:type="spellStart"/>
      <w:r w:rsidRPr="002850A5">
        <w:rPr>
          <w:i/>
        </w:rPr>
        <w:t>kmeans</w:t>
      </w:r>
      <w:proofErr w:type="spellEnd"/>
      <w:r w:rsidRPr="002850A5">
        <w:rPr>
          <w:i/>
        </w:rPr>
        <w:t>(</w:t>
      </w:r>
      <w:proofErr w:type="spellStart"/>
      <w:r w:rsidRPr="002850A5">
        <w:rPr>
          <w:i/>
        </w:rPr>
        <w:t>fs,which.min</w:t>
      </w:r>
      <w:proofErr w:type="spellEnd"/>
      <w:r w:rsidRPr="002850A5">
        <w:rPr>
          <w:i/>
        </w:rPr>
        <w:t>(</w:t>
      </w:r>
      <w:proofErr w:type="spellStart"/>
      <w:r w:rsidRPr="002850A5">
        <w:rPr>
          <w:i/>
        </w:rPr>
        <w:t>kbic</w:t>
      </w:r>
      <w:proofErr w:type="spellEnd"/>
      <w:r w:rsidRPr="002850A5">
        <w:rPr>
          <w:i/>
        </w:rPr>
        <w:t>)) # run a clustering and look at it</w:t>
      </w:r>
    </w:p>
    <w:p w14:paraId="7F4CAD63" w14:textId="5CA041B4" w:rsidR="002850A5" w:rsidRPr="002850A5" w:rsidRDefault="002850A5" w:rsidP="002850A5">
      <w:pPr>
        <w:spacing w:after="0"/>
        <w:rPr>
          <w:i/>
        </w:rPr>
      </w:pPr>
      <w:proofErr w:type="gramStart"/>
      <w:r w:rsidRPr="002850A5">
        <w:rPr>
          <w:i/>
        </w:rPr>
        <w:t>print(</w:t>
      </w:r>
      <w:proofErr w:type="gramEnd"/>
      <w:r w:rsidRPr="002850A5">
        <w:rPr>
          <w:i/>
        </w:rPr>
        <w:t xml:space="preserve">apply(kmfs$centers,1,function(c) </w:t>
      </w:r>
      <w:proofErr w:type="spellStart"/>
      <w:r w:rsidRPr="002850A5">
        <w:rPr>
          <w:i/>
        </w:rPr>
        <w:t>colnames</w:t>
      </w:r>
      <w:proofErr w:type="spellEnd"/>
      <w:r w:rsidRPr="002850A5">
        <w:rPr>
          <w:i/>
        </w:rPr>
        <w:t>(fs)[order(-c)[1:10]]))</w:t>
      </w:r>
    </w:p>
    <w:p w14:paraId="0B057D1F" w14:textId="77777777" w:rsidR="002850A5" w:rsidRDefault="002850A5" w:rsidP="00650DB4">
      <w:pPr>
        <w:spacing w:after="0"/>
        <w:rPr>
          <w:i/>
        </w:rPr>
      </w:pPr>
    </w:p>
    <w:p w14:paraId="6C9DC2DC" w14:textId="77777777" w:rsidR="002850A5" w:rsidRDefault="002850A5" w:rsidP="00650DB4">
      <w:pPr>
        <w:spacing w:after="0"/>
        <w:rPr>
          <w:i/>
        </w:rPr>
      </w:pPr>
    </w:p>
    <w:p w14:paraId="1587D15A" w14:textId="0A43A601" w:rsidR="006B0391" w:rsidRDefault="00272A21" w:rsidP="002850A5">
      <w:pPr>
        <w:tabs>
          <w:tab w:val="left" w:pos="1657"/>
        </w:tabs>
      </w:pPr>
      <w:r>
        <w:rPr>
          <w:noProof/>
        </w:rPr>
        <w:drawing>
          <wp:inline distT="0" distB="0" distL="0" distR="0" wp14:anchorId="77EB0856" wp14:editId="3F106833">
            <wp:extent cx="5943600" cy="52156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15654"/>
                    </a:xfrm>
                    <a:prstGeom prst="rect">
                      <a:avLst/>
                    </a:prstGeom>
                    <a:noFill/>
                    <a:ln>
                      <a:noFill/>
                    </a:ln>
                  </pic:spPr>
                </pic:pic>
              </a:graphicData>
            </a:graphic>
          </wp:inline>
        </w:drawing>
      </w:r>
    </w:p>
    <w:p w14:paraId="59D13344" w14:textId="0F733199" w:rsidR="006C0C4F" w:rsidRDefault="004F0420" w:rsidP="004F0420">
      <w:pPr>
        <w:tabs>
          <w:tab w:val="left" w:pos="1657"/>
        </w:tabs>
        <w:rPr>
          <w:u w:val="single"/>
        </w:rPr>
      </w:pPr>
      <w:r>
        <w:br w:type="column"/>
      </w:r>
      <w:r>
        <w:rPr>
          <w:u w:val="single"/>
        </w:rPr>
        <w:lastRenderedPageBreak/>
        <w:t xml:space="preserve">Question 2: </w:t>
      </w:r>
      <w:r w:rsidRPr="004F0420">
        <w:rPr>
          <w:u w:val="single"/>
        </w:rPr>
        <w:t>Fit a topic model for the speech coun</w:t>
      </w:r>
      <w:r>
        <w:rPr>
          <w:u w:val="single"/>
        </w:rPr>
        <w:t xml:space="preserve">ts. Use Bayes factors to </w:t>
      </w:r>
      <w:r w:rsidRPr="004F0420">
        <w:rPr>
          <w:u w:val="single"/>
        </w:rPr>
        <w:t>choose the number of topics, and interpret your chosen model.</w:t>
      </w:r>
    </w:p>
    <w:p w14:paraId="037D95D0" w14:textId="77777777" w:rsidR="00EE342A" w:rsidRDefault="002E696B" w:rsidP="004F0420">
      <w:pPr>
        <w:tabs>
          <w:tab w:val="left" w:pos="1657"/>
        </w:tabs>
      </w:pPr>
      <w:r>
        <w:t xml:space="preserve">To determine how many </w:t>
      </w:r>
      <w:r w:rsidR="00EE342A">
        <w:t xml:space="preserve">K buckets to create for our topics model, we first transformed the data into a simple triplet matrix. </w:t>
      </w:r>
    </w:p>
    <w:p w14:paraId="19D65249" w14:textId="6C9AD5C4" w:rsidR="00EE342A" w:rsidRPr="00EE342A" w:rsidRDefault="00EE342A" w:rsidP="004F0420">
      <w:pPr>
        <w:tabs>
          <w:tab w:val="left" w:pos="1657"/>
        </w:tabs>
        <w:rPr>
          <w:i/>
        </w:rPr>
      </w:pPr>
      <w:r w:rsidRPr="00EE342A">
        <w:rPr>
          <w:i/>
        </w:rPr>
        <w:t xml:space="preserve">c &lt;- </w:t>
      </w:r>
      <w:proofErr w:type="spellStart"/>
      <w:r w:rsidRPr="00EE342A">
        <w:rPr>
          <w:i/>
        </w:rPr>
        <w:t>as.simple_triplet_</w:t>
      </w:r>
      <w:proofErr w:type="gramStart"/>
      <w:r w:rsidRPr="00EE342A">
        <w:rPr>
          <w:i/>
        </w:rPr>
        <w:t>matrix</w:t>
      </w:r>
      <w:proofErr w:type="spellEnd"/>
      <w:r w:rsidRPr="00EE342A">
        <w:rPr>
          <w:i/>
        </w:rPr>
        <w:t>(</w:t>
      </w:r>
      <w:proofErr w:type="gramEnd"/>
      <w:r w:rsidRPr="00EE342A">
        <w:rPr>
          <w:i/>
        </w:rPr>
        <w:t>congress109Counts)</w:t>
      </w:r>
    </w:p>
    <w:p w14:paraId="73BB31B9" w14:textId="2DB06EEC" w:rsidR="009F4781" w:rsidRDefault="00EE342A" w:rsidP="004F0420">
      <w:pPr>
        <w:tabs>
          <w:tab w:val="left" w:pos="1657"/>
        </w:tabs>
      </w:pPr>
      <w:r>
        <w:t>Next, we created multiple topics model</w:t>
      </w:r>
      <w:r w:rsidR="00573C24">
        <w:t>s</w:t>
      </w:r>
      <w:r>
        <w:t xml:space="preserve"> to see which </w:t>
      </w:r>
      <w:r w:rsidR="00573C24">
        <w:t>size K created the highest Baye</w:t>
      </w:r>
      <w:r>
        <w:t>s</w:t>
      </w:r>
      <w:r w:rsidR="00573C24">
        <w:t>’</w:t>
      </w:r>
      <w:r>
        <w:t xml:space="preserve"> Factor, but did so by stepping up in Bucket sizes of five to see generally what size we wanted.</w:t>
      </w:r>
    </w:p>
    <w:p w14:paraId="48ABDB9D" w14:textId="6FEFEE5C" w:rsidR="00EE342A" w:rsidRDefault="00EE342A" w:rsidP="00EE342A">
      <w:pPr>
        <w:tabs>
          <w:tab w:val="left" w:pos="1657"/>
        </w:tabs>
        <w:spacing w:after="0"/>
        <w:rPr>
          <w:i/>
        </w:rPr>
      </w:pPr>
      <w:proofErr w:type="spellStart"/>
      <w:proofErr w:type="gramStart"/>
      <w:r w:rsidRPr="00EE342A">
        <w:rPr>
          <w:i/>
        </w:rPr>
        <w:t>tpcs</w:t>
      </w:r>
      <w:proofErr w:type="spellEnd"/>
      <w:proofErr w:type="gramEnd"/>
      <w:r w:rsidRPr="00EE342A">
        <w:rPr>
          <w:i/>
        </w:rPr>
        <w:t xml:space="preserve"> &lt;- topics(</w:t>
      </w:r>
      <w:proofErr w:type="spellStart"/>
      <w:r w:rsidRPr="00EE342A">
        <w:rPr>
          <w:i/>
        </w:rPr>
        <w:t>c,K</w:t>
      </w:r>
      <w:proofErr w:type="spellEnd"/>
      <w:r w:rsidRPr="00EE342A">
        <w:rPr>
          <w:i/>
        </w:rPr>
        <w:t>=5*(1:10),</w:t>
      </w:r>
      <w:proofErr w:type="spellStart"/>
      <w:r w:rsidRPr="00EE342A">
        <w:rPr>
          <w:i/>
        </w:rPr>
        <w:t>tol</w:t>
      </w:r>
      <w:proofErr w:type="spellEnd"/>
      <w:r w:rsidRPr="00EE342A">
        <w:rPr>
          <w:i/>
        </w:rPr>
        <w:t>=10)</w:t>
      </w:r>
    </w:p>
    <w:p w14:paraId="47E00BE1"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posterior increase: 5662.2, 1459.2, 441.8, 97.1, 52.8, 18.4, done.</w:t>
      </w:r>
    </w:p>
    <w:p w14:paraId="79349DC3"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BF( 5 ) = 58785.48</w:t>
      </w:r>
    </w:p>
    <w:p w14:paraId="729538AC"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posterior increase: 3996.9, 420.7, 316, 133.4, 125.1, 95.8, 169.7, 82.8, 34.7, 23.8, 43.4, done.</w:t>
      </w:r>
    </w:p>
    <w:p w14:paraId="61AC21FB"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BF( 10 ) = 77275.65</w:t>
      </w:r>
    </w:p>
    <w:p w14:paraId="23A091FF"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posterior increase: 2869.7, 358.7, 106.9, 59.6, 66.3, 43.8, 62.4, 88.3, 14, done.</w:t>
      </w:r>
    </w:p>
    <w:p w14:paraId="620DA81F"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BF( 15 ) = 75474.02</w:t>
      </w:r>
    </w:p>
    <w:p w14:paraId="40F787DA" w14:textId="77777777" w:rsidR="00EE342A" w:rsidRPr="00EE342A" w:rsidRDefault="00EE342A" w:rsidP="00EE342A">
      <w:pPr>
        <w:tabs>
          <w:tab w:val="left" w:pos="1657"/>
        </w:tabs>
        <w:spacing w:after="0"/>
        <w:rPr>
          <w:i/>
        </w:rPr>
      </w:pPr>
      <w:proofErr w:type="gramStart"/>
      <w:r w:rsidRPr="00EE342A">
        <w:rPr>
          <w:i/>
        </w:rPr>
        <w:t>log</w:t>
      </w:r>
      <w:proofErr w:type="gramEnd"/>
      <w:r w:rsidRPr="00EE342A">
        <w:rPr>
          <w:i/>
        </w:rPr>
        <w:t xml:space="preserve"> posterior increase: 2005.5, 192.1, 186.2, 107.5, 150, 52.3, 18.1, 31.3, 14, done.</w:t>
      </w:r>
    </w:p>
    <w:p w14:paraId="62983462" w14:textId="732380D2" w:rsidR="00EE342A" w:rsidRDefault="00EE342A" w:rsidP="00EE342A">
      <w:pPr>
        <w:tabs>
          <w:tab w:val="left" w:pos="1657"/>
        </w:tabs>
        <w:spacing w:after="0"/>
        <w:rPr>
          <w:i/>
        </w:rPr>
      </w:pPr>
      <w:proofErr w:type="gramStart"/>
      <w:r w:rsidRPr="00EE342A">
        <w:rPr>
          <w:i/>
        </w:rPr>
        <w:t>log</w:t>
      </w:r>
      <w:proofErr w:type="gramEnd"/>
      <w:r w:rsidRPr="00EE342A">
        <w:rPr>
          <w:i/>
        </w:rPr>
        <w:t xml:space="preserve"> BF( 20 ) = 67550.3</w:t>
      </w:r>
    </w:p>
    <w:p w14:paraId="5C622B88" w14:textId="77777777" w:rsidR="00EE342A" w:rsidRDefault="00EE342A" w:rsidP="00EE342A">
      <w:pPr>
        <w:tabs>
          <w:tab w:val="left" w:pos="1657"/>
        </w:tabs>
        <w:spacing w:after="0"/>
        <w:rPr>
          <w:i/>
        </w:rPr>
      </w:pPr>
    </w:p>
    <w:p w14:paraId="3D2CE124" w14:textId="1C6E4906" w:rsidR="00EE342A" w:rsidRDefault="00EE342A" w:rsidP="00EE342A">
      <w:pPr>
        <w:tabs>
          <w:tab w:val="left" w:pos="1657"/>
        </w:tabs>
        <w:spacing w:after="0"/>
      </w:pPr>
      <w:r>
        <w:t xml:space="preserve">The bucket size around 10 appeared to be the one that created the highest </w:t>
      </w:r>
      <w:proofErr w:type="spellStart"/>
      <w:r>
        <w:t>Baye’</w:t>
      </w:r>
      <w:r w:rsidR="000F4542">
        <w:t>s</w:t>
      </w:r>
      <w:proofErr w:type="spellEnd"/>
      <w:r w:rsidR="000F4542">
        <w:t xml:space="preserve"> Factor. So to see more specifically which number of buckets created the highest </w:t>
      </w:r>
      <w:proofErr w:type="spellStart"/>
      <w:r w:rsidR="000F4542">
        <w:t>Baye’s</w:t>
      </w:r>
      <w:proofErr w:type="spellEnd"/>
      <w:r w:rsidR="000F4542">
        <w:t xml:space="preserve"> Factor, we started at a bucket size of 5 and then increased it to 20.</w:t>
      </w:r>
    </w:p>
    <w:p w14:paraId="4DF428D8" w14:textId="77777777" w:rsidR="000F4542" w:rsidRDefault="000F4542" w:rsidP="00EE342A">
      <w:pPr>
        <w:tabs>
          <w:tab w:val="left" w:pos="1657"/>
        </w:tabs>
        <w:spacing w:after="0"/>
      </w:pPr>
    </w:p>
    <w:p w14:paraId="1015B615" w14:textId="24E9D630" w:rsidR="000F4542" w:rsidRPr="000F4542" w:rsidRDefault="000F4542" w:rsidP="000F4542">
      <w:pPr>
        <w:tabs>
          <w:tab w:val="left" w:pos="1657"/>
        </w:tabs>
        <w:spacing w:after="0"/>
        <w:rPr>
          <w:i/>
        </w:rPr>
      </w:pPr>
      <w:r w:rsidRPr="000F4542">
        <w:rPr>
          <w:i/>
        </w:rPr>
        <w:t>&gt; tpcs2 &lt;- topics(</w:t>
      </w:r>
      <w:proofErr w:type="spellStart"/>
      <w:r w:rsidRPr="000F4542">
        <w:rPr>
          <w:i/>
        </w:rPr>
        <w:t>c</w:t>
      </w:r>
      <w:proofErr w:type="gramStart"/>
      <w:r w:rsidRPr="000F4542">
        <w:rPr>
          <w:i/>
        </w:rPr>
        <w:t>,K</w:t>
      </w:r>
      <w:proofErr w:type="spellEnd"/>
      <w:proofErr w:type="gramEnd"/>
      <w:r w:rsidRPr="000F4542">
        <w:rPr>
          <w:i/>
        </w:rPr>
        <w:t>=(5:20),</w:t>
      </w:r>
      <w:proofErr w:type="spellStart"/>
      <w:r w:rsidRPr="000F4542">
        <w:rPr>
          <w:i/>
        </w:rPr>
        <w:t>tol</w:t>
      </w:r>
      <w:proofErr w:type="spellEnd"/>
      <w:r w:rsidRPr="000F4542">
        <w:rPr>
          <w:i/>
        </w:rPr>
        <w:t>=10)</w:t>
      </w:r>
    </w:p>
    <w:p w14:paraId="2BF703CE" w14:textId="77777777" w:rsidR="000F4542" w:rsidRPr="000F4542" w:rsidRDefault="000F4542" w:rsidP="000F4542">
      <w:pPr>
        <w:tabs>
          <w:tab w:val="left" w:pos="1657"/>
        </w:tabs>
        <w:spacing w:after="0"/>
        <w:rPr>
          <w:i/>
        </w:rPr>
      </w:pPr>
      <w:r w:rsidRPr="000F4542">
        <w:rPr>
          <w:i/>
        </w:rPr>
        <w:t>Estimating on a 529 document collection.</w:t>
      </w:r>
    </w:p>
    <w:p w14:paraId="3E59D28F" w14:textId="77777777" w:rsidR="000F4542" w:rsidRPr="000F4542" w:rsidRDefault="000F4542" w:rsidP="000F4542">
      <w:pPr>
        <w:tabs>
          <w:tab w:val="left" w:pos="1657"/>
        </w:tabs>
        <w:spacing w:after="0"/>
        <w:rPr>
          <w:i/>
        </w:rPr>
      </w:pPr>
      <w:r w:rsidRPr="000F4542">
        <w:rPr>
          <w:i/>
        </w:rPr>
        <w:t>Fit and Bayes Factor Estimation for K = 5 ... 20</w:t>
      </w:r>
    </w:p>
    <w:p w14:paraId="16EF9C8B"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5662.2, 1459.2, 441.8, 97.1, 52.8, 18.4, done.</w:t>
      </w:r>
    </w:p>
    <w:p w14:paraId="0155418A"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BF( 5 ) = 58785.48</w:t>
      </w:r>
    </w:p>
    <w:p w14:paraId="3EBFF1B9"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2535.7, 86.3, 30, 54.6, 62.8, 23, 44.9, 20.6, done.</w:t>
      </w:r>
    </w:p>
    <w:p w14:paraId="64A90E96"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BF( 6 ) = 65198.5</w:t>
      </w:r>
    </w:p>
    <w:p w14:paraId="44A187A1"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2143.4, 51.2, 23, 72.6, 18.1, done.</w:t>
      </w:r>
    </w:p>
    <w:p w14:paraId="03DCFDFD"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BF( 7 ) = 69892.7</w:t>
      </w:r>
    </w:p>
    <w:p w14:paraId="500885DC"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1786.9, 94.3, 51.2, 129.7, 116.2, 48.7, 90, 14.8, 10, done.</w:t>
      </w:r>
    </w:p>
    <w:p w14:paraId="7204368A"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BF( 8 ) = 74850.41</w:t>
      </w:r>
    </w:p>
    <w:p w14:paraId="26AD425F"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2020.7, 72, 13.8, 10.5, done.</w:t>
      </w:r>
    </w:p>
    <w:p w14:paraId="5FD80243"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BF( 9 ) = 77850.01</w:t>
      </w:r>
    </w:p>
    <w:p w14:paraId="7CDBB6AD"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1580.4, 101, 37.7, 25, 12.1, 39.9, done.</w:t>
      </w:r>
    </w:p>
    <w:p w14:paraId="13FC1219"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BF( 10 ) = 78537.91</w:t>
      </w:r>
    </w:p>
    <w:p w14:paraId="484EF750"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1246.6, 104.7, 43, 44.9, 14.3, done.</w:t>
      </w:r>
    </w:p>
    <w:p w14:paraId="187294AD"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BF( 11 ) = 79549.36</w:t>
      </w:r>
    </w:p>
    <w:p w14:paraId="7EBE77CD"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1310.1, 52.7, done.</w:t>
      </w:r>
    </w:p>
    <w:p w14:paraId="6C06F432" w14:textId="77777777" w:rsidR="000F4542" w:rsidRPr="000F4542" w:rsidRDefault="000F4542" w:rsidP="000F4542">
      <w:pPr>
        <w:tabs>
          <w:tab w:val="left" w:pos="1657"/>
        </w:tabs>
        <w:spacing w:after="0"/>
        <w:rPr>
          <w:i/>
        </w:rPr>
      </w:pPr>
      <w:proofErr w:type="gramStart"/>
      <w:r w:rsidRPr="000F4542">
        <w:rPr>
          <w:i/>
        </w:rPr>
        <w:lastRenderedPageBreak/>
        <w:t>log</w:t>
      </w:r>
      <w:proofErr w:type="gramEnd"/>
      <w:r w:rsidRPr="000F4542">
        <w:rPr>
          <w:i/>
        </w:rPr>
        <w:t xml:space="preserve"> BF( 12 ) = 80380.79</w:t>
      </w:r>
    </w:p>
    <w:p w14:paraId="61D324C3"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1373.8, 85.7, 21.1, done.</w:t>
      </w:r>
    </w:p>
    <w:p w14:paraId="7C363DC1"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BF( 13 ) = 79982.93</w:t>
      </w:r>
    </w:p>
    <w:p w14:paraId="47EC0B0D" w14:textId="77777777" w:rsidR="000F4542" w:rsidRPr="000F4542" w:rsidRDefault="000F4542" w:rsidP="000F4542">
      <w:pPr>
        <w:tabs>
          <w:tab w:val="left" w:pos="1657"/>
        </w:tabs>
        <w:spacing w:after="0"/>
        <w:rPr>
          <w:i/>
        </w:rPr>
      </w:pPr>
      <w:proofErr w:type="gramStart"/>
      <w:r w:rsidRPr="000F4542">
        <w:rPr>
          <w:i/>
        </w:rPr>
        <w:t>log</w:t>
      </w:r>
      <w:proofErr w:type="gramEnd"/>
      <w:r w:rsidRPr="000F4542">
        <w:rPr>
          <w:i/>
        </w:rPr>
        <w:t xml:space="preserve"> posterior increase: 1187.8, 161.7, 31.4, done.</w:t>
      </w:r>
    </w:p>
    <w:p w14:paraId="2ACFD31E" w14:textId="4570C7F7" w:rsidR="000F4542" w:rsidRDefault="000F4542" w:rsidP="000F4542">
      <w:pPr>
        <w:tabs>
          <w:tab w:val="left" w:pos="1657"/>
        </w:tabs>
        <w:spacing w:after="0"/>
        <w:rPr>
          <w:i/>
        </w:rPr>
      </w:pPr>
      <w:proofErr w:type="gramStart"/>
      <w:r w:rsidRPr="000F4542">
        <w:rPr>
          <w:i/>
        </w:rPr>
        <w:t>log</w:t>
      </w:r>
      <w:proofErr w:type="gramEnd"/>
      <w:r w:rsidRPr="000F4542">
        <w:rPr>
          <w:i/>
        </w:rPr>
        <w:t xml:space="preserve"> BF( 14 ) = 79554.86</w:t>
      </w:r>
    </w:p>
    <w:p w14:paraId="39CAABAE" w14:textId="77777777" w:rsidR="000F4542" w:rsidRDefault="000F4542" w:rsidP="000F4542">
      <w:pPr>
        <w:tabs>
          <w:tab w:val="left" w:pos="1657"/>
        </w:tabs>
        <w:spacing w:after="0"/>
        <w:rPr>
          <w:i/>
        </w:rPr>
      </w:pPr>
    </w:p>
    <w:p w14:paraId="457A9A56" w14:textId="0B137FCC" w:rsidR="00BD4FB1" w:rsidRDefault="000F4542" w:rsidP="000F4542">
      <w:pPr>
        <w:tabs>
          <w:tab w:val="left" w:pos="1657"/>
        </w:tabs>
        <w:spacing w:after="0"/>
      </w:pPr>
      <w:r>
        <w:t xml:space="preserve">The largest </w:t>
      </w:r>
      <w:proofErr w:type="spellStart"/>
      <w:r>
        <w:t>Baye’s</w:t>
      </w:r>
      <w:proofErr w:type="spellEnd"/>
      <w:r>
        <w:t xml:space="preserve"> Factor was the one where we had twelve buckets of topics.</w:t>
      </w:r>
      <w:r w:rsidR="00BD4FB1">
        <w:t xml:space="preserve"> Below are the top ten most common words that appeared in each of those topics, and how often they appeared comparatively. Please note, we have also labelled all of these topic buckets using similar subjective evaluation criteria.</w:t>
      </w:r>
    </w:p>
    <w:p w14:paraId="3C9D1434" w14:textId="77777777" w:rsidR="004A2DA5" w:rsidRDefault="004A2DA5" w:rsidP="000F4542">
      <w:pPr>
        <w:tabs>
          <w:tab w:val="left" w:pos="1657"/>
        </w:tabs>
        <w:spacing w:after="0"/>
      </w:pPr>
    </w:p>
    <w:p w14:paraId="711CD386" w14:textId="31ECC0B4" w:rsidR="004A2DA5" w:rsidRPr="004A2DA5" w:rsidRDefault="004A2DA5" w:rsidP="000F4542">
      <w:pPr>
        <w:tabs>
          <w:tab w:val="left" w:pos="1657"/>
        </w:tabs>
        <w:spacing w:after="0"/>
        <w:rPr>
          <w:i/>
        </w:rPr>
      </w:pPr>
      <w:proofErr w:type="gramStart"/>
      <w:r w:rsidRPr="004A2DA5">
        <w:rPr>
          <w:i/>
        </w:rPr>
        <w:t>summary(</w:t>
      </w:r>
      <w:proofErr w:type="gramEnd"/>
      <w:r w:rsidRPr="004A2DA5">
        <w:rPr>
          <w:i/>
        </w:rPr>
        <w:t>tpcs2, n=10)</w:t>
      </w:r>
    </w:p>
    <w:p w14:paraId="07315842" w14:textId="77777777" w:rsidR="00BD4FB1" w:rsidRDefault="00BD4FB1" w:rsidP="000F4542">
      <w:pPr>
        <w:tabs>
          <w:tab w:val="left" w:pos="1657"/>
        </w:tabs>
        <w:spacing w:after="0"/>
      </w:pPr>
    </w:p>
    <w:p w14:paraId="061A61D8" w14:textId="04B33CBF" w:rsidR="00BD4FB1" w:rsidRDefault="00BD4FB1" w:rsidP="000F4542">
      <w:pPr>
        <w:tabs>
          <w:tab w:val="left" w:pos="1657"/>
        </w:tabs>
        <w:spacing w:after="0"/>
      </w:pPr>
      <w:r>
        <w:rPr>
          <w:noProof/>
        </w:rPr>
        <w:drawing>
          <wp:inline distT="0" distB="0" distL="0" distR="0" wp14:anchorId="01F4B240" wp14:editId="215C5BE4">
            <wp:extent cx="5943600" cy="296953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9538"/>
                    </a:xfrm>
                    <a:prstGeom prst="rect">
                      <a:avLst/>
                    </a:prstGeom>
                    <a:noFill/>
                    <a:ln>
                      <a:noFill/>
                    </a:ln>
                  </pic:spPr>
                </pic:pic>
              </a:graphicData>
            </a:graphic>
          </wp:inline>
        </w:drawing>
      </w:r>
    </w:p>
    <w:p w14:paraId="6F3E026E" w14:textId="77777777" w:rsidR="00BD4FB1" w:rsidRDefault="00BD4FB1" w:rsidP="000F4542">
      <w:pPr>
        <w:tabs>
          <w:tab w:val="left" w:pos="1657"/>
        </w:tabs>
        <w:spacing w:after="0"/>
      </w:pPr>
    </w:p>
    <w:p w14:paraId="5A6A06FF" w14:textId="77777777" w:rsidR="000A3D35" w:rsidRDefault="000A3D35" w:rsidP="000F4542">
      <w:pPr>
        <w:tabs>
          <w:tab w:val="left" w:pos="1657"/>
        </w:tabs>
        <w:spacing w:after="0"/>
      </w:pPr>
    </w:p>
    <w:p w14:paraId="309B5C39" w14:textId="66BC2977" w:rsidR="00EA08E3" w:rsidRDefault="00EA08E3">
      <w:r>
        <w:br w:type="page"/>
      </w:r>
    </w:p>
    <w:p w14:paraId="7BCDB45F" w14:textId="2D0309C8" w:rsidR="00EA08E3" w:rsidRPr="00EA08E3" w:rsidRDefault="00EA08E3" w:rsidP="00EA08E3">
      <w:pPr>
        <w:tabs>
          <w:tab w:val="left" w:pos="1657"/>
        </w:tabs>
        <w:spacing w:after="0"/>
        <w:rPr>
          <w:u w:val="single"/>
        </w:rPr>
      </w:pPr>
      <w:r w:rsidRPr="00EA08E3">
        <w:rPr>
          <w:u w:val="single"/>
        </w:rPr>
        <w:lastRenderedPageBreak/>
        <w:t>Question 3. Connect the unsupervised clusters to partisanship.</w:t>
      </w:r>
    </w:p>
    <w:p w14:paraId="5CFC997F" w14:textId="46644B7D" w:rsidR="00EA08E3" w:rsidRPr="00EA08E3" w:rsidRDefault="00EA08E3" w:rsidP="00EA08E3">
      <w:pPr>
        <w:tabs>
          <w:tab w:val="left" w:pos="1657"/>
        </w:tabs>
        <w:spacing w:after="0"/>
        <w:ind w:left="720"/>
        <w:rPr>
          <w:u w:val="single"/>
        </w:rPr>
      </w:pPr>
      <w:r w:rsidRPr="00EA08E3">
        <w:rPr>
          <w:u w:val="single"/>
        </w:rPr>
        <w:t xml:space="preserve">a) </w:t>
      </w:r>
      <w:proofErr w:type="gramStart"/>
      <w:r w:rsidRPr="00EA08E3">
        <w:rPr>
          <w:u w:val="single"/>
        </w:rPr>
        <w:t>tabulate</w:t>
      </w:r>
      <w:proofErr w:type="gramEnd"/>
      <w:r w:rsidRPr="00EA08E3">
        <w:rPr>
          <w:u w:val="single"/>
        </w:rPr>
        <w:t xml:space="preserve"> party membership by K-means cluster. Are there any non-partisan topics?</w:t>
      </w:r>
    </w:p>
    <w:p w14:paraId="4345AC38" w14:textId="218911A8" w:rsidR="00EA08E3" w:rsidRPr="00EA08E3" w:rsidRDefault="00EA08E3" w:rsidP="00EA08E3">
      <w:pPr>
        <w:tabs>
          <w:tab w:val="left" w:pos="1657"/>
        </w:tabs>
        <w:spacing w:after="0"/>
        <w:ind w:left="720"/>
        <w:rPr>
          <w:u w:val="single"/>
        </w:rPr>
      </w:pPr>
      <w:r w:rsidRPr="00EA08E3">
        <w:rPr>
          <w:u w:val="single"/>
        </w:rPr>
        <w:t xml:space="preserve">b) </w:t>
      </w:r>
      <w:proofErr w:type="gramStart"/>
      <w:r w:rsidRPr="00EA08E3">
        <w:rPr>
          <w:u w:val="single"/>
        </w:rPr>
        <w:t>fit</w:t>
      </w:r>
      <w:proofErr w:type="gramEnd"/>
      <w:r w:rsidRPr="00EA08E3">
        <w:rPr>
          <w:u w:val="single"/>
        </w:rPr>
        <w:t xml:space="preserve"> topic regressions for each of party and </w:t>
      </w:r>
      <w:proofErr w:type="spellStart"/>
      <w:r w:rsidRPr="00EA08E3">
        <w:rPr>
          <w:u w:val="single"/>
        </w:rPr>
        <w:t>repshare</w:t>
      </w:r>
      <w:proofErr w:type="spellEnd"/>
      <w:r w:rsidRPr="00EA08E3">
        <w:rPr>
          <w:u w:val="single"/>
        </w:rPr>
        <w:t>. Compare to regression onto phrase percentages:</w:t>
      </w:r>
    </w:p>
    <w:p w14:paraId="62ECA61A" w14:textId="77777777" w:rsidR="00EA08E3" w:rsidRDefault="00EA08E3" w:rsidP="00EA08E3">
      <w:pPr>
        <w:tabs>
          <w:tab w:val="left" w:pos="1657"/>
        </w:tabs>
      </w:pPr>
    </w:p>
    <w:p w14:paraId="33073079" w14:textId="53547AA1" w:rsidR="00EA08E3" w:rsidRDefault="00EA08E3" w:rsidP="00EA08E3">
      <w:pPr>
        <w:tabs>
          <w:tab w:val="left" w:pos="1657"/>
        </w:tabs>
      </w:pPr>
      <w:r>
        <w:t>To better interpret our buckets by K-means cluster, we then tried to determine which ones had the most numbers of Republicans and Democrats in them, with the assumption that a bucket with more Democrats would likely have a larger share of words that we would expect them to say more commonly, and the reverse being true for Republicans.</w:t>
      </w:r>
    </w:p>
    <w:p w14:paraId="35DB5FE2" w14:textId="77777777" w:rsidR="00EA08E3" w:rsidRDefault="00EA08E3" w:rsidP="00EA08E3">
      <w:pPr>
        <w:tabs>
          <w:tab w:val="left" w:pos="1657"/>
        </w:tabs>
        <w:rPr>
          <w:i/>
        </w:rPr>
      </w:pPr>
      <w:proofErr w:type="spellStart"/>
      <w:proofErr w:type="gramStart"/>
      <w:r w:rsidRPr="002D2270">
        <w:rPr>
          <w:i/>
        </w:rPr>
        <w:t>tapply</w:t>
      </w:r>
      <w:proofErr w:type="spellEnd"/>
      <w:r w:rsidRPr="002D2270">
        <w:rPr>
          <w:i/>
        </w:rPr>
        <w:t>(</w:t>
      </w:r>
      <w:proofErr w:type="gramEnd"/>
      <w:r w:rsidRPr="002D2270">
        <w:rPr>
          <w:i/>
        </w:rPr>
        <w:t>congress109Ideology$party,kmfs$cluster,table)</w:t>
      </w:r>
    </w:p>
    <w:p w14:paraId="3BFA3758" w14:textId="24C9212B" w:rsidR="00EA08E3" w:rsidRDefault="00EA08E3" w:rsidP="00EA08E3">
      <w:pPr>
        <w:tabs>
          <w:tab w:val="left" w:pos="1657"/>
        </w:tabs>
      </w:pPr>
      <w:r>
        <w:t xml:space="preserve">After getting the results from which bucket had the strongest draw from each party, </w:t>
      </w:r>
      <w:r w:rsidR="001D78E7">
        <w:t>we</w:t>
      </w:r>
      <w:r>
        <w:t xml:space="preserve"> then place</w:t>
      </w:r>
      <w:r w:rsidR="007808D0">
        <w:t>d those results</w:t>
      </w:r>
      <w:r>
        <w:t xml:space="preserve"> into the </w:t>
      </w:r>
      <w:r w:rsidR="007808D0">
        <w:t xml:space="preserve">below </w:t>
      </w:r>
      <w:r>
        <w:t>table and highlighted those buckets that had the more than one Democrat or Republican. The darker the red, the more Republicans it had, and the darker the blue, the more Democrats that it had. Bucket 14, which we labelled “insurance” is in gray since it has so many people from both sides of the aisle.</w:t>
      </w:r>
      <w:r w:rsidR="004B7A51">
        <w:t xml:space="preserve">  This is likely a non-partisan topic.</w:t>
      </w:r>
    </w:p>
    <w:p w14:paraId="092A076F" w14:textId="2D57BD4B" w:rsidR="00EA08E3" w:rsidRDefault="00EA08E3" w:rsidP="00EA08E3">
      <w:pPr>
        <w:tabs>
          <w:tab w:val="left" w:pos="1657"/>
        </w:tabs>
      </w:pPr>
      <w:r>
        <w:rPr>
          <w:noProof/>
        </w:rPr>
        <w:lastRenderedPageBreak/>
        <w:drawing>
          <wp:inline distT="0" distB="0" distL="0" distR="0" wp14:anchorId="1A05A9AF" wp14:editId="0F336F68">
            <wp:extent cx="5943600" cy="6160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60770"/>
                    </a:xfrm>
                    <a:prstGeom prst="rect">
                      <a:avLst/>
                    </a:prstGeom>
                    <a:noFill/>
                    <a:ln>
                      <a:noFill/>
                    </a:ln>
                  </pic:spPr>
                </pic:pic>
              </a:graphicData>
            </a:graphic>
          </wp:inline>
        </w:drawing>
      </w:r>
    </w:p>
    <w:p w14:paraId="13DA00A7" w14:textId="77777777" w:rsidR="00EA08E3" w:rsidRDefault="00EA08E3" w:rsidP="00EA08E3">
      <w:pPr>
        <w:tabs>
          <w:tab w:val="left" w:pos="1657"/>
        </w:tabs>
      </w:pPr>
    </w:p>
    <w:p w14:paraId="2C6BE659" w14:textId="77777777" w:rsidR="00EA08E3" w:rsidRDefault="00EA08E3" w:rsidP="00EA08E3">
      <w:pPr>
        <w:tabs>
          <w:tab w:val="left" w:pos="1657"/>
        </w:tabs>
      </w:pPr>
      <w:r>
        <w:t>It appears then that the strongest-leaning Republican bucket, no. 11 which we have labelled “Administrative 2”, is probably because the Republicans in 2005 were in the majority, and are using words that appear to be associated with running the legislature like, “</w:t>
      </w:r>
      <w:proofErr w:type="spellStart"/>
      <w:r>
        <w:t>housin.urban.affair</w:t>
      </w:r>
      <w:proofErr w:type="spellEnd"/>
      <w:r>
        <w:t>”, “</w:t>
      </w:r>
      <w:proofErr w:type="spellStart"/>
      <w:r>
        <w:t>buinsess.meeting</w:t>
      </w:r>
      <w:proofErr w:type="spellEnd"/>
      <w:r>
        <w:t>”, and “</w:t>
      </w:r>
      <w:proofErr w:type="spellStart"/>
      <w:r>
        <w:t>circuit.court</w:t>
      </w:r>
      <w:proofErr w:type="spellEnd"/>
      <w:r>
        <w:t>”.  Certainly the last pair of words, “</w:t>
      </w:r>
      <w:proofErr w:type="spellStart"/>
      <w:r>
        <w:t>ronald.reagan</w:t>
      </w:r>
      <w:proofErr w:type="spellEnd"/>
      <w:r>
        <w:t>”, would be expected to be in a strongly Republican bucket.</w:t>
      </w:r>
    </w:p>
    <w:p w14:paraId="3CD13151" w14:textId="1A8665B4" w:rsidR="004B7A51" w:rsidRDefault="00EA08E3" w:rsidP="00EA08E3">
      <w:pPr>
        <w:tabs>
          <w:tab w:val="left" w:pos="1657"/>
        </w:tabs>
      </w:pPr>
      <w:r>
        <w:t xml:space="preserve">Bucket 10, which we have labelled, “Budget2/ Asia”, contains many more words and phrases that we would expect out of Democrats that were more opposed to the Iraq War and in favor of larger domestic </w:t>
      </w:r>
      <w:r>
        <w:lastRenderedPageBreak/>
        <w:t>spending, “</w:t>
      </w:r>
      <w:proofErr w:type="spellStart"/>
      <w:r>
        <w:t>climate.change</w:t>
      </w:r>
      <w:proofErr w:type="spellEnd"/>
      <w:r>
        <w:t>”, “</w:t>
      </w:r>
      <w:proofErr w:type="spellStart"/>
      <w:r>
        <w:t>cost.war</w:t>
      </w:r>
      <w:proofErr w:type="spellEnd"/>
      <w:r>
        <w:t>”, “</w:t>
      </w:r>
      <w:proofErr w:type="spellStart"/>
      <w:r>
        <w:t>care.cut</w:t>
      </w:r>
      <w:proofErr w:type="spellEnd"/>
      <w:r>
        <w:t>”, “</w:t>
      </w:r>
      <w:proofErr w:type="spellStart"/>
      <w:r>
        <w:t>additional.funding</w:t>
      </w:r>
      <w:proofErr w:type="spellEnd"/>
      <w:r>
        <w:t>”,  and “</w:t>
      </w:r>
      <w:proofErr w:type="spellStart"/>
      <w:r>
        <w:t>health.care.funding</w:t>
      </w:r>
      <w:proofErr w:type="spellEnd"/>
      <w:r>
        <w:t>”. Though we can’t explain all of the variation in the output from this cursory review, the initial results seem to make sense given our understanding of the political landscape in 2005.</w:t>
      </w:r>
    </w:p>
    <w:p w14:paraId="0E5BBC01" w14:textId="77777777" w:rsidR="005D798E" w:rsidRDefault="003B4D47" w:rsidP="000F4542">
      <w:pPr>
        <w:tabs>
          <w:tab w:val="left" w:pos="1657"/>
        </w:tabs>
        <w:spacing w:after="0"/>
      </w:pPr>
      <w:r>
        <w:t>We then tried to answer the second part of the question by regressing our topic model buckets to see if they could predict party membership and the percentage share of the Congress member’s district who</w:t>
      </w:r>
      <w:bookmarkStart w:id="0" w:name="_GoBack"/>
      <w:bookmarkEnd w:id="0"/>
      <w:r>
        <w:t xml:space="preserve"> </w:t>
      </w:r>
      <w:r w:rsidR="005D798E">
        <w:t>voted for George W. Bush in 2004.</w:t>
      </w:r>
    </w:p>
    <w:p w14:paraId="192B8E70" w14:textId="77777777" w:rsidR="005D798E" w:rsidRDefault="005D798E" w:rsidP="000F4542">
      <w:pPr>
        <w:tabs>
          <w:tab w:val="left" w:pos="1657"/>
        </w:tabs>
        <w:spacing w:after="0"/>
      </w:pPr>
    </w:p>
    <w:p w14:paraId="5B8FB45D" w14:textId="425E4904" w:rsidR="000A3D35" w:rsidRDefault="005D798E" w:rsidP="000F4542">
      <w:pPr>
        <w:tabs>
          <w:tab w:val="left" w:pos="1657"/>
        </w:tabs>
        <w:spacing w:after="0"/>
      </w:pPr>
      <w:r>
        <w:t xml:space="preserve">To do so, we first create our outcome variables so that we could run predictive regressions, and transformed our x variables so that we could run more naïve regressions on them using </w:t>
      </w:r>
      <w:proofErr w:type="spellStart"/>
      <w:r>
        <w:t>gamlr</w:t>
      </w:r>
      <w:proofErr w:type="spellEnd"/>
      <w:r>
        <w:t>.</w:t>
      </w:r>
    </w:p>
    <w:p w14:paraId="2A48B541" w14:textId="77777777" w:rsidR="005D798E" w:rsidRDefault="005D798E" w:rsidP="000F4542">
      <w:pPr>
        <w:tabs>
          <w:tab w:val="left" w:pos="1657"/>
        </w:tabs>
        <w:spacing w:after="0"/>
      </w:pPr>
    </w:p>
    <w:p w14:paraId="683731AB" w14:textId="77777777" w:rsidR="005D798E" w:rsidRPr="005D798E" w:rsidRDefault="005D798E" w:rsidP="005D798E">
      <w:pPr>
        <w:tabs>
          <w:tab w:val="left" w:pos="1657"/>
        </w:tabs>
        <w:spacing w:after="0"/>
        <w:rPr>
          <w:i/>
        </w:rPr>
      </w:pPr>
      <w:proofErr w:type="gramStart"/>
      <w:r w:rsidRPr="005D798E">
        <w:rPr>
          <w:i/>
        </w:rPr>
        <w:t>party</w:t>
      </w:r>
      <w:proofErr w:type="gramEnd"/>
      <w:r w:rsidRPr="005D798E">
        <w:rPr>
          <w:i/>
        </w:rPr>
        <w:t xml:space="preserve"> &lt;- congress109Ideology$party</w:t>
      </w:r>
    </w:p>
    <w:p w14:paraId="36240674" w14:textId="28794BC2" w:rsidR="005D798E" w:rsidRPr="005D798E" w:rsidRDefault="005D798E" w:rsidP="005D798E">
      <w:pPr>
        <w:tabs>
          <w:tab w:val="left" w:pos="1657"/>
        </w:tabs>
        <w:spacing w:after="0"/>
        <w:rPr>
          <w:i/>
        </w:rPr>
      </w:pPr>
      <w:proofErr w:type="spellStart"/>
      <w:proofErr w:type="gramStart"/>
      <w:r w:rsidRPr="005D798E">
        <w:rPr>
          <w:i/>
        </w:rPr>
        <w:t>repshare</w:t>
      </w:r>
      <w:proofErr w:type="spellEnd"/>
      <w:proofErr w:type="gramEnd"/>
      <w:r w:rsidRPr="005D798E">
        <w:rPr>
          <w:i/>
        </w:rPr>
        <w:t xml:space="preserve"> &lt;- congress109Ideology$repshare</w:t>
      </w:r>
    </w:p>
    <w:p w14:paraId="505C14C3" w14:textId="308408C3" w:rsidR="005D798E" w:rsidRDefault="005D798E" w:rsidP="005D798E">
      <w:pPr>
        <w:tabs>
          <w:tab w:val="left" w:pos="1657"/>
        </w:tabs>
        <w:spacing w:after="0"/>
        <w:rPr>
          <w:i/>
        </w:rPr>
      </w:pPr>
      <w:r w:rsidRPr="005D798E">
        <w:rPr>
          <w:i/>
        </w:rPr>
        <w:t>x &lt;- 100*congress109Counts/</w:t>
      </w:r>
      <w:proofErr w:type="spellStart"/>
      <w:proofErr w:type="gramStart"/>
      <w:r w:rsidRPr="005D798E">
        <w:rPr>
          <w:i/>
        </w:rPr>
        <w:t>colSums</w:t>
      </w:r>
      <w:proofErr w:type="spellEnd"/>
      <w:r w:rsidRPr="005D798E">
        <w:rPr>
          <w:i/>
        </w:rPr>
        <w:t>(</w:t>
      </w:r>
      <w:proofErr w:type="gramEnd"/>
      <w:r w:rsidRPr="005D798E">
        <w:rPr>
          <w:i/>
        </w:rPr>
        <w:t>congress109Counts)</w:t>
      </w:r>
    </w:p>
    <w:p w14:paraId="5450E027" w14:textId="77777777" w:rsidR="005D798E" w:rsidRDefault="005D798E" w:rsidP="005D798E">
      <w:pPr>
        <w:tabs>
          <w:tab w:val="left" w:pos="1657"/>
        </w:tabs>
        <w:spacing w:after="0"/>
        <w:rPr>
          <w:i/>
        </w:rPr>
      </w:pPr>
    </w:p>
    <w:p w14:paraId="323FF42A" w14:textId="37B1EAD8" w:rsidR="00092B55" w:rsidRDefault="005D798E" w:rsidP="005D798E">
      <w:pPr>
        <w:tabs>
          <w:tab w:val="left" w:pos="1657"/>
        </w:tabs>
        <w:spacing w:after="0"/>
      </w:pPr>
      <w:r>
        <w:t xml:space="preserve">Next, we ran a simple regression to see if using our topic buckets were </w:t>
      </w:r>
      <w:r w:rsidR="00092B55">
        <w:t xml:space="preserve">better at making a more accurate model for predicting representative share. Considering how much bigger the penalty was able to get before selecting the best </w:t>
      </w:r>
      <w:proofErr w:type="spellStart"/>
      <w:r w:rsidR="00092B55">
        <w:t>AICc</w:t>
      </w:r>
      <w:proofErr w:type="spellEnd"/>
      <w:r w:rsidR="00092B55">
        <w:t xml:space="preserve"> model, it looks like the topic model was in fact better.</w:t>
      </w:r>
    </w:p>
    <w:p w14:paraId="7D317488" w14:textId="77777777" w:rsidR="00092B55" w:rsidRDefault="00092B55" w:rsidP="005D798E">
      <w:pPr>
        <w:tabs>
          <w:tab w:val="left" w:pos="1657"/>
        </w:tabs>
        <w:spacing w:after="0"/>
      </w:pPr>
    </w:p>
    <w:p w14:paraId="2DE7C755" w14:textId="77777777" w:rsidR="00092B55" w:rsidRPr="00092B55" w:rsidRDefault="00092B55" w:rsidP="00092B55">
      <w:pPr>
        <w:tabs>
          <w:tab w:val="left" w:pos="1657"/>
        </w:tabs>
        <w:spacing w:after="0"/>
        <w:rPr>
          <w:i/>
        </w:rPr>
      </w:pPr>
      <w:proofErr w:type="spellStart"/>
      <w:r w:rsidRPr="00092B55">
        <w:rPr>
          <w:i/>
        </w:rPr>
        <w:t>repshare_regP</w:t>
      </w:r>
      <w:proofErr w:type="spellEnd"/>
      <w:r w:rsidRPr="00092B55">
        <w:rPr>
          <w:i/>
        </w:rPr>
        <w:t xml:space="preserve"> &lt;- </w:t>
      </w:r>
      <w:proofErr w:type="spellStart"/>
      <w:r w:rsidRPr="00092B55">
        <w:rPr>
          <w:i/>
        </w:rPr>
        <w:t>gamlr</w:t>
      </w:r>
      <w:proofErr w:type="spellEnd"/>
      <w:r w:rsidRPr="00092B55">
        <w:rPr>
          <w:i/>
        </w:rPr>
        <w:t xml:space="preserve">(x = x, y = </w:t>
      </w:r>
      <w:proofErr w:type="spellStart"/>
      <w:r w:rsidRPr="00092B55">
        <w:rPr>
          <w:i/>
        </w:rPr>
        <w:t>repshare</w:t>
      </w:r>
      <w:proofErr w:type="spellEnd"/>
      <w:r w:rsidRPr="00092B55">
        <w:rPr>
          <w:i/>
        </w:rPr>
        <w:t>)</w:t>
      </w:r>
    </w:p>
    <w:p w14:paraId="2FD6CB8A" w14:textId="77777777" w:rsidR="00092B55" w:rsidRPr="00092B55" w:rsidRDefault="00092B55" w:rsidP="00092B55">
      <w:pPr>
        <w:tabs>
          <w:tab w:val="left" w:pos="1657"/>
        </w:tabs>
        <w:spacing w:after="0"/>
        <w:rPr>
          <w:i/>
        </w:rPr>
      </w:pPr>
      <w:r w:rsidRPr="00092B55">
        <w:rPr>
          <w:i/>
        </w:rPr>
        <w:t xml:space="preserve">repshare_tpcs2 &lt;- </w:t>
      </w:r>
      <w:proofErr w:type="spellStart"/>
      <w:r w:rsidRPr="00092B55">
        <w:rPr>
          <w:i/>
        </w:rPr>
        <w:t>gamlr</w:t>
      </w:r>
      <w:proofErr w:type="spellEnd"/>
      <w:r w:rsidRPr="00092B55">
        <w:rPr>
          <w:i/>
        </w:rPr>
        <w:t xml:space="preserve">(x = tpcs2$omega, y = </w:t>
      </w:r>
      <w:proofErr w:type="spellStart"/>
      <w:r w:rsidRPr="00092B55">
        <w:rPr>
          <w:i/>
        </w:rPr>
        <w:t>repshare</w:t>
      </w:r>
      <w:proofErr w:type="spellEnd"/>
      <w:r w:rsidRPr="00092B55">
        <w:rPr>
          <w:i/>
        </w:rPr>
        <w:t>)</w:t>
      </w:r>
    </w:p>
    <w:p w14:paraId="5E4B47CB" w14:textId="77777777" w:rsidR="00092B55" w:rsidRPr="00092B55" w:rsidRDefault="00092B55" w:rsidP="00092B55">
      <w:pPr>
        <w:tabs>
          <w:tab w:val="left" w:pos="1657"/>
        </w:tabs>
        <w:spacing w:after="0"/>
        <w:rPr>
          <w:i/>
        </w:rPr>
      </w:pPr>
      <w:proofErr w:type="gramStart"/>
      <w:r w:rsidRPr="00092B55">
        <w:rPr>
          <w:i/>
        </w:rPr>
        <w:t>plot(</w:t>
      </w:r>
      <w:proofErr w:type="spellStart"/>
      <w:proofErr w:type="gramEnd"/>
      <w:r w:rsidRPr="00092B55">
        <w:rPr>
          <w:i/>
        </w:rPr>
        <w:t>repshare_regP</w:t>
      </w:r>
      <w:proofErr w:type="spellEnd"/>
      <w:r w:rsidRPr="00092B55">
        <w:rPr>
          <w:i/>
        </w:rPr>
        <w:t>, main="</w:t>
      </w:r>
      <w:proofErr w:type="spellStart"/>
      <w:r w:rsidRPr="00092B55">
        <w:rPr>
          <w:i/>
        </w:rPr>
        <w:t>repshare_regP</w:t>
      </w:r>
      <w:proofErr w:type="spellEnd"/>
      <w:r w:rsidRPr="00092B55">
        <w:rPr>
          <w:i/>
        </w:rPr>
        <w:t>")</w:t>
      </w:r>
    </w:p>
    <w:p w14:paraId="0022A82E" w14:textId="77777777" w:rsidR="00092B55" w:rsidRDefault="00092B55" w:rsidP="00092B55">
      <w:pPr>
        <w:tabs>
          <w:tab w:val="left" w:pos="1657"/>
        </w:tabs>
        <w:spacing w:after="0"/>
        <w:rPr>
          <w:i/>
        </w:rPr>
      </w:pPr>
      <w:proofErr w:type="gramStart"/>
      <w:r w:rsidRPr="00092B55">
        <w:rPr>
          <w:i/>
        </w:rPr>
        <w:t>plot(</w:t>
      </w:r>
      <w:proofErr w:type="gramEnd"/>
      <w:r w:rsidRPr="00092B55">
        <w:rPr>
          <w:i/>
        </w:rPr>
        <w:t>repshare_tpcs2, main="repshare_tpcs2")</w:t>
      </w:r>
    </w:p>
    <w:p w14:paraId="61E0B00B" w14:textId="77777777" w:rsidR="00092B55" w:rsidRDefault="00092B55" w:rsidP="00092B55">
      <w:pPr>
        <w:tabs>
          <w:tab w:val="left" w:pos="1657"/>
        </w:tabs>
        <w:spacing w:after="0"/>
        <w:rPr>
          <w:i/>
        </w:rPr>
      </w:pPr>
    </w:p>
    <w:p w14:paraId="3DB424AA" w14:textId="22406F6F" w:rsidR="005D798E" w:rsidRDefault="00092B55" w:rsidP="00092B55">
      <w:pPr>
        <w:tabs>
          <w:tab w:val="left" w:pos="1657"/>
        </w:tabs>
        <w:spacing w:after="0"/>
      </w:pPr>
      <w:r>
        <w:rPr>
          <w:noProof/>
        </w:rPr>
        <w:drawing>
          <wp:inline distT="0" distB="0" distL="0" distR="0" wp14:anchorId="1CFFAFFF" wp14:editId="065C11F2">
            <wp:extent cx="3313075" cy="297872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1.png"/>
                    <pic:cNvPicPr/>
                  </pic:nvPicPr>
                  <pic:blipFill>
                    <a:blip r:embed="rId12">
                      <a:extLst>
                        <a:ext uri="{28A0092B-C50C-407E-A947-70E740481C1C}">
                          <a14:useLocalDpi xmlns:a14="http://schemas.microsoft.com/office/drawing/2010/main" val="0"/>
                        </a:ext>
                      </a:extLst>
                    </a:blip>
                    <a:stretch>
                      <a:fillRect/>
                    </a:stretch>
                  </pic:blipFill>
                  <pic:spPr>
                    <a:xfrm>
                      <a:off x="0" y="0"/>
                      <a:ext cx="3311846" cy="2977622"/>
                    </a:xfrm>
                    <a:prstGeom prst="rect">
                      <a:avLst/>
                    </a:prstGeom>
                  </pic:spPr>
                </pic:pic>
              </a:graphicData>
            </a:graphic>
          </wp:inline>
        </w:drawing>
      </w:r>
      <w:r>
        <w:t xml:space="preserve"> </w:t>
      </w:r>
    </w:p>
    <w:p w14:paraId="1529266B" w14:textId="374A53C8" w:rsidR="00092B55" w:rsidRDefault="00092B55" w:rsidP="00092B55">
      <w:pPr>
        <w:tabs>
          <w:tab w:val="left" w:pos="1657"/>
        </w:tabs>
        <w:spacing w:after="0"/>
      </w:pPr>
      <w:r>
        <w:t xml:space="preserve">We next did essentially the same thing, using all of our variables as a giant set of covariates to predict representative share, and next using buckets, to see which was better at predicting </w:t>
      </w:r>
      <w:r w:rsidR="0075172F">
        <w:t xml:space="preserve">voter share. Again, </w:t>
      </w:r>
      <w:r w:rsidR="0075172F">
        <w:lastRenderedPageBreak/>
        <w:t>we find that using the topic buckets is better because the mean squared error it produces is less than what the much bigger data set is able to show us.</w:t>
      </w:r>
    </w:p>
    <w:p w14:paraId="68EBC0A4" w14:textId="77777777" w:rsidR="0075172F" w:rsidRDefault="0075172F" w:rsidP="00092B55">
      <w:pPr>
        <w:tabs>
          <w:tab w:val="left" w:pos="1657"/>
        </w:tabs>
        <w:spacing w:after="0"/>
      </w:pPr>
    </w:p>
    <w:p w14:paraId="7FA74AA7" w14:textId="77777777" w:rsidR="0075172F" w:rsidRPr="0075172F" w:rsidRDefault="0075172F" w:rsidP="0075172F">
      <w:pPr>
        <w:tabs>
          <w:tab w:val="left" w:pos="1657"/>
        </w:tabs>
        <w:spacing w:after="0"/>
        <w:rPr>
          <w:i/>
        </w:rPr>
      </w:pPr>
      <w:proofErr w:type="spellStart"/>
      <w:r w:rsidRPr="0075172F">
        <w:rPr>
          <w:i/>
        </w:rPr>
        <w:t>cv.repshare_regP</w:t>
      </w:r>
      <w:proofErr w:type="spellEnd"/>
      <w:r w:rsidRPr="0075172F">
        <w:rPr>
          <w:i/>
        </w:rPr>
        <w:t xml:space="preserve"> &lt;- </w:t>
      </w:r>
      <w:proofErr w:type="spellStart"/>
      <w:r w:rsidRPr="0075172F">
        <w:rPr>
          <w:i/>
        </w:rPr>
        <w:t>cv.gamlr</w:t>
      </w:r>
      <w:proofErr w:type="spellEnd"/>
      <w:r w:rsidRPr="0075172F">
        <w:rPr>
          <w:i/>
        </w:rPr>
        <w:t xml:space="preserve">(x = x, y = </w:t>
      </w:r>
      <w:proofErr w:type="spellStart"/>
      <w:r w:rsidRPr="0075172F">
        <w:rPr>
          <w:i/>
        </w:rPr>
        <w:t>repshare</w:t>
      </w:r>
      <w:proofErr w:type="spellEnd"/>
      <w:r w:rsidRPr="0075172F">
        <w:rPr>
          <w:i/>
        </w:rPr>
        <w:t>)</w:t>
      </w:r>
    </w:p>
    <w:p w14:paraId="4FE7D829" w14:textId="77777777" w:rsidR="0075172F" w:rsidRPr="0075172F" w:rsidRDefault="0075172F" w:rsidP="0075172F">
      <w:pPr>
        <w:tabs>
          <w:tab w:val="left" w:pos="1657"/>
        </w:tabs>
        <w:spacing w:after="0"/>
        <w:rPr>
          <w:i/>
        </w:rPr>
      </w:pPr>
      <w:r w:rsidRPr="0075172F">
        <w:rPr>
          <w:i/>
        </w:rPr>
        <w:t xml:space="preserve">cv.repshare_tpcs2 &lt;- </w:t>
      </w:r>
      <w:proofErr w:type="spellStart"/>
      <w:r w:rsidRPr="0075172F">
        <w:rPr>
          <w:i/>
        </w:rPr>
        <w:t>cv.gamlr</w:t>
      </w:r>
      <w:proofErr w:type="spellEnd"/>
      <w:r w:rsidRPr="0075172F">
        <w:rPr>
          <w:i/>
        </w:rPr>
        <w:t xml:space="preserve">(x = tpcs2$omega, y = </w:t>
      </w:r>
      <w:proofErr w:type="spellStart"/>
      <w:r w:rsidRPr="0075172F">
        <w:rPr>
          <w:i/>
        </w:rPr>
        <w:t>repshare</w:t>
      </w:r>
      <w:proofErr w:type="spellEnd"/>
      <w:r w:rsidRPr="0075172F">
        <w:rPr>
          <w:i/>
        </w:rPr>
        <w:t xml:space="preserve">, </w:t>
      </w:r>
      <w:proofErr w:type="spellStart"/>
      <w:r w:rsidRPr="0075172F">
        <w:rPr>
          <w:i/>
        </w:rPr>
        <w:t>lambda.min.ratio</w:t>
      </w:r>
      <w:proofErr w:type="spellEnd"/>
      <w:r w:rsidRPr="0075172F">
        <w:rPr>
          <w:i/>
        </w:rPr>
        <w:t xml:space="preserve"> = 0.001)</w:t>
      </w:r>
    </w:p>
    <w:p w14:paraId="0C5C8187" w14:textId="77777777" w:rsidR="0075172F" w:rsidRPr="0075172F" w:rsidRDefault="0075172F" w:rsidP="0075172F">
      <w:pPr>
        <w:tabs>
          <w:tab w:val="left" w:pos="1657"/>
        </w:tabs>
        <w:spacing w:after="0"/>
        <w:rPr>
          <w:i/>
        </w:rPr>
      </w:pPr>
      <w:proofErr w:type="gramStart"/>
      <w:r w:rsidRPr="0075172F">
        <w:rPr>
          <w:i/>
        </w:rPr>
        <w:t>plot(</w:t>
      </w:r>
      <w:proofErr w:type="spellStart"/>
      <w:proofErr w:type="gramEnd"/>
      <w:r w:rsidRPr="0075172F">
        <w:rPr>
          <w:i/>
        </w:rPr>
        <w:t>cv.repshare_regP</w:t>
      </w:r>
      <w:proofErr w:type="spellEnd"/>
      <w:r w:rsidRPr="0075172F">
        <w:rPr>
          <w:i/>
        </w:rPr>
        <w:t>, main="</w:t>
      </w:r>
      <w:proofErr w:type="spellStart"/>
      <w:r w:rsidRPr="0075172F">
        <w:rPr>
          <w:i/>
        </w:rPr>
        <w:t>cv.repshare_regP</w:t>
      </w:r>
      <w:proofErr w:type="spellEnd"/>
      <w:r w:rsidRPr="0075172F">
        <w:rPr>
          <w:i/>
        </w:rPr>
        <w:t>")</w:t>
      </w:r>
    </w:p>
    <w:p w14:paraId="397CF154" w14:textId="53E1C958" w:rsidR="0075172F" w:rsidRDefault="0075172F" w:rsidP="0075172F">
      <w:pPr>
        <w:tabs>
          <w:tab w:val="left" w:pos="1657"/>
        </w:tabs>
        <w:spacing w:after="0"/>
        <w:rPr>
          <w:i/>
        </w:rPr>
      </w:pPr>
      <w:proofErr w:type="gramStart"/>
      <w:r w:rsidRPr="0075172F">
        <w:rPr>
          <w:i/>
        </w:rPr>
        <w:t>plot(</w:t>
      </w:r>
      <w:proofErr w:type="gramEnd"/>
      <w:r w:rsidRPr="0075172F">
        <w:rPr>
          <w:i/>
        </w:rPr>
        <w:t>cv.repshare_tpcs2, main="cv.repshare_tpcs2")</w:t>
      </w:r>
    </w:p>
    <w:p w14:paraId="17F622BE" w14:textId="77777777" w:rsidR="0075172F" w:rsidRDefault="0075172F" w:rsidP="0075172F">
      <w:pPr>
        <w:tabs>
          <w:tab w:val="left" w:pos="1657"/>
        </w:tabs>
        <w:spacing w:after="0"/>
        <w:rPr>
          <w:i/>
        </w:rPr>
      </w:pPr>
    </w:p>
    <w:p w14:paraId="589F8A78" w14:textId="53139356" w:rsidR="0075172F" w:rsidRDefault="00AA1900" w:rsidP="0075172F">
      <w:pPr>
        <w:tabs>
          <w:tab w:val="left" w:pos="1657"/>
        </w:tabs>
        <w:spacing w:after="0"/>
      </w:pPr>
      <w:r>
        <w:rPr>
          <w:noProof/>
        </w:rPr>
        <w:drawing>
          <wp:inline distT="0" distB="0" distL="0" distR="0" wp14:anchorId="31083192" wp14:editId="7F91D39A">
            <wp:extent cx="3904313" cy="35103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2.png"/>
                    <pic:cNvPicPr/>
                  </pic:nvPicPr>
                  <pic:blipFill>
                    <a:blip r:embed="rId13">
                      <a:extLst>
                        <a:ext uri="{28A0092B-C50C-407E-A947-70E740481C1C}">
                          <a14:useLocalDpi xmlns:a14="http://schemas.microsoft.com/office/drawing/2010/main" val="0"/>
                        </a:ext>
                      </a:extLst>
                    </a:blip>
                    <a:stretch>
                      <a:fillRect/>
                    </a:stretch>
                  </pic:blipFill>
                  <pic:spPr>
                    <a:xfrm>
                      <a:off x="0" y="0"/>
                      <a:ext cx="3904734" cy="3510679"/>
                    </a:xfrm>
                    <a:prstGeom prst="rect">
                      <a:avLst/>
                    </a:prstGeom>
                  </pic:spPr>
                </pic:pic>
              </a:graphicData>
            </a:graphic>
          </wp:inline>
        </w:drawing>
      </w:r>
    </w:p>
    <w:p w14:paraId="47239B60" w14:textId="77777777" w:rsidR="00BA3C2A" w:rsidRDefault="00FC3618" w:rsidP="0075172F">
      <w:pPr>
        <w:tabs>
          <w:tab w:val="left" w:pos="1657"/>
        </w:tabs>
        <w:spacing w:after="0"/>
      </w:pPr>
      <w:r>
        <w:t xml:space="preserve">We next ran basically the same thing, only used a </w:t>
      </w:r>
      <w:r w:rsidR="00687344">
        <w:t xml:space="preserve">multinomial regression to predict party affiliation (we couldn’t run a simple binomial regression because there were a few independents). </w:t>
      </w:r>
    </w:p>
    <w:p w14:paraId="48D45797" w14:textId="77777777" w:rsidR="00BA3C2A" w:rsidRDefault="00BA3C2A" w:rsidP="0075172F">
      <w:pPr>
        <w:tabs>
          <w:tab w:val="left" w:pos="1657"/>
        </w:tabs>
        <w:spacing w:after="0"/>
      </w:pPr>
    </w:p>
    <w:p w14:paraId="4A2D2CF7" w14:textId="77777777" w:rsidR="00BA3C2A" w:rsidRDefault="00BA3C2A" w:rsidP="0075172F">
      <w:pPr>
        <w:tabs>
          <w:tab w:val="left" w:pos="1657"/>
        </w:tabs>
        <w:spacing w:after="0"/>
      </w:pPr>
      <w:r>
        <w:t>We first set up our code to make the clusters necessary to create the outcome variables we are trying to predict.</w:t>
      </w:r>
    </w:p>
    <w:p w14:paraId="5120A3C2" w14:textId="77777777" w:rsidR="00BA3C2A" w:rsidRDefault="00BA3C2A" w:rsidP="0075172F">
      <w:pPr>
        <w:tabs>
          <w:tab w:val="left" w:pos="1657"/>
        </w:tabs>
        <w:spacing w:after="0"/>
      </w:pPr>
    </w:p>
    <w:p w14:paraId="186FBA1A" w14:textId="41B500E7" w:rsidR="00AA1900" w:rsidRDefault="00BA3C2A" w:rsidP="0075172F">
      <w:pPr>
        <w:tabs>
          <w:tab w:val="left" w:pos="1657"/>
        </w:tabs>
        <w:spacing w:after="0"/>
        <w:rPr>
          <w:i/>
        </w:rPr>
      </w:pPr>
      <w:proofErr w:type="gramStart"/>
      <w:r w:rsidRPr="00BA3C2A">
        <w:rPr>
          <w:i/>
        </w:rPr>
        <w:t>cl</w:t>
      </w:r>
      <w:proofErr w:type="gramEnd"/>
      <w:r w:rsidRPr="00BA3C2A">
        <w:rPr>
          <w:i/>
        </w:rPr>
        <w:t xml:space="preserve"> &lt;- makeCluster(2,type=ifelse(.Platform$OS.type=="unix","FORK","PSOCK")) </w:t>
      </w:r>
      <w:r w:rsidR="00FC3618" w:rsidRPr="00BA3C2A">
        <w:rPr>
          <w:i/>
        </w:rPr>
        <w:t xml:space="preserve"> </w:t>
      </w:r>
    </w:p>
    <w:p w14:paraId="7F807DF1" w14:textId="77777777" w:rsidR="00B46004" w:rsidRDefault="00B46004" w:rsidP="0075172F">
      <w:pPr>
        <w:tabs>
          <w:tab w:val="left" w:pos="1657"/>
        </w:tabs>
        <w:spacing w:after="0"/>
        <w:rPr>
          <w:i/>
        </w:rPr>
      </w:pPr>
    </w:p>
    <w:p w14:paraId="153BA41A" w14:textId="6D084726" w:rsidR="00A31369" w:rsidRDefault="00A31369" w:rsidP="0075172F">
      <w:pPr>
        <w:tabs>
          <w:tab w:val="left" w:pos="1657"/>
        </w:tabs>
        <w:spacing w:after="0"/>
      </w:pPr>
      <w:r>
        <w:t xml:space="preserve">Then, we ran a multinomial regression to predict </w:t>
      </w:r>
      <w:r w:rsidR="00E739BC">
        <w:t xml:space="preserve">party affiliation using just our large dataset of X, and our </w:t>
      </w:r>
      <w:r w:rsidR="007F3EE4">
        <w:t xml:space="preserve">also with our clusters. </w:t>
      </w:r>
    </w:p>
    <w:p w14:paraId="757019C2" w14:textId="77777777" w:rsidR="00A31369" w:rsidRDefault="00A31369" w:rsidP="0075172F">
      <w:pPr>
        <w:tabs>
          <w:tab w:val="left" w:pos="1657"/>
        </w:tabs>
        <w:spacing w:after="0"/>
      </w:pPr>
    </w:p>
    <w:p w14:paraId="2B273B73" w14:textId="77777777" w:rsidR="00A31369" w:rsidRPr="00A31369" w:rsidRDefault="00A31369" w:rsidP="00A31369">
      <w:pPr>
        <w:tabs>
          <w:tab w:val="left" w:pos="1657"/>
        </w:tabs>
        <w:spacing w:after="0"/>
        <w:rPr>
          <w:i/>
        </w:rPr>
      </w:pPr>
      <w:proofErr w:type="gramStart"/>
      <w:r w:rsidRPr="00A31369">
        <w:rPr>
          <w:i/>
        </w:rPr>
        <w:t>cl</w:t>
      </w:r>
      <w:proofErr w:type="gramEnd"/>
      <w:r w:rsidRPr="00A31369">
        <w:rPr>
          <w:i/>
        </w:rPr>
        <w:t xml:space="preserve"> &lt;- makeCluster(2,type=ifelse(.Platform$OS.type=="unix","FORK","PSOCK")) </w:t>
      </w:r>
    </w:p>
    <w:p w14:paraId="1B207DCD" w14:textId="77777777" w:rsidR="00A31369" w:rsidRPr="00A31369" w:rsidRDefault="00A31369" w:rsidP="00A31369">
      <w:pPr>
        <w:tabs>
          <w:tab w:val="left" w:pos="1657"/>
        </w:tabs>
        <w:spacing w:after="0"/>
        <w:rPr>
          <w:i/>
        </w:rPr>
      </w:pPr>
      <w:proofErr w:type="spellStart"/>
      <w:r w:rsidRPr="00A31369">
        <w:rPr>
          <w:i/>
        </w:rPr>
        <w:t>party_reg</w:t>
      </w:r>
      <w:proofErr w:type="spellEnd"/>
      <w:r w:rsidRPr="00A31369">
        <w:rPr>
          <w:i/>
        </w:rPr>
        <w:t xml:space="preserve"> &lt;- </w:t>
      </w:r>
      <w:proofErr w:type="spellStart"/>
      <w:proofErr w:type="gramStart"/>
      <w:r w:rsidRPr="00A31369">
        <w:rPr>
          <w:i/>
        </w:rPr>
        <w:t>dmr</w:t>
      </w:r>
      <w:proofErr w:type="spellEnd"/>
      <w:r w:rsidRPr="00A31369">
        <w:rPr>
          <w:i/>
        </w:rPr>
        <w:t>(</w:t>
      </w:r>
      <w:proofErr w:type="gramEnd"/>
      <w:r w:rsidRPr="00A31369">
        <w:rPr>
          <w:i/>
        </w:rPr>
        <w:t xml:space="preserve">cl = cl, </w:t>
      </w:r>
      <w:proofErr w:type="spellStart"/>
      <w:r w:rsidRPr="00A31369">
        <w:rPr>
          <w:i/>
        </w:rPr>
        <w:t>covars</w:t>
      </w:r>
      <w:proofErr w:type="spellEnd"/>
      <w:r w:rsidRPr="00A31369">
        <w:rPr>
          <w:i/>
        </w:rPr>
        <w:t xml:space="preserve"> = tpcs2$omega, counts = party, verb = 1)</w:t>
      </w:r>
    </w:p>
    <w:p w14:paraId="4886DED7" w14:textId="77777777" w:rsidR="00A31369" w:rsidRPr="00A31369" w:rsidRDefault="00A31369" w:rsidP="00A31369">
      <w:pPr>
        <w:tabs>
          <w:tab w:val="left" w:pos="1657"/>
        </w:tabs>
        <w:spacing w:after="0"/>
        <w:rPr>
          <w:i/>
        </w:rPr>
      </w:pPr>
      <w:proofErr w:type="spellStart"/>
      <w:r w:rsidRPr="00A31369">
        <w:rPr>
          <w:i/>
        </w:rPr>
        <w:t>party_regP</w:t>
      </w:r>
      <w:proofErr w:type="spellEnd"/>
      <w:r w:rsidRPr="00A31369">
        <w:rPr>
          <w:i/>
        </w:rPr>
        <w:t xml:space="preserve"> &lt;- </w:t>
      </w:r>
      <w:proofErr w:type="spellStart"/>
      <w:proofErr w:type="gramStart"/>
      <w:r w:rsidRPr="00A31369">
        <w:rPr>
          <w:i/>
        </w:rPr>
        <w:t>dmr</w:t>
      </w:r>
      <w:proofErr w:type="spellEnd"/>
      <w:r w:rsidRPr="00A31369">
        <w:rPr>
          <w:i/>
        </w:rPr>
        <w:t>(</w:t>
      </w:r>
      <w:proofErr w:type="gramEnd"/>
      <w:r w:rsidRPr="00A31369">
        <w:rPr>
          <w:i/>
        </w:rPr>
        <w:t xml:space="preserve">cl = cl, </w:t>
      </w:r>
      <w:proofErr w:type="spellStart"/>
      <w:r w:rsidRPr="00A31369">
        <w:rPr>
          <w:i/>
        </w:rPr>
        <w:t>covars</w:t>
      </w:r>
      <w:proofErr w:type="spellEnd"/>
      <w:r w:rsidRPr="00A31369">
        <w:rPr>
          <w:i/>
        </w:rPr>
        <w:t xml:space="preserve"> = x, counts = party, verb = 1)</w:t>
      </w:r>
    </w:p>
    <w:p w14:paraId="6899244E" w14:textId="791FAEE0" w:rsidR="00A31369" w:rsidRDefault="00A31369" w:rsidP="00A31369">
      <w:pPr>
        <w:tabs>
          <w:tab w:val="left" w:pos="1657"/>
        </w:tabs>
        <w:spacing w:after="0"/>
        <w:rPr>
          <w:i/>
        </w:rPr>
      </w:pPr>
      <w:proofErr w:type="spellStart"/>
      <w:proofErr w:type="gramStart"/>
      <w:r w:rsidRPr="00A31369">
        <w:rPr>
          <w:i/>
        </w:rPr>
        <w:t>stopCluster</w:t>
      </w:r>
      <w:proofErr w:type="spellEnd"/>
      <w:r w:rsidRPr="00A31369">
        <w:rPr>
          <w:i/>
        </w:rPr>
        <w:t>(</w:t>
      </w:r>
      <w:proofErr w:type="gramEnd"/>
      <w:r w:rsidRPr="00A31369">
        <w:rPr>
          <w:i/>
        </w:rPr>
        <w:t>cl)</w:t>
      </w:r>
    </w:p>
    <w:p w14:paraId="719E5C69" w14:textId="77777777" w:rsidR="007F3EE4" w:rsidRDefault="007F3EE4" w:rsidP="00A31369">
      <w:pPr>
        <w:tabs>
          <w:tab w:val="left" w:pos="1657"/>
        </w:tabs>
        <w:spacing w:after="0"/>
        <w:rPr>
          <w:i/>
        </w:rPr>
      </w:pPr>
    </w:p>
    <w:p w14:paraId="634C1FA7" w14:textId="4DE42E39" w:rsidR="007F3EE4" w:rsidRDefault="007F3EE4" w:rsidP="00A31369">
      <w:pPr>
        <w:tabs>
          <w:tab w:val="left" w:pos="1657"/>
        </w:tabs>
        <w:spacing w:after="0"/>
      </w:pPr>
      <w:r>
        <w:lastRenderedPageBreak/>
        <w:t>To see what the multinomial regression looks like for predicting party affiliation, we printed the coefficients</w:t>
      </w:r>
      <w:r w:rsidR="00AA0447">
        <w:t>.</w:t>
      </w:r>
    </w:p>
    <w:p w14:paraId="15D914E0" w14:textId="77777777" w:rsidR="007F3EE4" w:rsidRDefault="007F3EE4" w:rsidP="00A31369">
      <w:pPr>
        <w:tabs>
          <w:tab w:val="left" w:pos="1657"/>
        </w:tabs>
        <w:spacing w:after="0"/>
      </w:pPr>
    </w:p>
    <w:p w14:paraId="44029058" w14:textId="2FED2D1D" w:rsidR="007F3EE4" w:rsidRDefault="007F3EE4" w:rsidP="00A31369">
      <w:pPr>
        <w:tabs>
          <w:tab w:val="left" w:pos="1657"/>
        </w:tabs>
        <w:spacing w:after="0"/>
      </w:pPr>
      <w:r>
        <w:rPr>
          <w:noProof/>
        </w:rPr>
        <w:drawing>
          <wp:inline distT="0" distB="0" distL="0" distR="0" wp14:anchorId="0E6F6F9E" wp14:editId="57E60F7E">
            <wp:extent cx="2638425" cy="25965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2596515"/>
                    </a:xfrm>
                    <a:prstGeom prst="rect">
                      <a:avLst/>
                    </a:prstGeom>
                    <a:noFill/>
                    <a:ln>
                      <a:noFill/>
                    </a:ln>
                  </pic:spPr>
                </pic:pic>
              </a:graphicData>
            </a:graphic>
          </wp:inline>
        </w:drawing>
      </w:r>
    </w:p>
    <w:p w14:paraId="45CE227D" w14:textId="2D34A43A" w:rsidR="00AA0447" w:rsidRDefault="006A7731" w:rsidP="00A31369">
      <w:pPr>
        <w:tabs>
          <w:tab w:val="left" w:pos="1657"/>
        </w:tabs>
        <w:spacing w:after="0"/>
      </w:pPr>
      <w:r>
        <w:t xml:space="preserve">We then matched up those coefficients, similar to what we did in the prediction for Bush’s 2004 election share, and color coded those topics that were most predictive for Republicans as the darker red, and the ones that were strongest predictors for Democrats </w:t>
      </w:r>
      <w:r w:rsidR="00823EA3">
        <w:t>darker</w:t>
      </w:r>
      <w:r>
        <w:t xml:space="preserve"> blue. Overall, these buckets seemed to make a little bit more sense than what we found for the other buckets that we came up with, as there were not as many that appeared to be as strictly about administrative procedures, and did appear a bit more partisan.</w:t>
      </w:r>
    </w:p>
    <w:p w14:paraId="5C6E7119" w14:textId="77777777" w:rsidR="006A7731" w:rsidRDefault="006A7731" w:rsidP="00A31369">
      <w:pPr>
        <w:tabs>
          <w:tab w:val="left" w:pos="1657"/>
        </w:tabs>
        <w:spacing w:after="0"/>
      </w:pPr>
    </w:p>
    <w:p w14:paraId="13F5ACE4" w14:textId="354B8993" w:rsidR="006A7731" w:rsidRPr="007F3EE4" w:rsidRDefault="006A7731" w:rsidP="00A31369">
      <w:pPr>
        <w:tabs>
          <w:tab w:val="left" w:pos="1657"/>
        </w:tabs>
        <w:spacing w:after="0"/>
      </w:pPr>
      <w:r>
        <w:rPr>
          <w:noProof/>
        </w:rPr>
        <w:drawing>
          <wp:inline distT="0" distB="0" distL="0" distR="0" wp14:anchorId="7D90F5AF" wp14:editId="712B1ABC">
            <wp:extent cx="5943600" cy="2478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78652"/>
                    </a:xfrm>
                    <a:prstGeom prst="rect">
                      <a:avLst/>
                    </a:prstGeom>
                    <a:noFill/>
                    <a:ln>
                      <a:noFill/>
                    </a:ln>
                  </pic:spPr>
                </pic:pic>
              </a:graphicData>
            </a:graphic>
          </wp:inline>
        </w:drawing>
      </w:r>
    </w:p>
    <w:sectPr w:rsidR="006A7731" w:rsidRPr="007F3EE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30E30" w14:textId="77777777" w:rsidR="00EF2DF4" w:rsidRDefault="00EF2DF4" w:rsidP="00F251B9">
      <w:pPr>
        <w:spacing w:after="0" w:line="240" w:lineRule="auto"/>
      </w:pPr>
      <w:r>
        <w:separator/>
      </w:r>
    </w:p>
  </w:endnote>
  <w:endnote w:type="continuationSeparator" w:id="0">
    <w:p w14:paraId="0BE39E09" w14:textId="77777777" w:rsidR="00EF2DF4" w:rsidRDefault="00EF2DF4" w:rsidP="00F2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244532342"/>
      <w:docPartObj>
        <w:docPartGallery w:val="Page Numbers (Bottom of Page)"/>
        <w:docPartUnique/>
      </w:docPartObj>
    </w:sdtPr>
    <w:sdtEndPr>
      <w:rPr>
        <w:noProof/>
      </w:rPr>
    </w:sdtEndPr>
    <w:sdtContent>
      <w:p w14:paraId="1F20BA7C" w14:textId="77777777" w:rsidR="00B77A01" w:rsidRPr="00F251B9" w:rsidRDefault="00B77A01">
        <w:pPr>
          <w:pStyle w:val="Footer"/>
          <w:jc w:val="center"/>
          <w:rPr>
            <w:sz w:val="20"/>
          </w:rPr>
        </w:pPr>
        <w:r w:rsidRPr="00F251B9">
          <w:rPr>
            <w:sz w:val="20"/>
          </w:rPr>
          <w:fldChar w:fldCharType="begin"/>
        </w:r>
        <w:r w:rsidRPr="00F251B9">
          <w:rPr>
            <w:sz w:val="20"/>
          </w:rPr>
          <w:instrText xml:space="preserve"> PAGE   \* MERGEFORMAT </w:instrText>
        </w:r>
        <w:r w:rsidRPr="00F251B9">
          <w:rPr>
            <w:sz w:val="20"/>
          </w:rPr>
          <w:fldChar w:fldCharType="separate"/>
        </w:r>
        <w:r w:rsidR="00BF3058">
          <w:rPr>
            <w:noProof/>
            <w:sz w:val="20"/>
          </w:rPr>
          <w:t>8</w:t>
        </w:r>
        <w:r w:rsidRPr="00F251B9">
          <w:rPr>
            <w:noProof/>
            <w:sz w:val="20"/>
          </w:rPr>
          <w:fldChar w:fldCharType="end"/>
        </w:r>
      </w:p>
    </w:sdtContent>
  </w:sdt>
  <w:p w14:paraId="459EEE01" w14:textId="77777777" w:rsidR="00B77A01" w:rsidRPr="00F251B9" w:rsidRDefault="00B77A01" w:rsidP="00F251B9">
    <w:pPr>
      <w:pStyle w:val="Footer"/>
      <w:tabs>
        <w:tab w:val="clear" w:pos="4680"/>
        <w:tab w:val="clear" w:pos="9360"/>
        <w:tab w:val="left" w:pos="5478"/>
      </w:tabs>
      <w:rPr>
        <w:sz w:val="20"/>
      </w:rPr>
    </w:pPr>
    <w:r w:rsidRPr="00F251B9">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D6B29" w14:textId="77777777" w:rsidR="00EF2DF4" w:rsidRDefault="00EF2DF4" w:rsidP="00F251B9">
      <w:pPr>
        <w:spacing w:after="0" w:line="240" w:lineRule="auto"/>
      </w:pPr>
      <w:r>
        <w:separator/>
      </w:r>
    </w:p>
  </w:footnote>
  <w:footnote w:type="continuationSeparator" w:id="0">
    <w:p w14:paraId="660546E9" w14:textId="77777777" w:rsidR="00EF2DF4" w:rsidRDefault="00EF2DF4" w:rsidP="00F25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46F8"/>
    <w:multiLevelType w:val="multilevel"/>
    <w:tmpl w:val="9EDA9D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92"/>
    <w:rsid w:val="00062C4E"/>
    <w:rsid w:val="00092B55"/>
    <w:rsid w:val="000A3D35"/>
    <w:rsid w:val="000F4542"/>
    <w:rsid w:val="00115A94"/>
    <w:rsid w:val="001D78E7"/>
    <w:rsid w:val="00205E49"/>
    <w:rsid w:val="00222CA0"/>
    <w:rsid w:val="00224825"/>
    <w:rsid w:val="00244FEC"/>
    <w:rsid w:val="00272A21"/>
    <w:rsid w:val="002850A5"/>
    <w:rsid w:val="002900AC"/>
    <w:rsid w:val="00291C82"/>
    <w:rsid w:val="002D0348"/>
    <w:rsid w:val="002D2270"/>
    <w:rsid w:val="002E696B"/>
    <w:rsid w:val="002F2915"/>
    <w:rsid w:val="003532C5"/>
    <w:rsid w:val="0037366A"/>
    <w:rsid w:val="00395FEB"/>
    <w:rsid w:val="003A1A0A"/>
    <w:rsid w:val="003A5E53"/>
    <w:rsid w:val="003B4D47"/>
    <w:rsid w:val="003C2F57"/>
    <w:rsid w:val="003E60FA"/>
    <w:rsid w:val="00410F68"/>
    <w:rsid w:val="004336D5"/>
    <w:rsid w:val="00491A38"/>
    <w:rsid w:val="004A2DA5"/>
    <w:rsid w:val="004B1F5B"/>
    <w:rsid w:val="004B7A51"/>
    <w:rsid w:val="004C116A"/>
    <w:rsid w:val="004F0420"/>
    <w:rsid w:val="00515676"/>
    <w:rsid w:val="00535862"/>
    <w:rsid w:val="00541DC6"/>
    <w:rsid w:val="00561944"/>
    <w:rsid w:val="005679F1"/>
    <w:rsid w:val="00573C24"/>
    <w:rsid w:val="005D56F0"/>
    <w:rsid w:val="005D798E"/>
    <w:rsid w:val="005F17A2"/>
    <w:rsid w:val="006046B3"/>
    <w:rsid w:val="00650DB4"/>
    <w:rsid w:val="00687344"/>
    <w:rsid w:val="006A5500"/>
    <w:rsid w:val="006A7731"/>
    <w:rsid w:val="006B0391"/>
    <w:rsid w:val="006C0C4F"/>
    <w:rsid w:val="006F3B27"/>
    <w:rsid w:val="006F5BFB"/>
    <w:rsid w:val="0075172F"/>
    <w:rsid w:val="007808D0"/>
    <w:rsid w:val="00793E02"/>
    <w:rsid w:val="007C076B"/>
    <w:rsid w:val="007D1ABE"/>
    <w:rsid w:val="007E303C"/>
    <w:rsid w:val="007E3703"/>
    <w:rsid w:val="007F3EE4"/>
    <w:rsid w:val="00820A0E"/>
    <w:rsid w:val="00823EA3"/>
    <w:rsid w:val="0083694A"/>
    <w:rsid w:val="008537D3"/>
    <w:rsid w:val="0089450D"/>
    <w:rsid w:val="008A1590"/>
    <w:rsid w:val="008B31B0"/>
    <w:rsid w:val="008C009A"/>
    <w:rsid w:val="008D5227"/>
    <w:rsid w:val="00932F51"/>
    <w:rsid w:val="00943892"/>
    <w:rsid w:val="00946EF5"/>
    <w:rsid w:val="00962EA2"/>
    <w:rsid w:val="009D7757"/>
    <w:rsid w:val="009F4781"/>
    <w:rsid w:val="009F693A"/>
    <w:rsid w:val="00A010BB"/>
    <w:rsid w:val="00A013E1"/>
    <w:rsid w:val="00A27D36"/>
    <w:rsid w:val="00A31369"/>
    <w:rsid w:val="00A414FF"/>
    <w:rsid w:val="00AA0447"/>
    <w:rsid w:val="00AA1900"/>
    <w:rsid w:val="00B0325C"/>
    <w:rsid w:val="00B04B9C"/>
    <w:rsid w:val="00B063B2"/>
    <w:rsid w:val="00B1099F"/>
    <w:rsid w:val="00B234B6"/>
    <w:rsid w:val="00B25EAE"/>
    <w:rsid w:val="00B264A8"/>
    <w:rsid w:val="00B46004"/>
    <w:rsid w:val="00B46C40"/>
    <w:rsid w:val="00B52FDA"/>
    <w:rsid w:val="00B77A01"/>
    <w:rsid w:val="00BA3C2A"/>
    <w:rsid w:val="00BC1A5A"/>
    <w:rsid w:val="00BD4FB1"/>
    <w:rsid w:val="00BE335D"/>
    <w:rsid w:val="00BF3058"/>
    <w:rsid w:val="00C47CAA"/>
    <w:rsid w:val="00C91404"/>
    <w:rsid w:val="00C92622"/>
    <w:rsid w:val="00C938A1"/>
    <w:rsid w:val="00CA04A1"/>
    <w:rsid w:val="00CF2B93"/>
    <w:rsid w:val="00D149FF"/>
    <w:rsid w:val="00D17955"/>
    <w:rsid w:val="00D3008B"/>
    <w:rsid w:val="00D41077"/>
    <w:rsid w:val="00D73F52"/>
    <w:rsid w:val="00DD01DC"/>
    <w:rsid w:val="00DF3E03"/>
    <w:rsid w:val="00E17149"/>
    <w:rsid w:val="00E42E86"/>
    <w:rsid w:val="00E53028"/>
    <w:rsid w:val="00E739BC"/>
    <w:rsid w:val="00E80CF8"/>
    <w:rsid w:val="00EA08E3"/>
    <w:rsid w:val="00EE342A"/>
    <w:rsid w:val="00EF2DF4"/>
    <w:rsid w:val="00F251B9"/>
    <w:rsid w:val="00F346AB"/>
    <w:rsid w:val="00F51562"/>
    <w:rsid w:val="00F6606F"/>
    <w:rsid w:val="00F9252C"/>
    <w:rsid w:val="00FC3618"/>
    <w:rsid w:val="00FC4F6B"/>
    <w:rsid w:val="00FD7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E3BFB"/>
  <w15:docId w15:val="{14C10F47-D755-4B94-9A0A-041F4BF1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89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892"/>
    <w:rPr>
      <w:rFonts w:ascii="Tahoma" w:eastAsiaTheme="minorEastAsia" w:hAnsi="Tahoma" w:cs="Tahoma"/>
      <w:sz w:val="16"/>
      <w:szCs w:val="16"/>
    </w:rPr>
  </w:style>
  <w:style w:type="table" w:styleId="TableGrid">
    <w:name w:val="Table Grid"/>
    <w:basedOn w:val="TableNormal"/>
    <w:uiPriority w:val="59"/>
    <w:rsid w:val="00244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4B9C"/>
    <w:pPr>
      <w:ind w:left="720"/>
      <w:contextualSpacing/>
    </w:pPr>
  </w:style>
  <w:style w:type="paragraph" w:styleId="Header">
    <w:name w:val="header"/>
    <w:basedOn w:val="Normal"/>
    <w:link w:val="HeaderChar"/>
    <w:uiPriority w:val="99"/>
    <w:unhideWhenUsed/>
    <w:rsid w:val="00F25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B9"/>
    <w:rPr>
      <w:rFonts w:eastAsiaTheme="minorEastAsia"/>
    </w:rPr>
  </w:style>
  <w:style w:type="paragraph" w:styleId="Footer">
    <w:name w:val="footer"/>
    <w:basedOn w:val="Normal"/>
    <w:link w:val="FooterChar"/>
    <w:uiPriority w:val="99"/>
    <w:unhideWhenUsed/>
    <w:rsid w:val="00F25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10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10</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Johnson</dc:creator>
  <cp:lastModifiedBy>James Hardiman</cp:lastModifiedBy>
  <cp:revision>3</cp:revision>
  <cp:lastPrinted>2014-05-12T11:50:00Z</cp:lastPrinted>
  <dcterms:created xsi:type="dcterms:W3CDTF">2014-05-20T12:59:00Z</dcterms:created>
  <dcterms:modified xsi:type="dcterms:W3CDTF">2014-05-20T15:22:00Z</dcterms:modified>
</cp:coreProperties>
</file>