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989" w:leader="none"/>
        </w:tabs>
        <w:jc w:val="center"/>
        <w:rPr>
          <w:b/>
          <w:b/>
          <w:bCs/>
          <w:sz w:val="32"/>
          <w:szCs w:val="32"/>
        </w:rPr>
      </w:pPr>
      <w:r>
        <w:rPr>
          <w:b/>
          <w:bCs/>
          <w:sz w:val="32"/>
          <w:szCs w:val="32"/>
        </w:rPr>
        <w:t>Eze Ethelbert Chinedu</w:t>
      </w:r>
    </w:p>
    <w:p>
      <w:pPr>
        <w:pStyle w:val="Normal"/>
        <w:tabs>
          <w:tab w:val="right" w:pos="1989" w:leader="none"/>
        </w:tabs>
        <w:jc w:val="center"/>
        <w:rPr>
          <w:b/>
          <w:b/>
          <w:bCs/>
          <w:sz w:val="32"/>
          <w:szCs w:val="32"/>
        </w:rPr>
      </w:pPr>
      <w:r>
        <w:rPr>
          <w:b/>
          <w:bCs/>
          <w:sz w:val="32"/>
          <w:szCs w:val="32"/>
        </w:rPr>
      </w:r>
    </w:p>
    <w:p>
      <w:pPr>
        <w:pStyle w:val="Normal"/>
        <w:tabs>
          <w:tab w:val="right" w:pos="1989" w:leader="none"/>
        </w:tabs>
        <w:jc w:val="center"/>
        <w:rPr/>
      </w:pPr>
      <w:r>
        <w:rPr>
          <w:b/>
          <w:sz w:val="18"/>
          <w:szCs w:val="18"/>
          <w:lang w:val="en-GB"/>
        </w:rPr>
        <w:t>Fat 112 , Coomb</w:t>
      </w:r>
      <w:r>
        <w:rPr>
          <w:b/>
          <w:sz w:val="18"/>
          <w:szCs w:val="18"/>
        </w:rPr>
        <w:t xml:space="preserve"> Road; </w:t>
      </w:r>
      <w:r>
        <w:rPr>
          <w:b/>
          <w:sz w:val="18"/>
          <w:szCs w:val="18"/>
        </w:rPr>
        <w:t xml:space="preserve">Brighton </w:t>
      </w:r>
      <w:r>
        <w:rPr>
          <w:b/>
          <w:sz w:val="18"/>
          <w:szCs w:val="18"/>
        </w:rPr>
        <w:t>. BN</w:t>
      </w:r>
      <w:r>
        <w:rPr>
          <w:b/>
          <w:sz w:val="18"/>
          <w:szCs w:val="18"/>
        </w:rPr>
        <w:t>2 4EE</w:t>
      </w:r>
    </w:p>
    <w:p>
      <w:pPr>
        <w:pStyle w:val="Normal"/>
        <w:tabs>
          <w:tab w:val="right" w:pos="1989" w:leader="none"/>
        </w:tabs>
        <w:jc w:val="center"/>
        <w:rPr>
          <w:b/>
          <w:b/>
          <w:bCs/>
          <w:sz w:val="32"/>
          <w:szCs w:val="32"/>
          <w:lang w:val="en-GB"/>
        </w:rPr>
      </w:pPr>
      <w:r>
        <w:rPr>
          <w:b/>
          <w:bCs/>
          <w:sz w:val="32"/>
          <w:szCs w:val="32"/>
          <w:lang w:val="en-GB"/>
        </w:rPr>
      </w:r>
    </w:p>
    <w:p>
      <w:pPr>
        <w:pStyle w:val="Normal"/>
        <w:rPr/>
      </w:pPr>
      <w:r>
        <w:rPr>
          <w:b/>
          <w:lang w:val="en-GB"/>
        </w:rPr>
        <w:t>Mobile: +4474</w:t>
      </w:r>
      <w:r>
        <w:rPr>
          <w:b/>
          <w:lang w:val="en-GB"/>
        </w:rPr>
        <w:t>59430721</w:t>
      </w:r>
      <w:r>
        <w:rPr>
          <w:b/>
          <w:lang w:val="en-GB"/>
        </w:rPr>
        <w:t xml:space="preserve">.                                                                                            E-mail: </w:t>
      </w:r>
      <w:hyperlink r:id="rId2">
        <w:r>
          <w:rPr>
            <w:rStyle w:val="InternetLink"/>
            <w:b/>
            <w:lang w:val="en-GB"/>
          </w:rPr>
          <w:t>e.eze@sussex.ac.uk</w:t>
        </w:r>
      </w:hyperlink>
    </w:p>
    <w:p>
      <w:pPr>
        <w:pStyle w:val="Normal"/>
        <w:rPr>
          <w:b/>
          <w:b/>
          <w:lang w:val="en-GB"/>
        </w:rPr>
      </w:pPr>
      <w:r>
        <w:rPr>
          <w:b/>
          <w:lang w:val="en-GB"/>
        </w:rPr>
      </w:r>
    </w:p>
    <w:p>
      <w:pPr>
        <w:pStyle w:val="Normal"/>
        <w:rPr>
          <w:lang w:val="en-GB"/>
        </w:rPr>
      </w:pPr>
      <w:r>
        <w:rPr>
          <w:lang w:val="en-GB"/>
        </w:rPr>
        <mc:AlternateContent>
          <mc:Choice Requires="wps">
            <w:drawing>
              <wp:anchor behindDoc="0" distT="0" distB="0" distL="114300" distR="114300" simplePos="0" locked="0" layoutInCell="1" allowOverlap="1" relativeHeight="2" wp14:anchorId="681B28B5">
                <wp:simplePos x="0" y="0"/>
                <wp:positionH relativeFrom="column">
                  <wp:posOffset>-8255</wp:posOffset>
                </wp:positionH>
                <wp:positionV relativeFrom="paragraph">
                  <wp:posOffset>76200</wp:posOffset>
                </wp:positionV>
                <wp:extent cx="5808345" cy="10160"/>
                <wp:effectExtent l="0" t="0" r="22225" b="28575"/>
                <wp:wrapNone/>
                <wp:docPr id="1" name="Straight Connector 1"/>
                <a:graphic xmlns:a="http://schemas.openxmlformats.org/drawingml/2006/main">
                  <a:graphicData uri="http://schemas.microsoft.com/office/word/2010/wordprocessingShape">
                    <wps:wsp>
                      <wps:cNvSpPr/>
                      <wps:spPr>
                        <a:xfrm flipV="1">
                          <a:off x="0" y="0"/>
                          <a:ext cx="5807880" cy="93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5.65pt" to="456.55pt,6.35pt" ID="Straight Connector 1" stroked="t" style="position:absolute;flip:y" wp14:anchorId="681B28B5">
                <v:stroke color="#4a7ebb" weight="9360" joinstyle="round" endcap="flat"/>
                <v:fill o:detectmouseclick="t" on="false"/>
              </v:line>
            </w:pict>
          </mc:Fallback>
        </mc:AlternateContent>
      </w:r>
    </w:p>
    <w:p>
      <w:pPr>
        <w:pStyle w:val="Normal"/>
        <w:rPr>
          <w:lang w:val="en-GB"/>
        </w:rPr>
      </w:pPr>
      <w:r>
        <w:rPr>
          <w:lang w:val="en-GB"/>
        </w:rPr>
      </w:r>
    </w:p>
    <w:p>
      <w:pPr>
        <w:pStyle w:val="Normal"/>
        <w:tabs>
          <w:tab w:val="left" w:pos="1976" w:leader="none"/>
        </w:tabs>
        <w:jc w:val="both"/>
        <w:rPr/>
      </w:pPr>
      <w:r>
        <w:rPr>
          <w:spacing w:val="-2"/>
          <w:sz w:val="24"/>
          <w:szCs w:val="24"/>
        </w:rPr>
        <w:t xml:space="preserve">I have </w:t>
      </w:r>
      <w:r>
        <w:rPr>
          <w:spacing w:val="-2"/>
          <w:sz w:val="24"/>
          <w:szCs w:val="24"/>
        </w:rPr>
        <w:t>eigth</w:t>
      </w:r>
      <w:r>
        <w:rPr>
          <w:spacing w:val="-2"/>
          <w:sz w:val="24"/>
          <w:szCs w:val="24"/>
        </w:rPr>
        <w:t xml:space="preserve"> years </w:t>
      </w:r>
      <w:r>
        <w:rPr>
          <w:spacing w:val="-2"/>
          <w:sz w:val="24"/>
          <w:szCs w:val="24"/>
        </w:rPr>
        <w:t xml:space="preserve">+ </w:t>
      </w:r>
      <w:r>
        <w:rPr>
          <w:spacing w:val="-2"/>
          <w:sz w:val="24"/>
          <w:szCs w:val="24"/>
        </w:rPr>
        <w:t xml:space="preserve">practical experience in telecommunication systems both in installation and maintenance, managerial and strong interpersonal skills. In my career, </w:t>
      </w:r>
      <w:r>
        <w:rPr>
          <w:spacing w:val="-2"/>
          <w:sz w:val="24"/>
          <w:szCs w:val="24"/>
        </w:rPr>
        <w:t xml:space="preserve">I </w:t>
      </w:r>
      <w:r>
        <w:rPr>
          <w:spacing w:val="-2"/>
          <w:sz w:val="24"/>
          <w:szCs w:val="24"/>
        </w:rPr>
        <w:t>am able to  generate kind heart of learning; thus understanding service delivery is my joy.</w:t>
      </w:r>
    </w:p>
    <w:p>
      <w:pPr>
        <w:pStyle w:val="Normal"/>
        <w:tabs>
          <w:tab w:val="left" w:pos="1976" w:leader="none"/>
        </w:tabs>
        <w:rPr>
          <w:spacing w:val="-2"/>
          <w:sz w:val="24"/>
          <w:szCs w:val="24"/>
        </w:rPr>
      </w:pPr>
      <w:r>
        <w:rPr>
          <w:spacing w:val="-2"/>
          <w:sz w:val="24"/>
          <w:szCs w:val="24"/>
        </w:rPr>
      </w:r>
    </w:p>
    <w:p>
      <w:pPr>
        <w:pStyle w:val="Normal"/>
        <w:tabs>
          <w:tab w:val="left" w:pos="1976" w:leader="none"/>
        </w:tabs>
        <w:rPr>
          <w:b/>
          <w:b/>
          <w:bCs/>
          <w:sz w:val="24"/>
          <w:szCs w:val="24"/>
          <w:lang w:val="en-GB"/>
        </w:rPr>
      </w:pPr>
      <w:r>
        <w:rPr>
          <w:b/>
          <w:bCs/>
          <w:sz w:val="24"/>
          <w:szCs w:val="24"/>
          <w:lang w:val="en-GB"/>
        </w:rPr>
        <w:t>Leadership:</w:t>
      </w:r>
    </w:p>
    <w:p>
      <w:pPr>
        <w:pStyle w:val="Normal"/>
        <w:tabs>
          <w:tab w:val="left" w:pos="1976" w:leader="none"/>
        </w:tabs>
        <w:rPr>
          <w:sz w:val="24"/>
          <w:szCs w:val="24"/>
          <w:lang w:val="en-GB"/>
        </w:rPr>
      </w:pPr>
      <w:r>
        <w:rPr>
          <w:sz w:val="24"/>
          <w:szCs w:val="24"/>
          <w:lang w:val="en-GB"/>
        </w:rPr>
      </w:r>
    </w:p>
    <w:p>
      <w:pPr>
        <w:pStyle w:val="ListParagraph"/>
        <w:numPr>
          <w:ilvl w:val="0"/>
          <w:numId w:val="1"/>
        </w:numPr>
        <w:tabs>
          <w:tab w:val="left" w:pos="1976" w:leader="none"/>
        </w:tabs>
        <w:jc w:val="both"/>
        <w:rPr>
          <w:sz w:val="24"/>
          <w:szCs w:val="24"/>
          <w:lang w:val="en-GB"/>
        </w:rPr>
      </w:pPr>
      <w:r>
        <w:rPr>
          <w:sz w:val="24"/>
          <w:szCs w:val="24"/>
          <w:lang w:val="en-GB"/>
        </w:rPr>
        <w:t xml:space="preserve">Lead head, ground receiving unit at Centre for Remote Sensing, Jos, Nigeria. Responsible for coordination of 25 ground station Engineers on satellite image downloading, processing, archiving and cataloguing. </w:t>
      </w:r>
    </w:p>
    <w:p>
      <w:pPr>
        <w:pStyle w:val="ListParagraph"/>
        <w:numPr>
          <w:ilvl w:val="0"/>
          <w:numId w:val="1"/>
        </w:numPr>
        <w:tabs>
          <w:tab w:val="left" w:pos="1976" w:leader="none"/>
        </w:tabs>
        <w:jc w:val="both"/>
        <w:rPr>
          <w:sz w:val="24"/>
          <w:szCs w:val="24"/>
          <w:lang w:val="en-GB"/>
        </w:rPr>
      </w:pPr>
      <w:r>
        <w:rPr>
          <w:sz w:val="24"/>
          <w:szCs w:val="24"/>
          <w:lang w:val="en-GB"/>
        </w:rPr>
        <w:t>Responsible for design of Image track – a local software used in satellite cataloguing and database exploitation.</w:t>
      </w:r>
    </w:p>
    <w:p>
      <w:pPr>
        <w:pStyle w:val="ListParagraph"/>
        <w:numPr>
          <w:ilvl w:val="0"/>
          <w:numId w:val="1"/>
        </w:numPr>
        <w:tabs>
          <w:tab w:val="left" w:pos="1976" w:leader="none"/>
        </w:tabs>
        <w:jc w:val="both"/>
        <w:rPr/>
      </w:pPr>
      <w:r>
        <w:rPr>
          <w:sz w:val="24"/>
          <w:szCs w:val="24"/>
        </w:rPr>
        <w:t>Creation of mission planning to know the name of satellite, time and date at which it is passing Nigeria – West Africa  horizon using two line elements (TLE) algorithm</w:t>
      </w:r>
      <w:r>
        <w:rPr/>
        <w:t>.</w:t>
      </w:r>
    </w:p>
    <w:p>
      <w:pPr>
        <w:pStyle w:val="ListParagraph"/>
        <w:numPr>
          <w:ilvl w:val="0"/>
          <w:numId w:val="1"/>
        </w:numPr>
        <w:tabs>
          <w:tab w:val="left" w:pos="1976" w:leader="none"/>
        </w:tabs>
        <w:jc w:val="both"/>
        <w:rPr>
          <w:sz w:val="24"/>
          <w:szCs w:val="24"/>
        </w:rPr>
      </w:pPr>
      <w:r>
        <w:rPr>
          <w:sz w:val="24"/>
          <w:szCs w:val="24"/>
        </w:rPr>
        <w:t>Carrying out maintenance capabilities on the ground receiving stations remotely from the vendors and physically at the stations especially the issue of power  surge and software upgrading and troubleshooting.</w:t>
      </w:r>
    </w:p>
    <w:p>
      <w:pPr>
        <w:pStyle w:val="ListParagraph"/>
        <w:numPr>
          <w:ilvl w:val="0"/>
          <w:numId w:val="1"/>
        </w:numPr>
        <w:tabs>
          <w:tab w:val="left" w:pos="3750" w:leader="none"/>
        </w:tabs>
        <w:rPr>
          <w:sz w:val="24"/>
          <w:szCs w:val="24"/>
        </w:rPr>
      </w:pPr>
      <w:r>
        <w:rPr>
          <w:sz w:val="24"/>
          <w:szCs w:val="24"/>
        </w:rPr>
        <w:t xml:space="preserve">Service performance monitoring of all clients and networks via the NMS server in the NOC. </w:t>
      </w:r>
    </w:p>
    <w:p>
      <w:pPr>
        <w:pStyle w:val="ListParagraph"/>
        <w:numPr>
          <w:ilvl w:val="0"/>
          <w:numId w:val="1"/>
        </w:numPr>
        <w:tabs>
          <w:tab w:val="left" w:pos="3750" w:leader="none"/>
        </w:tabs>
        <w:rPr>
          <w:sz w:val="24"/>
          <w:szCs w:val="24"/>
        </w:rPr>
      </w:pPr>
      <w:r>
        <w:rPr>
          <w:sz w:val="24"/>
          <w:szCs w:val="24"/>
        </w:rPr>
        <w:t xml:space="preserve">Monitoring signal strength of remote terminals (VSAT) and implementing cross-polarization interference cancelling techniques via the spectrum analyser in the NOC. </w:t>
      </w:r>
    </w:p>
    <w:p>
      <w:pPr>
        <w:pStyle w:val="ListParagraph"/>
        <w:numPr>
          <w:ilvl w:val="0"/>
          <w:numId w:val="1"/>
        </w:numPr>
        <w:tabs>
          <w:tab w:val="left" w:pos="3750" w:leader="none"/>
        </w:tabs>
        <w:rPr>
          <w:sz w:val="24"/>
          <w:szCs w:val="24"/>
        </w:rPr>
      </w:pPr>
      <w:r>
        <w:rPr>
          <w:sz w:val="24"/>
          <w:szCs w:val="24"/>
        </w:rPr>
        <w:t>Cancelling out the effects of poor weather conditions on the KU-band network via the DVB modulator controller.</w:t>
      </w:r>
    </w:p>
    <w:p>
      <w:pPr>
        <w:pStyle w:val="ListParagraph"/>
        <w:numPr>
          <w:ilvl w:val="0"/>
          <w:numId w:val="1"/>
        </w:numPr>
        <w:tabs>
          <w:tab w:val="left" w:pos="3750" w:leader="none"/>
        </w:tabs>
        <w:rPr>
          <w:sz w:val="24"/>
          <w:szCs w:val="24"/>
        </w:rPr>
      </w:pPr>
      <w:r>
        <w:rPr>
          <w:sz w:val="24"/>
          <w:szCs w:val="24"/>
        </w:rPr>
        <w:t xml:space="preserve">Frequency and bandwidth allocation to sites on the C-band platform via               the NMS server in the NOC. </w:t>
      </w:r>
    </w:p>
    <w:p>
      <w:pPr>
        <w:pStyle w:val="ListParagraph"/>
        <w:numPr>
          <w:ilvl w:val="0"/>
          <w:numId w:val="1"/>
        </w:numPr>
        <w:tabs>
          <w:tab w:val="left" w:pos="3750" w:leader="none"/>
        </w:tabs>
        <w:rPr>
          <w:sz w:val="24"/>
          <w:szCs w:val="24"/>
        </w:rPr>
      </w:pPr>
      <w:r>
        <w:rPr>
          <w:sz w:val="24"/>
          <w:szCs w:val="24"/>
        </w:rPr>
        <w:t>Installation, configuration and troubleshooting of satellite modems and RF equipment:,Gilat Skyedge and Gilat Skystar modems, Gilat ODUs, Hughes DW600 modems, Codan SSPAs and converters, LNAs, ITS-DVB,Wilan Microwave radios,etc.</w:t>
      </w:r>
    </w:p>
    <w:p>
      <w:pPr>
        <w:pStyle w:val="ListParagraph"/>
        <w:numPr>
          <w:ilvl w:val="0"/>
          <w:numId w:val="1"/>
        </w:numPr>
        <w:tabs>
          <w:tab w:val="left" w:pos="3750" w:leader="none"/>
        </w:tabs>
        <w:jc w:val="both"/>
        <w:rPr>
          <w:sz w:val="24"/>
          <w:szCs w:val="24"/>
        </w:rPr>
      </w:pPr>
      <w:r>
        <w:rPr>
          <w:sz w:val="24"/>
          <w:szCs w:val="24"/>
        </w:rPr>
        <w:t>Microwave Radio installation ,optimization and maintenance.</w:t>
      </w:r>
    </w:p>
    <w:p>
      <w:pPr>
        <w:pStyle w:val="ListParagraph"/>
        <w:numPr>
          <w:ilvl w:val="0"/>
          <w:numId w:val="1"/>
        </w:numPr>
        <w:tabs>
          <w:tab w:val="left" w:pos="3750" w:leader="none"/>
        </w:tabs>
        <w:jc w:val="both"/>
        <w:rPr>
          <w:sz w:val="24"/>
          <w:szCs w:val="24"/>
        </w:rPr>
      </w:pPr>
      <w:r>
        <w:rPr>
          <w:sz w:val="24"/>
          <w:szCs w:val="24"/>
        </w:rPr>
        <w:t>RF planning and analysis of upcoming integral sites known as nodal sites. Antenna installation, alignment and optimization.</w:t>
      </w:r>
    </w:p>
    <w:p>
      <w:pPr>
        <w:pStyle w:val="ListParagraph"/>
        <w:tabs>
          <w:tab w:val="left" w:pos="3750" w:leader="none"/>
        </w:tabs>
        <w:jc w:val="both"/>
        <w:rPr>
          <w:sz w:val="24"/>
          <w:szCs w:val="24"/>
        </w:rPr>
      </w:pPr>
      <w:r>
        <w:rPr>
          <w:sz w:val="24"/>
          <w:szCs w:val="24"/>
        </w:rPr>
      </w:r>
    </w:p>
    <w:p>
      <w:pPr>
        <w:pStyle w:val="Normal"/>
        <w:tabs>
          <w:tab w:val="left" w:pos="1976" w:leader="none"/>
        </w:tabs>
        <w:jc w:val="both"/>
        <w:rPr>
          <w:b/>
          <w:b/>
          <w:bCs/>
          <w:sz w:val="24"/>
          <w:szCs w:val="24"/>
        </w:rPr>
      </w:pPr>
      <w:r>
        <w:rPr>
          <w:b/>
          <w:bCs/>
          <w:sz w:val="24"/>
          <w:szCs w:val="24"/>
        </w:rPr>
        <w:t>Teamwork:</w:t>
      </w:r>
    </w:p>
    <w:p>
      <w:pPr>
        <w:pStyle w:val="Normal"/>
        <w:tabs>
          <w:tab w:val="left" w:pos="1976" w:leader="none"/>
        </w:tabs>
        <w:jc w:val="both"/>
        <w:rPr>
          <w:sz w:val="24"/>
          <w:szCs w:val="24"/>
        </w:rPr>
      </w:pPr>
      <w:r>
        <w:rPr>
          <w:sz w:val="24"/>
          <w:szCs w:val="24"/>
        </w:rPr>
      </w:r>
    </w:p>
    <w:p>
      <w:pPr>
        <w:pStyle w:val="ListParagraph"/>
        <w:numPr>
          <w:ilvl w:val="0"/>
          <w:numId w:val="2"/>
        </w:numPr>
        <w:tabs>
          <w:tab w:val="left" w:pos="1976" w:leader="none"/>
        </w:tabs>
        <w:jc w:val="both"/>
        <w:rPr>
          <w:sz w:val="24"/>
          <w:szCs w:val="24"/>
        </w:rPr>
      </w:pPr>
      <w:r>
        <w:rPr>
          <w:sz w:val="24"/>
          <w:szCs w:val="24"/>
        </w:rPr>
        <w:t>Coordination of ground station unit and ground station customer care for Nigerian processed satellite image uploading to various universities, corporate, research organisations in Nigeria.</w:t>
      </w:r>
    </w:p>
    <w:p>
      <w:pPr>
        <w:pStyle w:val="ListParagraph"/>
        <w:numPr>
          <w:ilvl w:val="0"/>
          <w:numId w:val="2"/>
        </w:numPr>
        <w:tabs>
          <w:tab w:val="left" w:pos="1976" w:leader="none"/>
        </w:tabs>
        <w:jc w:val="both"/>
        <w:rPr>
          <w:sz w:val="24"/>
          <w:szCs w:val="24"/>
        </w:rPr>
      </w:pPr>
      <w:r>
        <w:rPr>
          <w:sz w:val="24"/>
          <w:szCs w:val="24"/>
        </w:rPr>
        <w:t>Managing a 2-4-7/365 days customer relations through phones, skype and online system support.</w:t>
      </w:r>
    </w:p>
    <w:p>
      <w:pPr>
        <w:pStyle w:val="ListParagraph"/>
        <w:numPr>
          <w:ilvl w:val="0"/>
          <w:numId w:val="2"/>
        </w:numPr>
        <w:tabs>
          <w:tab w:val="left" w:pos="1976" w:leader="none"/>
        </w:tabs>
        <w:jc w:val="both"/>
        <w:rPr>
          <w:sz w:val="24"/>
          <w:szCs w:val="24"/>
        </w:rPr>
      </w:pPr>
      <w:r>
        <w:rPr>
          <w:sz w:val="24"/>
          <w:szCs w:val="24"/>
        </w:rPr>
        <w:t>Successful integrated into Nigerian ground station management the art of service engineer with sole responsibility in customer relations, service desk coordination and computer systems repairs into Nigerian ground station customer support system.</w:t>
      </w:r>
    </w:p>
    <w:p>
      <w:pPr>
        <w:pStyle w:val="ListParagraph"/>
        <w:numPr>
          <w:ilvl w:val="0"/>
          <w:numId w:val="2"/>
        </w:numPr>
        <w:tabs>
          <w:tab w:val="left" w:pos="1976" w:leader="none"/>
        </w:tabs>
        <w:jc w:val="both"/>
        <w:rPr>
          <w:sz w:val="24"/>
          <w:szCs w:val="24"/>
        </w:rPr>
      </w:pPr>
      <w:r>
        <w:rPr>
          <w:sz w:val="24"/>
          <w:szCs w:val="24"/>
        </w:rPr>
        <w:t>Support of the newly employed Engineers to various support systems based on performance and service skills.</w:t>
      </w:r>
    </w:p>
    <w:p>
      <w:pPr>
        <w:pStyle w:val="Normal"/>
        <w:tabs>
          <w:tab w:val="left" w:pos="1976" w:leader="none"/>
        </w:tabs>
        <w:jc w:val="both"/>
        <w:rPr>
          <w:sz w:val="24"/>
          <w:szCs w:val="24"/>
        </w:rPr>
      </w:pPr>
      <w:r>
        <w:rPr>
          <w:sz w:val="24"/>
          <w:szCs w:val="24"/>
        </w:rPr>
      </w:r>
    </w:p>
    <w:p>
      <w:pPr>
        <w:pStyle w:val="Normal"/>
        <w:tabs>
          <w:tab w:val="left" w:pos="1976" w:leader="none"/>
        </w:tabs>
        <w:jc w:val="both"/>
        <w:rPr>
          <w:b/>
          <w:b/>
          <w:bCs/>
          <w:sz w:val="24"/>
          <w:szCs w:val="24"/>
        </w:rPr>
      </w:pPr>
      <w:r>
        <w:rPr>
          <w:b/>
          <w:bCs/>
          <w:sz w:val="24"/>
          <w:szCs w:val="24"/>
        </w:rPr>
        <w:t>Administration:</w:t>
      </w:r>
    </w:p>
    <w:p>
      <w:pPr>
        <w:pStyle w:val="Normal"/>
        <w:tabs>
          <w:tab w:val="left" w:pos="1976" w:leader="none"/>
        </w:tabs>
        <w:jc w:val="both"/>
        <w:rPr>
          <w:sz w:val="24"/>
          <w:szCs w:val="24"/>
        </w:rPr>
      </w:pPr>
      <w:r>
        <w:rPr>
          <w:sz w:val="24"/>
          <w:szCs w:val="24"/>
        </w:rPr>
      </w:r>
    </w:p>
    <w:p>
      <w:pPr>
        <w:pStyle w:val="Normal"/>
        <w:jc w:val="both"/>
        <w:rPr>
          <w:sz w:val="24"/>
          <w:szCs w:val="24"/>
        </w:rPr>
      </w:pPr>
      <w:r>
        <w:rPr>
          <w:sz w:val="24"/>
          <w:szCs w:val="24"/>
        </w:rPr>
        <w:t>Prior to resuming full-time PhD degree course, I worked and trained for more than seven years as a system administrator, service engineer, satellite space systems designer and link budget interpreter. However, the following are the most among my administrative contributions:</w:t>
      </w:r>
    </w:p>
    <w:p>
      <w:pPr>
        <w:pStyle w:val="ListParagraph"/>
        <w:numPr>
          <w:ilvl w:val="0"/>
          <w:numId w:val="3"/>
        </w:numPr>
        <w:jc w:val="both"/>
        <w:rPr>
          <w:sz w:val="24"/>
          <w:szCs w:val="24"/>
        </w:rPr>
      </w:pPr>
      <w:r>
        <w:rPr>
          <w:sz w:val="24"/>
          <w:szCs w:val="24"/>
        </w:rPr>
        <w:t xml:space="preserve">Major task included assisting in collaboration with the federal ministry of environment on uploading NOAA, MODIS – AQUA and Terra EOS to various agencies under the ministry. </w:t>
      </w:r>
    </w:p>
    <w:p>
      <w:pPr>
        <w:pStyle w:val="ListParagraph"/>
        <w:numPr>
          <w:ilvl w:val="0"/>
          <w:numId w:val="3"/>
        </w:numPr>
        <w:jc w:val="both"/>
        <w:rPr>
          <w:sz w:val="24"/>
          <w:szCs w:val="24"/>
        </w:rPr>
      </w:pPr>
      <w:r>
        <w:rPr>
          <w:sz w:val="24"/>
          <w:szCs w:val="24"/>
        </w:rPr>
        <w:t xml:space="preserve">Negotiating with First Bank PLC, Nigeria, UBA Africa and DCC satellites and Networks on satellite VSAT deployment to various customer locations in Nigeria. </w:t>
      </w:r>
    </w:p>
    <w:p>
      <w:pPr>
        <w:pStyle w:val="ListParagraph"/>
        <w:numPr>
          <w:ilvl w:val="0"/>
          <w:numId w:val="3"/>
        </w:numPr>
        <w:jc w:val="both"/>
        <w:rPr>
          <w:sz w:val="24"/>
          <w:szCs w:val="24"/>
        </w:rPr>
      </w:pPr>
      <w:r>
        <w:rPr>
          <w:sz w:val="24"/>
          <w:szCs w:val="24"/>
        </w:rPr>
        <w:t>Negotiating with the presidency on the need for Nigerian National Weather Information System (NWIS):  This project aimed at using the satellite data downloaded from MODIS and NOAA stations to monitor weather, calculate Sea-Surface Temperature, Land Surface Temperature, Cloud Cover, Emissivity, Cloud top height, Water Albedo, water temperature in Nigeria and make it available for universities and corporate organisations for research purposes.</w:t>
      </w:r>
    </w:p>
    <w:p>
      <w:pPr>
        <w:pStyle w:val="ListParagraph"/>
        <w:jc w:val="both"/>
        <w:rPr>
          <w:sz w:val="24"/>
          <w:szCs w:val="24"/>
        </w:rPr>
      </w:pPr>
      <w:r>
        <w:rPr>
          <w:sz w:val="24"/>
          <w:szCs w:val="24"/>
        </w:rPr>
      </w:r>
    </w:p>
    <w:p>
      <w:pPr>
        <w:pStyle w:val="Normal"/>
        <w:jc w:val="both"/>
        <w:rPr>
          <w:b/>
          <w:b/>
          <w:bCs/>
          <w:sz w:val="24"/>
          <w:szCs w:val="24"/>
        </w:rPr>
      </w:pPr>
      <w:r>
        <w:rPr>
          <w:b/>
          <w:bCs/>
          <w:sz w:val="24"/>
          <w:szCs w:val="24"/>
        </w:rPr>
        <w:t>Innovation:</w:t>
      </w:r>
    </w:p>
    <w:p>
      <w:pPr>
        <w:pStyle w:val="Normal"/>
        <w:jc w:val="both"/>
        <w:rPr>
          <w:sz w:val="24"/>
          <w:szCs w:val="24"/>
        </w:rPr>
      </w:pPr>
      <w:r>
        <w:rPr>
          <w:sz w:val="24"/>
          <w:szCs w:val="24"/>
        </w:rPr>
      </w:r>
    </w:p>
    <w:p>
      <w:pPr>
        <w:pStyle w:val="Normal"/>
        <w:jc w:val="both"/>
        <w:rPr>
          <w:sz w:val="24"/>
          <w:szCs w:val="24"/>
        </w:rPr>
      </w:pPr>
      <w:r>
        <w:rPr>
          <w:sz w:val="24"/>
          <w:szCs w:val="24"/>
        </w:rPr>
        <w:t xml:space="preserve">While at DCC satellites &amp; networks LTD, I initiated the art of field engineers advertising and selling products like APC power extension boxes because power surge damages not only our equipment but customers. However, </w:t>
      </w:r>
    </w:p>
    <w:p>
      <w:pPr>
        <w:pStyle w:val="ListParagraph"/>
        <w:numPr>
          <w:ilvl w:val="0"/>
          <w:numId w:val="5"/>
        </w:numPr>
        <w:jc w:val="both"/>
        <w:rPr>
          <w:sz w:val="24"/>
          <w:szCs w:val="24"/>
        </w:rPr>
      </w:pPr>
      <w:r>
        <w:rPr>
          <w:sz w:val="24"/>
          <w:szCs w:val="24"/>
        </w:rPr>
        <w:t xml:space="preserve">I initiated staff network operating centres wearing cover-all to attract customers since most of our customers are top bank officials. It gives a sense of professional. </w:t>
      </w:r>
    </w:p>
    <w:p>
      <w:pPr>
        <w:pStyle w:val="ListParagraph"/>
        <w:numPr>
          <w:ilvl w:val="0"/>
          <w:numId w:val="5"/>
        </w:numPr>
        <w:jc w:val="both"/>
        <w:rPr>
          <w:sz w:val="24"/>
          <w:szCs w:val="24"/>
        </w:rPr>
      </w:pPr>
      <w:r>
        <w:rPr>
          <w:sz w:val="24"/>
          <w:szCs w:val="24"/>
        </w:rPr>
        <w:t xml:space="preserve">At Centre for Remote Sensing, Nigeria; I initiated TV program “Space and You”, “Grassroots space developments to primary and secondary schools in Plateau state, Nigeria” and “NWIS to Nigerian presidential committee on environment”. </w:t>
      </w:r>
    </w:p>
    <w:p>
      <w:pPr>
        <w:pStyle w:val="ListParagraph"/>
        <w:numPr>
          <w:ilvl w:val="0"/>
          <w:numId w:val="5"/>
        </w:numPr>
        <w:jc w:val="both"/>
        <w:rPr>
          <w:sz w:val="24"/>
          <w:szCs w:val="24"/>
        </w:rPr>
      </w:pPr>
      <w:r>
        <w:rPr>
          <w:sz w:val="24"/>
          <w:szCs w:val="24"/>
        </w:rPr>
        <w:t>At sussex university, I suggested to Prof Chatwin to secure prototype satellite systems for students studying satellite communications and space systems.</w:t>
      </w:r>
    </w:p>
    <w:p>
      <w:pPr>
        <w:pStyle w:val="ListParagraph"/>
        <w:numPr>
          <w:ilvl w:val="0"/>
          <w:numId w:val="5"/>
        </w:numPr>
        <w:tabs>
          <w:tab w:val="left" w:pos="1976" w:leader="none"/>
        </w:tabs>
        <w:jc w:val="both"/>
        <w:rPr>
          <w:sz w:val="24"/>
          <w:szCs w:val="24"/>
          <w:lang w:val="en-GB"/>
        </w:rPr>
      </w:pPr>
      <w:r>
        <w:rPr>
          <w:sz w:val="24"/>
          <w:szCs w:val="24"/>
        </w:rPr>
        <w:t>Realisation of the ground station unit to operate customer care system.</w:t>
      </w:r>
    </w:p>
    <w:p>
      <w:pPr>
        <w:pStyle w:val="Normal"/>
        <w:jc w:val="both"/>
        <w:rPr>
          <w:sz w:val="24"/>
          <w:szCs w:val="24"/>
          <w:lang w:val="en-GB"/>
        </w:rPr>
      </w:pPr>
      <w:r>
        <w:rPr>
          <w:sz w:val="24"/>
          <w:szCs w:val="24"/>
          <w:lang w:val="en-GB"/>
        </w:rPr>
      </w:r>
    </w:p>
    <w:p>
      <w:pPr>
        <w:pStyle w:val="Normal"/>
        <w:jc w:val="both"/>
        <w:rPr>
          <w:sz w:val="24"/>
          <w:szCs w:val="24"/>
        </w:rPr>
      </w:pPr>
      <w:r>
        <w:rPr>
          <w:sz w:val="24"/>
          <w:szCs w:val="24"/>
        </w:rPr>
      </w:r>
    </w:p>
    <w:p>
      <w:pPr>
        <w:pStyle w:val="Normal"/>
        <w:jc w:val="both"/>
        <w:rPr>
          <w:b/>
          <w:b/>
          <w:bCs/>
          <w:sz w:val="24"/>
          <w:szCs w:val="24"/>
        </w:rPr>
      </w:pPr>
      <w:r>
        <w:rPr>
          <w:b/>
          <w:bCs/>
          <w:sz w:val="24"/>
          <w:szCs w:val="24"/>
        </w:rPr>
        <w:t>IT literacy:</w:t>
      </w:r>
    </w:p>
    <w:p>
      <w:pPr>
        <w:pStyle w:val="Normal"/>
        <w:jc w:val="both"/>
        <w:rPr>
          <w:sz w:val="24"/>
          <w:szCs w:val="24"/>
        </w:rPr>
      </w:pPr>
      <w:r>
        <w:rPr>
          <w:sz w:val="24"/>
          <w:szCs w:val="24"/>
        </w:rPr>
      </w:r>
    </w:p>
    <w:p>
      <w:pPr>
        <w:pStyle w:val="ListParagraph"/>
        <w:numPr>
          <w:ilvl w:val="0"/>
          <w:numId w:val="4"/>
        </w:numPr>
        <w:jc w:val="both"/>
        <w:rPr/>
      </w:pPr>
      <w:r>
        <w:rPr>
          <w:sz w:val="24"/>
          <w:szCs w:val="24"/>
        </w:rPr>
        <w:t>Competent user of PowerPoint,Word, Outlook and DreamWeaver applications.</w:t>
      </w:r>
    </w:p>
    <w:p>
      <w:pPr>
        <w:pStyle w:val="ListParagraph"/>
        <w:numPr>
          <w:ilvl w:val="0"/>
          <w:numId w:val="4"/>
        </w:numPr>
        <w:jc w:val="both"/>
        <w:rPr>
          <w:sz w:val="24"/>
          <w:szCs w:val="24"/>
        </w:rPr>
      </w:pPr>
      <w:r>
        <w:rPr>
          <w:sz w:val="24"/>
          <w:szCs w:val="24"/>
        </w:rPr>
        <w:t xml:space="preserve">Proficient user of </w:t>
      </w:r>
      <w:r>
        <w:rPr>
          <w:sz w:val="24"/>
          <w:szCs w:val="24"/>
        </w:rPr>
        <w:t xml:space="preserve">Python, </w:t>
      </w:r>
      <w:r>
        <w:rPr>
          <w:sz w:val="24"/>
          <w:szCs w:val="24"/>
        </w:rPr>
        <w:t>MATLAB, R, Excel and entry-level ability in SPSS; used both for collating and analysing archived satellite data.</w:t>
      </w:r>
    </w:p>
    <w:p>
      <w:pPr>
        <w:pStyle w:val="ListParagraph"/>
        <w:numPr>
          <w:ilvl w:val="0"/>
          <w:numId w:val="4"/>
        </w:numPr>
        <w:jc w:val="both"/>
        <w:rPr>
          <w:sz w:val="24"/>
          <w:szCs w:val="24"/>
        </w:rPr>
      </w:pPr>
      <w:r>
        <w:rPr>
          <w:sz w:val="24"/>
          <w:szCs w:val="24"/>
        </w:rPr>
        <w:t>Development of electronic database system for storing call log from researchersusing satellite images processed by the centre.</w:t>
      </w:r>
    </w:p>
    <w:p>
      <w:pPr>
        <w:pStyle w:val="ListParagraph"/>
        <w:numPr>
          <w:ilvl w:val="0"/>
          <w:numId w:val="4"/>
        </w:numPr>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bookmarkStart w:id="0" w:name="_GoBack"/>
      <w:bookmarkStart w:id="1" w:name="_GoBack"/>
      <w:bookmarkEnd w:id="1"/>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rPr>
        <w:t>Project handled successfully</w: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6">
                <wp:simplePos x="0" y="0"/>
                <wp:positionH relativeFrom="column">
                  <wp:posOffset>9525</wp:posOffset>
                </wp:positionH>
                <wp:positionV relativeFrom="paragraph">
                  <wp:posOffset>31750</wp:posOffset>
                </wp:positionV>
                <wp:extent cx="5817235" cy="1270"/>
                <wp:effectExtent l="0" t="0" r="12700" b="19050"/>
                <wp:wrapNone/>
                <wp:docPr id="2" name="Straight Connector 5"/>
                <a:graphic xmlns:a="http://schemas.openxmlformats.org/drawingml/2006/main">
                  <a:graphicData uri="http://schemas.microsoft.com/office/word/2010/wordprocessingShape">
                    <wps:wsp>
                      <wps:cNvSpPr/>
                      <wps:spPr>
                        <a:xfrm>
                          <a:off x="0" y="0"/>
                          <a:ext cx="581652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5pt,2.5pt" to="458.7pt,2.5pt" ID="Straight Connector 5" stroked="t" style="position:absolute">
                <v:stroke color="#4a7ebb" weight="9360" joinstyle="round" endcap="flat"/>
                <v:fill o:detectmouseclick="t" on="false"/>
              </v:line>
            </w:pict>
          </mc:Fallback>
        </mc:AlternateContent>
      </w:r>
    </w:p>
    <w:p>
      <w:pPr>
        <w:pStyle w:val="Achievement"/>
        <w:numPr>
          <w:ilvl w:val="0"/>
          <w:numId w:val="0"/>
        </w:numPr>
        <w:ind w:left="0" w:right="245" w:hanging="0"/>
        <w:jc w:val="both"/>
        <w:rPr/>
      </w:pPr>
      <w:r>
        <w:rPr>
          <w:sz w:val="24"/>
          <w:szCs w:val="24"/>
        </w:rPr>
        <w:t xml:space="preserve">Bulding Predictive model in Python for Prediction of Wind-Farm Power output </w:t>
      </w:r>
    </w:p>
    <w:p>
      <w:pPr>
        <w:pStyle w:val="Achievement"/>
        <w:numPr>
          <w:ilvl w:val="0"/>
          <w:numId w:val="0"/>
        </w:numPr>
        <w:ind w:left="0" w:right="245" w:hanging="0"/>
        <w:jc w:val="both"/>
        <w:rPr>
          <w:sz w:val="24"/>
          <w:szCs w:val="24"/>
        </w:rPr>
      </w:pPr>
      <w:r>
        <w:rPr/>
      </w:r>
    </w:p>
    <w:p>
      <w:pPr>
        <w:pStyle w:val="Achievement"/>
        <w:numPr>
          <w:ilvl w:val="0"/>
          <w:numId w:val="0"/>
        </w:numPr>
        <w:ind w:left="0" w:right="245" w:hanging="0"/>
        <w:jc w:val="both"/>
        <w:rPr>
          <w:sz w:val="24"/>
          <w:szCs w:val="24"/>
        </w:rPr>
      </w:pPr>
      <w:r>
        <w:rPr>
          <w:sz w:val="24"/>
          <w:szCs w:val="24"/>
        </w:rPr>
        <w:t>Design of Tier 3 Data Centre and integration to the Internet via NigComSat 1R Satellite;    Project carried out based on Cisco Tier 3 model design which was integrated through the   communication satellite using STK as link budget analysis was carried out for link performance in satisfaction of Masters of science in Satellite Communications &amp; Space systems at University of Sussex, UK.</w:t>
      </w:r>
    </w:p>
    <w:p>
      <w:pPr>
        <w:pStyle w:val="Achievement"/>
        <w:numPr>
          <w:ilvl w:val="0"/>
          <w:numId w:val="0"/>
        </w:numPr>
        <w:ind w:left="0" w:right="245" w:hanging="0"/>
        <w:jc w:val="both"/>
        <w:rPr>
          <w:sz w:val="24"/>
          <w:szCs w:val="24"/>
        </w:rPr>
      </w:pPr>
      <w:r>
        <w:rPr>
          <w:sz w:val="24"/>
          <w:szCs w:val="24"/>
        </w:rPr>
      </w:r>
    </w:p>
    <w:p>
      <w:pPr>
        <w:pStyle w:val="Normal"/>
        <w:rPr>
          <w:sz w:val="24"/>
          <w:szCs w:val="24"/>
        </w:rPr>
      </w:pPr>
      <w:r>
        <w:rPr>
          <w:sz w:val="24"/>
          <w:szCs w:val="24"/>
        </w:rPr>
        <w:t>Land Use Land Cover. This project aims at checkmating the area of land in Nigeria covered by water, the cultivated land, urbanization, irrigated land etc. using ERDAS imagine, ILWIS and ARCHVIEW GIS softwares. After which, the federal Government of Nigeria is meant to be advised on what to do as regards to the areas of Land been taken by either urbanization, cultivation, irrigation etc. and why it there is if any.</w:t>
      </w:r>
    </w:p>
    <w:p>
      <w:pPr>
        <w:pStyle w:val="Achievement"/>
        <w:numPr>
          <w:ilvl w:val="0"/>
          <w:numId w:val="0"/>
        </w:numPr>
        <w:ind w:left="0" w:right="245" w:hanging="0"/>
        <w:jc w:val="both"/>
        <w:rPr>
          <w:sz w:val="24"/>
          <w:szCs w:val="24"/>
        </w:rPr>
      </w:pPr>
      <w:r>
        <w:rPr>
          <w:sz w:val="24"/>
          <w:szCs w:val="24"/>
        </w:rPr>
      </w:r>
    </w:p>
    <w:p>
      <w:pPr>
        <w:pStyle w:val="Achievement"/>
        <w:numPr>
          <w:ilvl w:val="0"/>
          <w:numId w:val="0"/>
        </w:numPr>
        <w:ind w:left="0" w:right="245" w:hanging="0"/>
        <w:jc w:val="both"/>
        <w:rPr>
          <w:sz w:val="24"/>
          <w:szCs w:val="24"/>
        </w:rPr>
      </w:pPr>
      <w:r>
        <w:rPr>
          <w:sz w:val="24"/>
          <w:szCs w:val="24"/>
        </w:rPr>
        <w:t xml:space="preserve">Integration of wired and wireless network in the Department of Electronic Engineering UNN (University of Nigeria Nsukka). August 2006. This was a project handled in satisfaction of B Engr. in Electronic Engineering. </w:t>
      </w:r>
    </w:p>
    <w:p>
      <w:pPr>
        <w:pStyle w:val="Achievement"/>
        <w:numPr>
          <w:ilvl w:val="0"/>
          <w:numId w:val="0"/>
        </w:numPr>
        <w:ind w:left="360" w:right="245" w:hanging="0"/>
        <w:jc w:val="both"/>
        <w:rPr>
          <w:sz w:val="24"/>
          <w:szCs w:val="24"/>
        </w:rPr>
      </w:pPr>
      <w:r>
        <w:rPr>
          <w:sz w:val="24"/>
          <w:szCs w:val="24"/>
        </w:rPr>
      </w:r>
    </w:p>
    <w:p>
      <w:pPr>
        <w:pStyle w:val="Achievement"/>
        <w:numPr>
          <w:ilvl w:val="0"/>
          <w:numId w:val="0"/>
        </w:numPr>
        <w:ind w:left="0" w:right="245" w:hanging="0"/>
        <w:jc w:val="both"/>
        <w:rPr>
          <w:sz w:val="24"/>
          <w:szCs w:val="24"/>
        </w:rPr>
      </w:pPr>
      <w:r>
        <w:rPr>
          <w:sz w:val="24"/>
          <w:szCs w:val="24"/>
        </w:rPr>
        <w:t>Simulation of satellite link from a remote PC in a station (VSAT) through the satellite to a destination (VSAT) PC using ns2 software tool. This was a project carried out on personal basis during ns2 training at Sussex University.</w:t>
      </w:r>
    </w:p>
    <w:p>
      <w:pPr>
        <w:pStyle w:val="Achievement"/>
        <w:numPr>
          <w:ilvl w:val="0"/>
          <w:numId w:val="0"/>
        </w:numPr>
        <w:ind w:left="0" w:right="245" w:hanging="0"/>
        <w:jc w:val="both"/>
        <w:rPr>
          <w:sz w:val="24"/>
          <w:szCs w:val="24"/>
        </w:rPr>
      </w:pPr>
      <w:r>
        <w:rPr>
          <w:sz w:val="24"/>
          <w:szCs w:val="24"/>
        </w:rPr>
      </w:r>
    </w:p>
    <w:p>
      <w:pPr>
        <w:pStyle w:val="Normal"/>
        <w:jc w:val="both"/>
        <w:rPr>
          <w:sz w:val="24"/>
          <w:szCs w:val="24"/>
        </w:rPr>
      </w:pPr>
      <w:r>
        <w:rPr>
          <w:sz w:val="24"/>
          <w:szCs w:val="24"/>
        </w:rPr>
        <w:t xml:space="preserve">Investigation by simulation the basic principles and performance of different digital communication techniques for wireless and mobile communications systems by acquiring  basic knowledge and understanding of channel coding, modulation, spread spectrum and multiple access techniques – study their performance in different communication environment including AWGN and fading channels using MATLAB.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rPr>
        <w:t>Education and qualifications.</w: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3" wp14:anchorId="075632C1">
                <wp:simplePos x="0" y="0"/>
                <wp:positionH relativeFrom="column">
                  <wp:posOffset>-222885</wp:posOffset>
                </wp:positionH>
                <wp:positionV relativeFrom="paragraph">
                  <wp:posOffset>22225</wp:posOffset>
                </wp:positionV>
                <wp:extent cx="6050915" cy="1270"/>
                <wp:effectExtent l="0" t="0" r="26670" b="19050"/>
                <wp:wrapNone/>
                <wp:docPr id="3" name="Straight Connector 2"/>
                <a:graphic xmlns:a="http://schemas.openxmlformats.org/drawingml/2006/main">
                  <a:graphicData uri="http://schemas.microsoft.com/office/word/2010/wordprocessingShape">
                    <wps:wsp>
                      <wps:cNvSpPr/>
                      <wps:spPr>
                        <a:xfrm>
                          <a:off x="0" y="0"/>
                          <a:ext cx="605016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5pt,1.75pt" to="458.8pt,1.75pt" ID="Straight Connector 2" stroked="t" style="position:absolute" wp14:anchorId="075632C1">
                <v:stroke color="#4a7ebb" weight="9360" joinstyle="round" endcap="flat"/>
                <v:fill o:detectmouseclick="t" on="false"/>
              </v:line>
            </w:pict>
          </mc:Fallback>
        </mc:AlternateContent>
      </w:r>
    </w:p>
    <w:p>
      <w:pPr>
        <w:pStyle w:val="Normal"/>
        <w:ind w:left="-180" w:hanging="0"/>
        <w:rPr>
          <w:b/>
          <w:b/>
          <w:bCs/>
          <w:sz w:val="24"/>
          <w:szCs w:val="24"/>
        </w:rPr>
      </w:pPr>
      <w:r>
        <w:rPr>
          <w:b/>
          <w:bCs/>
          <w:sz w:val="24"/>
          <w:szCs w:val="24"/>
        </w:rPr>
        <w:t xml:space="preserve">September 2013 – date             </w:t>
      </w:r>
    </w:p>
    <w:p>
      <w:pPr>
        <w:pStyle w:val="Normal"/>
        <w:ind w:left="-180" w:hanging="0"/>
        <w:rPr>
          <w:b/>
          <w:b/>
          <w:bCs/>
          <w:sz w:val="24"/>
          <w:szCs w:val="24"/>
        </w:rPr>
      </w:pPr>
      <w:r>
        <w:rPr>
          <w:sz w:val="24"/>
          <w:szCs w:val="24"/>
        </w:rPr>
        <w:t>PhD student in Engineering &amp; Design; Sussex University, UK.</w:t>
      </w:r>
    </w:p>
    <w:p>
      <w:pPr>
        <w:pStyle w:val="Normal"/>
        <w:ind w:left="-180" w:hanging="0"/>
        <w:rPr>
          <w:sz w:val="24"/>
          <w:szCs w:val="24"/>
        </w:rPr>
      </w:pPr>
      <w:r>
        <w:rPr>
          <w:sz w:val="24"/>
          <w:szCs w:val="24"/>
        </w:rPr>
      </w:r>
    </w:p>
    <w:p>
      <w:pPr>
        <w:pStyle w:val="Normal"/>
        <w:ind w:left="-180" w:hanging="0"/>
        <w:rPr>
          <w:b/>
          <w:b/>
          <w:sz w:val="24"/>
          <w:szCs w:val="24"/>
        </w:rPr>
      </w:pPr>
      <w:r>
        <w:rPr>
          <w:b/>
          <w:sz w:val="24"/>
          <w:szCs w:val="24"/>
        </w:rPr>
        <w:t xml:space="preserve">2011 – 2012  </w:t>
      </w:r>
    </w:p>
    <w:p>
      <w:pPr>
        <w:pStyle w:val="Normal"/>
        <w:ind w:left="-180" w:hanging="0"/>
        <w:rPr>
          <w:sz w:val="24"/>
          <w:szCs w:val="24"/>
        </w:rPr>
      </w:pPr>
      <w:r>
        <w:rPr>
          <w:sz w:val="24"/>
          <w:szCs w:val="24"/>
        </w:rPr>
        <w:t>Msc in Satellite communications &amp; Space systems; Sussex University, UK.</w:t>
      </w:r>
    </w:p>
    <w:p>
      <w:pPr>
        <w:pStyle w:val="Normal"/>
        <w:ind w:left="-180" w:hanging="0"/>
        <w:rPr>
          <w:b/>
          <w:b/>
          <w:sz w:val="24"/>
          <w:szCs w:val="24"/>
        </w:rPr>
      </w:pPr>
      <w:r>
        <w:rPr>
          <w:b/>
          <w:sz w:val="24"/>
          <w:szCs w:val="24"/>
        </w:rPr>
      </w:r>
    </w:p>
    <w:p>
      <w:pPr>
        <w:pStyle w:val="Normal"/>
        <w:ind w:left="-180" w:hanging="0"/>
        <w:rPr>
          <w:b/>
          <w:b/>
          <w:sz w:val="24"/>
          <w:szCs w:val="24"/>
        </w:rPr>
      </w:pPr>
      <w:r>
        <w:rPr>
          <w:b/>
          <w:sz w:val="24"/>
          <w:szCs w:val="24"/>
        </w:rPr>
        <w:t xml:space="preserve">2000 – 2006 </w:t>
      </w:r>
    </w:p>
    <w:p>
      <w:pPr>
        <w:pStyle w:val="Normal"/>
        <w:ind w:left="-180" w:hanging="0"/>
        <w:rPr>
          <w:b/>
          <w:b/>
          <w:sz w:val="24"/>
          <w:szCs w:val="24"/>
        </w:rPr>
      </w:pPr>
      <w:r>
        <w:rPr>
          <w:sz w:val="24"/>
          <w:szCs w:val="24"/>
        </w:rPr>
        <w:t>B.Eng (Second class honour, Upper division), Electronic Engineering, University Of Nigeria, Nsukka. Enugu State.</w:t>
      </w:r>
    </w:p>
    <w:p>
      <w:pPr>
        <w:pStyle w:val="Normal"/>
        <w:ind w:left="-180" w:hanging="0"/>
        <w:rPr>
          <w:sz w:val="24"/>
          <w:szCs w:val="24"/>
        </w:rPr>
      </w:pPr>
      <w:r>
        <w:rPr>
          <w:sz w:val="24"/>
          <w:szCs w:val="24"/>
        </w:rPr>
        <w:t xml:space="preserve">                                    </w:t>
      </w:r>
      <w:r>
        <w:rPr>
          <w:sz w:val="24"/>
          <w:szCs w:val="24"/>
        </w:rPr>
        <w:tab/>
        <w:tab/>
        <w:tab/>
        <w:t xml:space="preserve">           </w:t>
      </w:r>
    </w:p>
    <w:p>
      <w:pPr>
        <w:pStyle w:val="Normal"/>
        <w:ind w:left="-180" w:hanging="0"/>
        <w:rPr>
          <w:b/>
          <w:b/>
          <w:sz w:val="24"/>
          <w:szCs w:val="24"/>
        </w:rPr>
      </w:pPr>
      <w:r>
        <w:rPr>
          <w:b/>
          <w:sz w:val="24"/>
          <w:szCs w:val="24"/>
        </w:rPr>
        <w:t xml:space="preserve">1993 – 1999 </w:t>
      </w:r>
    </w:p>
    <w:p>
      <w:pPr>
        <w:pStyle w:val="Normal"/>
        <w:ind w:left="-180" w:hanging="0"/>
        <w:rPr>
          <w:sz w:val="24"/>
          <w:szCs w:val="24"/>
        </w:rPr>
      </w:pPr>
      <w:r>
        <w:rPr>
          <w:sz w:val="24"/>
          <w:szCs w:val="24"/>
        </w:rPr>
        <w:t>S.S.C.E (Senior School Certificate Of Education), special science school ukehe, Igbo EtitiLGA, Enugu State, Nigeria.</w:t>
      </w:r>
    </w:p>
    <w:p>
      <w:pPr>
        <w:pStyle w:val="Normal"/>
        <w:ind w:left="-180" w:hanging="0"/>
        <w:rPr>
          <w:b/>
          <w:b/>
          <w:sz w:val="24"/>
          <w:szCs w:val="24"/>
        </w:rPr>
      </w:pPr>
      <w:r>
        <w:rPr>
          <w:b/>
          <w:sz w:val="24"/>
          <w:szCs w:val="24"/>
        </w:rPr>
      </w:r>
    </w:p>
    <w:p>
      <w:pPr>
        <w:pStyle w:val="Normal"/>
        <w:ind w:left="-180" w:hanging="0"/>
        <w:rPr>
          <w:sz w:val="24"/>
          <w:szCs w:val="24"/>
        </w:rPr>
      </w:pPr>
      <w:r>
        <w:rPr>
          <w:b/>
          <w:sz w:val="24"/>
          <w:szCs w:val="24"/>
        </w:rPr>
        <w:t xml:space="preserve">1986 – 1992 </w:t>
      </w:r>
    </w:p>
    <w:p>
      <w:pPr>
        <w:pStyle w:val="Normal"/>
        <w:ind w:left="-180" w:hanging="0"/>
        <w:rPr>
          <w:sz w:val="24"/>
          <w:szCs w:val="24"/>
        </w:rPr>
      </w:pPr>
      <w:r>
        <w:rPr>
          <w:sz w:val="24"/>
          <w:szCs w:val="24"/>
        </w:rPr>
        <w:t>Union Primary school Nsukka, Nsukka LGA, Enugu State, Nigeria.</w:t>
      </w:r>
    </w:p>
    <w:p>
      <w:pPr>
        <w:pStyle w:val="Normal"/>
        <w:ind w:left="-180" w:hanging="0"/>
        <w:rPr>
          <w:sz w:val="24"/>
          <w:szCs w:val="24"/>
        </w:rPr>
      </w:pPr>
      <w:r>
        <w:rPr>
          <w:sz w:val="24"/>
          <w:szCs w:val="24"/>
        </w:rPr>
      </w:r>
    </w:p>
    <w:p>
      <w:pPr>
        <w:pStyle w:val="Normal"/>
        <w:ind w:left="-180" w:hanging="0"/>
        <w:rPr>
          <w:b/>
          <w:b/>
          <w:bCs/>
          <w:sz w:val="24"/>
          <w:szCs w:val="24"/>
        </w:rPr>
      </w:pPr>
      <w:r>
        <w:rPr>
          <w:b/>
          <w:bCs/>
          <w:sz w:val="24"/>
          <w:szCs w:val="24"/>
        </w:rPr>
        <w:t>Employment history</w:t>
      </w:r>
    </w:p>
    <w:p>
      <w:pPr>
        <w:pStyle w:val="Normal"/>
        <w:ind w:left="-180" w:hanging="0"/>
        <w:rPr>
          <w:b/>
          <w:b/>
          <w:sz w:val="24"/>
          <w:szCs w:val="24"/>
        </w:rPr>
      </w:pPr>
      <w:r>
        <w:rPr>
          <w:b/>
          <w:sz w:val="24"/>
          <w:szCs w:val="24"/>
        </w:rPr>
        <mc:AlternateContent>
          <mc:Choice Requires="wps">
            <w:drawing>
              <wp:anchor behindDoc="0" distT="0" distB="0" distL="114300" distR="114300" simplePos="0" locked="0" layoutInCell="1" allowOverlap="1" relativeHeight="4" wp14:anchorId="0AF77590">
                <wp:simplePos x="0" y="0"/>
                <wp:positionH relativeFrom="column">
                  <wp:posOffset>-164465</wp:posOffset>
                </wp:positionH>
                <wp:positionV relativeFrom="paragraph">
                  <wp:posOffset>6985</wp:posOffset>
                </wp:positionV>
                <wp:extent cx="5895340" cy="1270"/>
                <wp:effectExtent l="0" t="0" r="11430" b="19050"/>
                <wp:wrapNone/>
                <wp:docPr id="4" name="Straight Connector 3"/>
                <a:graphic xmlns:a="http://schemas.openxmlformats.org/drawingml/2006/main">
                  <a:graphicData uri="http://schemas.microsoft.com/office/word/2010/wordprocessingShape">
                    <wps:wsp>
                      <wps:cNvSpPr/>
                      <wps:spPr>
                        <a:xfrm>
                          <a:off x="0" y="0"/>
                          <a:ext cx="58946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95pt,0.55pt" to="451.15pt,0.55pt" ID="Straight Connector 3" stroked="t" style="position:absolute" wp14:anchorId="0AF77590">
                <v:stroke color="#4a7ebb" weight="9360" joinstyle="round" endcap="flat"/>
                <v:fill o:detectmouseclick="t" on="false"/>
              </v:line>
            </w:pict>
          </mc:Fallback>
        </mc:AlternateContent>
      </w:r>
    </w:p>
    <w:p>
      <w:pPr>
        <w:pStyle w:val="CompanyName"/>
        <w:jc w:val="both"/>
        <w:rPr/>
      </w:pPr>
      <w:r>
        <w:rPr>
          <w:sz w:val="22"/>
          <w:szCs w:val="22"/>
        </w:rPr>
        <w:t>February 2009 till Date--                    National Space Research &amp; Development Agency (NASRDA)</w:t>
      </w:r>
    </w:p>
    <w:p>
      <w:pPr>
        <w:pStyle w:val="CompanyName"/>
        <w:jc w:val="both"/>
        <w:rPr>
          <w:sz w:val="22"/>
          <w:szCs w:val="22"/>
        </w:rPr>
      </w:pPr>
      <w:r>
        <w:rPr>
          <w:sz w:val="22"/>
          <w:szCs w:val="22"/>
        </w:rPr>
        <w:t xml:space="preserve">                                                                              </w:t>
      </w:r>
      <w:r>
        <w:rPr>
          <w:sz w:val="22"/>
          <w:szCs w:val="22"/>
        </w:rPr>
        <w:t>Center for Remote Sensing, Nigeria.</w:t>
      </w:r>
    </w:p>
    <w:p>
      <w:pPr>
        <w:pStyle w:val="Normal"/>
        <w:jc w:val="both"/>
        <w:rPr>
          <w:sz w:val="22"/>
          <w:szCs w:val="22"/>
        </w:rPr>
      </w:pPr>
      <w:r>
        <w:rPr>
          <w:sz w:val="22"/>
          <w:szCs w:val="22"/>
        </w:rPr>
        <w:t xml:space="preserve">                                                                              </w:t>
      </w:r>
      <w:r>
        <w:rPr>
          <w:sz w:val="22"/>
          <w:szCs w:val="22"/>
        </w:rPr>
        <w:t xml:space="preserve">Rizek Village, Jos East L.G.A. after </w:t>
      </w:r>
    </w:p>
    <w:p>
      <w:pPr>
        <w:pStyle w:val="Normal"/>
        <w:jc w:val="both"/>
        <w:rPr>
          <w:sz w:val="22"/>
          <w:szCs w:val="22"/>
        </w:rPr>
      </w:pPr>
      <w:r>
        <w:rPr>
          <w:sz w:val="22"/>
          <w:szCs w:val="22"/>
        </w:rPr>
        <w:t xml:space="preserve">                                                                              </w:t>
      </w:r>
      <w:r>
        <w:rPr>
          <w:sz w:val="22"/>
          <w:szCs w:val="22"/>
        </w:rPr>
        <w:t>Lamingo Gulf Club, Jos,</w:t>
      </w:r>
    </w:p>
    <w:p>
      <w:pPr>
        <w:pStyle w:val="Normal"/>
        <w:jc w:val="both"/>
        <w:rPr>
          <w:sz w:val="22"/>
          <w:szCs w:val="22"/>
        </w:rPr>
      </w:pPr>
      <w:r>
        <w:rPr>
          <w:sz w:val="22"/>
          <w:szCs w:val="22"/>
        </w:rPr>
        <w:t xml:space="preserve">                                                                              </w:t>
      </w:r>
      <w:r>
        <w:rPr>
          <w:sz w:val="22"/>
          <w:szCs w:val="22"/>
        </w:rPr>
        <w:t>Plateau State.</w:t>
      </w:r>
    </w:p>
    <w:p>
      <w:pPr>
        <w:pStyle w:val="Normal"/>
        <w:jc w:val="both"/>
        <w:rPr>
          <w:sz w:val="22"/>
          <w:szCs w:val="22"/>
        </w:rPr>
      </w:pPr>
      <w:r>
        <w:rPr>
          <w:sz w:val="22"/>
          <w:szCs w:val="22"/>
        </w:rPr>
      </w:r>
    </w:p>
    <w:p>
      <w:pPr>
        <w:pStyle w:val="CompanyName"/>
        <w:jc w:val="both"/>
        <w:rPr/>
      </w:pPr>
      <w:r>
        <w:rPr>
          <w:b w:val="false"/>
          <w:sz w:val="22"/>
          <w:szCs w:val="22"/>
        </w:rPr>
        <w:t>September 2006</w:t>
        <w:softHyphen/>
        <w:softHyphen/>
        <w:t xml:space="preserve">—October 2008 </w:t>
      </w:r>
      <w:r>
        <w:rPr>
          <w:sz w:val="22"/>
          <w:szCs w:val="22"/>
        </w:rPr>
        <w:t xml:space="preserve">                         </w:t>
      </w:r>
      <w:r>
        <w:rPr>
          <w:bCs/>
          <w:sz w:val="22"/>
          <w:szCs w:val="22"/>
        </w:rPr>
        <w:t>DCC Satellite and Networks Ltd.</w:t>
      </w:r>
    </w:p>
    <w:p>
      <w:pPr>
        <w:pStyle w:val="Normal"/>
        <w:jc w:val="both"/>
        <w:rPr>
          <w:sz w:val="22"/>
          <w:szCs w:val="22"/>
        </w:rPr>
      </w:pPr>
      <w:r>
        <w:rPr>
          <w:sz w:val="22"/>
          <w:szCs w:val="22"/>
        </w:rPr>
        <w:t xml:space="preserve">                                                                            </w:t>
      </w:r>
      <w:r>
        <w:rPr>
          <w:sz w:val="22"/>
          <w:szCs w:val="22"/>
        </w:rPr>
        <w:t>Network Operations Centre (NOC),</w:t>
      </w:r>
    </w:p>
    <w:p>
      <w:pPr>
        <w:pStyle w:val="Normal"/>
        <w:jc w:val="both"/>
        <w:rPr>
          <w:sz w:val="22"/>
          <w:szCs w:val="22"/>
        </w:rPr>
      </w:pPr>
      <w:r>
        <w:rPr>
          <w:sz w:val="22"/>
          <w:szCs w:val="22"/>
        </w:rPr>
        <w:t xml:space="preserve">                                                                            </w:t>
      </w:r>
      <w:r>
        <w:rPr>
          <w:sz w:val="22"/>
          <w:szCs w:val="22"/>
        </w:rPr>
        <w:t>Block 54A, Off Adebayo Doherty Way,</w:t>
      </w:r>
    </w:p>
    <w:p>
      <w:pPr>
        <w:pStyle w:val="Normal"/>
        <w:jc w:val="both"/>
        <w:rPr>
          <w:sz w:val="22"/>
          <w:szCs w:val="22"/>
        </w:rPr>
      </w:pPr>
      <w:r>
        <w:rPr>
          <w:sz w:val="22"/>
          <w:szCs w:val="22"/>
        </w:rPr>
        <w:t xml:space="preserve">                                                                            </w:t>
      </w:r>
      <w:r>
        <w:rPr>
          <w:sz w:val="22"/>
          <w:szCs w:val="22"/>
        </w:rPr>
        <w:t>Off Admiralty Road, Lekki Phase 1</w:t>
      </w:r>
    </w:p>
    <w:p>
      <w:pPr>
        <w:pStyle w:val="Normal"/>
        <w:jc w:val="both"/>
        <w:rPr>
          <w:sz w:val="22"/>
          <w:szCs w:val="22"/>
        </w:rPr>
      </w:pPr>
      <w:r>
        <w:rPr>
          <w:sz w:val="22"/>
          <w:szCs w:val="22"/>
        </w:rPr>
        <w:t xml:space="preserve">                                                                             </w:t>
      </w:r>
      <w:r>
        <w:rPr>
          <w:sz w:val="22"/>
          <w:szCs w:val="22"/>
        </w:rPr>
        <w:t>Lagos.</w:t>
      </w:r>
    </w:p>
    <w:p>
      <w:pPr>
        <w:pStyle w:val="Objective"/>
        <w:spacing w:lineRule="auto" w:line="240" w:before="0" w:after="0"/>
        <w:jc w:val="both"/>
        <w:rPr>
          <w:sz w:val="22"/>
          <w:szCs w:val="22"/>
        </w:rPr>
      </w:pPr>
      <w:r>
        <w:rPr>
          <w:sz w:val="22"/>
          <w:szCs w:val="22"/>
        </w:rPr>
        <w:t xml:space="preserve">                                           </w:t>
      </w:r>
    </w:p>
    <w:p>
      <w:pPr>
        <w:pStyle w:val="Achievement"/>
        <w:numPr>
          <w:ilvl w:val="0"/>
          <w:numId w:val="0"/>
        </w:numPr>
        <w:ind w:left="0" w:right="245" w:hanging="0"/>
        <w:jc w:val="both"/>
        <w:rPr>
          <w:sz w:val="22"/>
          <w:szCs w:val="22"/>
        </w:rPr>
      </w:pPr>
      <w:r>
        <w:rPr>
          <w:sz w:val="22"/>
          <w:szCs w:val="22"/>
        </w:rPr>
      </w:r>
    </w:p>
    <w:p>
      <w:pPr>
        <w:pStyle w:val="Achievement"/>
        <w:numPr>
          <w:ilvl w:val="0"/>
          <w:numId w:val="0"/>
        </w:numPr>
        <w:ind w:left="0" w:right="245" w:hanging="0"/>
        <w:jc w:val="both"/>
        <w:rPr/>
      </w:pPr>
      <w:r>
        <w:rPr>
          <w:sz w:val="22"/>
          <w:szCs w:val="22"/>
        </w:rPr>
        <w:t xml:space="preserve">March 2007—February 2008                               </w:t>
      </w:r>
      <w:r>
        <w:rPr>
          <w:b/>
          <w:sz w:val="22"/>
          <w:szCs w:val="22"/>
        </w:rPr>
        <w:t>National Youth Service Corps (NYSC)</w:t>
      </w:r>
    </w:p>
    <w:p>
      <w:pPr>
        <w:pStyle w:val="Achievement"/>
        <w:numPr>
          <w:ilvl w:val="0"/>
          <w:numId w:val="0"/>
        </w:numPr>
        <w:ind w:left="0" w:right="245" w:hanging="0"/>
        <w:jc w:val="both"/>
        <w:rPr>
          <w:sz w:val="22"/>
          <w:szCs w:val="22"/>
        </w:rPr>
      </w:pPr>
      <w:r>
        <w:rPr>
          <w:sz w:val="22"/>
          <w:szCs w:val="22"/>
        </w:rPr>
        <w:t xml:space="preserve">                                                                             </w:t>
      </w:r>
      <w:r>
        <w:rPr>
          <w:sz w:val="22"/>
          <w:szCs w:val="22"/>
        </w:rPr>
        <w:t>DCC satellites &amp; Networks,</w:t>
      </w:r>
    </w:p>
    <w:p>
      <w:pPr>
        <w:pStyle w:val="Achievement"/>
        <w:numPr>
          <w:ilvl w:val="0"/>
          <w:numId w:val="0"/>
        </w:numPr>
        <w:ind w:left="0" w:right="245" w:hanging="0"/>
        <w:jc w:val="both"/>
        <w:rPr>
          <w:sz w:val="22"/>
          <w:szCs w:val="22"/>
        </w:rPr>
      </w:pPr>
      <w:r>
        <w:rPr>
          <w:sz w:val="22"/>
          <w:szCs w:val="22"/>
        </w:rPr>
        <w:t xml:space="preserve">                                                                            </w:t>
      </w:r>
      <w:r>
        <w:rPr>
          <w:sz w:val="22"/>
          <w:szCs w:val="22"/>
        </w:rPr>
        <w:t xml:space="preserve">11a Igbodo Street, Old GRA Portharcourt, </w:t>
      </w:r>
    </w:p>
    <w:p>
      <w:pPr>
        <w:pStyle w:val="Normal"/>
        <w:jc w:val="both"/>
        <w:rPr>
          <w:sz w:val="24"/>
          <w:szCs w:val="24"/>
        </w:rPr>
      </w:pPr>
      <w:r>
        <w:rPr>
          <w:sz w:val="22"/>
          <w:szCs w:val="22"/>
        </w:rPr>
        <w:t xml:space="preserve">                                                                            </w:t>
      </w:r>
      <w:r>
        <w:rPr>
          <w:sz w:val="22"/>
          <w:szCs w:val="22"/>
        </w:rPr>
        <w:t>Rivers state, Nigeria.</w:t>
      </w:r>
      <w:r>
        <w:rPr/>
        <w:t xml:space="preserve">                            </w:t>
      </w:r>
    </w:p>
    <w:p>
      <w:pPr>
        <w:pStyle w:val="Normal"/>
        <w:tabs>
          <w:tab w:val="left" w:pos="1976" w:leader="none"/>
        </w:tabs>
        <w:jc w:val="both"/>
        <w:rPr>
          <w:b/>
          <w:b/>
          <w:bCs/>
          <w:sz w:val="24"/>
          <w:szCs w:val="24"/>
        </w:rPr>
      </w:pPr>
      <w:r>
        <w:rPr>
          <w:b/>
          <w:bCs/>
          <w:sz w:val="24"/>
          <w:szCs w:val="24"/>
        </w:rPr>
        <w:t>Voluntary experience</w:t>
      </w:r>
    </w:p>
    <w:p>
      <w:pPr>
        <w:pStyle w:val="Normal"/>
        <w:tabs>
          <w:tab w:val="left" w:pos="1976" w:leader="none"/>
        </w:tabs>
        <w:jc w:val="both"/>
        <w:rPr>
          <w:sz w:val="24"/>
          <w:szCs w:val="24"/>
        </w:rPr>
      </w:pPr>
      <w:r>
        <w:rPr>
          <w:sz w:val="24"/>
          <w:szCs w:val="24"/>
        </w:rPr>
        <mc:AlternateContent>
          <mc:Choice Requires="wps">
            <w:drawing>
              <wp:anchor behindDoc="0" distT="0" distB="0" distL="114300" distR="114300" simplePos="0" locked="0" layoutInCell="1" allowOverlap="1" relativeHeight="5" wp14:anchorId="285A8EA2">
                <wp:simplePos x="0" y="0"/>
                <wp:positionH relativeFrom="column">
                  <wp:posOffset>9525</wp:posOffset>
                </wp:positionH>
                <wp:positionV relativeFrom="paragraph">
                  <wp:posOffset>44450</wp:posOffset>
                </wp:positionV>
                <wp:extent cx="5924550" cy="1270"/>
                <wp:effectExtent l="0" t="0" r="19685" b="19050"/>
                <wp:wrapNone/>
                <wp:docPr id="5" name="Straight Connector 4"/>
                <a:graphic xmlns:a="http://schemas.openxmlformats.org/drawingml/2006/main">
                  <a:graphicData uri="http://schemas.microsoft.com/office/word/2010/wordprocessingShape">
                    <wps:wsp>
                      <wps:cNvSpPr/>
                      <wps:spPr>
                        <a:xfrm>
                          <a:off x="0" y="0"/>
                          <a:ext cx="592380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5pt,3.5pt" to="467.15pt,3.5pt" ID="Straight Connector 4" stroked="t" style="position:absolute" wp14:anchorId="285A8EA2">
                <v:stroke color="#4a7ebb" weight="9360" joinstyle="round" endcap="flat"/>
                <v:fill o:detectmouseclick="t" on="false"/>
              </v:line>
            </w:pict>
          </mc:Fallback>
        </mc:AlternateContent>
      </w:r>
    </w:p>
    <w:p>
      <w:pPr>
        <w:pStyle w:val="Normal"/>
        <w:tabs>
          <w:tab w:val="left" w:pos="1976" w:leader="none"/>
        </w:tabs>
        <w:jc w:val="both"/>
        <w:rPr>
          <w:sz w:val="24"/>
          <w:szCs w:val="24"/>
        </w:rPr>
      </w:pPr>
      <w:r>
        <w:rPr>
          <w:sz w:val="24"/>
          <w:szCs w:val="24"/>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he-IL"/>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a450e"/>
    <w:pPr>
      <w:widowControl/>
      <w:bidi w:val="0"/>
      <w:spacing w:lineRule="auto" w:line="240" w:before="0" w:after="0"/>
      <w:jc w:val="left"/>
    </w:pPr>
    <w:rPr>
      <w:rFonts w:ascii="Times New Roman" w:hAnsi="Times New Roman" w:eastAsia="Times New Roman" w:cs="Times New Roman"/>
      <w:color w:val="auto"/>
      <w:sz w:val="20"/>
      <w:szCs w:val="20"/>
      <w:lang w:val="en-ZA" w:bidi="ar-SA" w:eastAsia="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450e"/>
    <w:rPr>
      <w:color w:val="0000FF" w:themeColor="hyperlink"/>
      <w:u w:val="single"/>
    </w:rPr>
  </w:style>
  <w:style w:type="character" w:styleId="BodyTextChar" w:customStyle="1">
    <w:name w:val="Body Text Char"/>
    <w:basedOn w:val="DefaultParagraphFont"/>
    <w:link w:val="BodyText"/>
    <w:uiPriority w:val="99"/>
    <w:semiHidden/>
    <w:qFormat/>
    <w:rsid w:val="002a450e"/>
    <w:rPr>
      <w:rFonts w:ascii="Times New Roman" w:hAnsi="Times New Roman" w:eastAsia="Times New Roman" w:cs="Times New Roman"/>
      <w:sz w:val="20"/>
      <w:szCs w:val="20"/>
      <w:lang w:val="en-ZA"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2a450e"/>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chievement" w:customStyle="1">
    <w:name w:val="Achievement"/>
    <w:basedOn w:val="TextBody"/>
    <w:autoRedefine/>
    <w:qFormat/>
    <w:rsid w:val="002a450e"/>
    <w:pPr>
      <w:tabs>
        <w:tab w:val="left" w:pos="360" w:leader="none"/>
      </w:tabs>
      <w:spacing w:lineRule="atLeast" w:line="220" w:before="0" w:after="60"/>
      <w:ind w:left="0" w:right="245" w:hanging="0"/>
    </w:pPr>
    <w:rPr/>
  </w:style>
  <w:style w:type="paragraph" w:styleId="ListParagraph">
    <w:name w:val="List Paragraph"/>
    <w:basedOn w:val="Normal"/>
    <w:uiPriority w:val="34"/>
    <w:qFormat/>
    <w:rsid w:val="002a450e"/>
    <w:pPr>
      <w:spacing w:before="0" w:after="0"/>
      <w:ind w:left="720" w:hanging="0"/>
      <w:contextualSpacing/>
    </w:pPr>
    <w:rPr/>
  </w:style>
  <w:style w:type="paragraph" w:styleId="CompanyName" w:customStyle="1">
    <w:name w:val="Company Name"/>
    <w:basedOn w:val="Normal"/>
    <w:next w:val="Normal"/>
    <w:autoRedefine/>
    <w:qFormat/>
    <w:rsid w:val="002a450e"/>
    <w:pPr>
      <w:tabs>
        <w:tab w:val="right" w:pos="6480" w:leader="none"/>
      </w:tabs>
      <w:spacing w:lineRule="atLeast" w:line="220" w:before="220" w:after="40"/>
      <w:ind w:right="-360" w:hanging="0"/>
    </w:pPr>
    <w:rPr>
      <w:b/>
    </w:rPr>
  </w:style>
  <w:style w:type="paragraph" w:styleId="Objective" w:customStyle="1">
    <w:name w:val="Objective"/>
    <w:basedOn w:val="Normal"/>
    <w:next w:val="TextBody"/>
    <w:qFormat/>
    <w:rsid w:val="002a450e"/>
    <w:pPr>
      <w:spacing w:lineRule="atLeast" w:line="220" w:before="220" w:after="2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eze@sussex.ac.u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EA169A52</Template>
  <TotalTime>8</TotalTime>
  <Application>LibreOffice/5.1.6.2$Linux_X86_64 LibreOffice_project/10m0$Build-2</Application>
  <Pages>4</Pages>
  <Words>1133</Words>
  <Characters>6628</Characters>
  <CharactersWithSpaces>8858</CharactersWithSpaces>
  <Paragraphs>73</Paragraphs>
  <Company>University of Sussex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2014-03-28T23:05:00Z</dcterms:created>
  <dc:creator>Ethelbert Chinedu Eze</dc:creator>
  <dc:description/>
  <dc:language>en-GB</dc:language>
  <cp:lastModifiedBy/>
  <dcterms:modified xsi:type="dcterms:W3CDTF">2017-03-31T20:10:58Z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Sussex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