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Tabela comunidade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= necessário para a identificação de cada dado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 = utilizamos para identificar como é chamado a comunidade e poder ser pesquisado por nome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descrição = detalhes sobre a comunidade fora os atributos já citados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bairro = necessário para identificação e filtrar por bairros em uma pesquisa.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