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Ben Jonson and the Dawn of the Neoclassical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work of the poet/playwright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Ben Jonson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represents a move away from the flowery and emotional love sonnets and lyrics of the Elizabethans and towards what would eventually become the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Neoclassical Period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an era that valued a more tightly crafted, more restrained style of writing based on the classical ideals of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balance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harmony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 Jonson and the Cavalier poets who admired and followed him were instrumental in transitioning to this new poetic style, as is evident in the comparison below: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Blow, Blow, Thou Winter 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William Shakespeare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Blow, blow, thou winter wind.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Thou art not so unkind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</w:t>
        <w:tab/>
        <w:t xml:space="preserve">     As man’s ingratitude.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Thy tooth is not so keen,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Because thou art not seen,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</w:t>
        <w:tab/>
        <w:t xml:space="preserve">    Although thy breath be rude.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Heigh-ho!  Sing, heigh-ho!  unto the green holly.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Most friendship is feigning, most loving mere folly.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Then, heigh-ho, the holly!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</w:t>
        <w:tab/>
        <w:t xml:space="preserve">    This life is most jolly.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Freeze, freeze, thou bitter sky,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That dost not bite so nigh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</w:t>
        <w:tab/>
        <w:t xml:space="preserve">    As benefits forgot.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Though thou the waters warp,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Thy sting is not so sharp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</w:t>
        <w:tab/>
        <w:t xml:space="preserve">     As friend remembered not.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Heigh-ho!  Sing, heigh-ho!  unto the green holly.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Most friendship is feigning, most loving mere folly.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Then, heigh-ho, the holly!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This life is most jolly.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Song: to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Ben Jonson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Drink to me only with thine eyes,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   And I will pledge with mine;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Or leave a kiss but in the cup,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   And I’ll not look for wine.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The thirst that from the soul doth rise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   Doth ask a drink divine;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But might I of Jove’s nectar sup,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   I would not change for thine.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I sent thee late a rosy wreath,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   Not so much honouring thee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As giving it a hope, that there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   It could not withered be.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But thou thereon didst only breathe,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   And sent’st it back to me;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Since with it grows, and smells, I swear,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       Not of itself, but thee.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