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b w:val="1"/>
          <w:u w:val="single"/>
          <w:rtl w:val="0"/>
        </w:rPr>
        <w:t xml:space="preserve">Renaissance</w:t>
      </w:r>
      <w:r w:rsidDel="00000000" w:rsidR="00000000" w:rsidRPr="00000000">
        <w:rPr>
          <w:rtl w:val="0"/>
        </w:rPr>
        <w:t xml:space="preserve"> means “rebirth” - in this case, the rebirth of the intellectual and artistic energies that characterised ancient Greek and Roman civilization.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The Renaissance had its origins in </w:t>
      </w:r>
      <w:r w:rsidDel="00000000" w:rsidR="00000000" w:rsidRPr="00000000">
        <w:rPr>
          <w:b w:val="1"/>
          <w:u w:val="single"/>
          <w:rtl w:val="0"/>
        </w:rPr>
        <w:t xml:space="preserve">Italy</w:t>
      </w:r>
      <w:r w:rsidDel="00000000" w:rsidR="00000000" w:rsidRPr="00000000">
        <w:rPr>
          <w:rtl w:val="0"/>
        </w:rPr>
        <w:t xml:space="preserve"> in the fourteenth century, primarily in the work of the following important figures: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Petrarch (1304 - 1374) and Boccaccio (1313 - 1375) in literature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Giotto (1266? - 1337?) in painting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Brunelleschi (1377? - 1446) in architecture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Donatello (1386 - 1466) in sculpture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270" w:hanging="90"/>
        <w:contextualSpacing w:val="0"/>
        <w:rPr/>
      </w:pPr>
      <w:r w:rsidDel="00000000" w:rsidR="00000000" w:rsidRPr="00000000">
        <w:rPr>
          <w:b w:val="1"/>
          <w:u w:val="single"/>
          <w:rtl w:val="0"/>
        </w:rPr>
        <w:t xml:space="preserve">Renaissance Humanism</w:t>
      </w:r>
      <w:r w:rsidDel="00000000" w:rsidR="00000000" w:rsidRPr="00000000">
        <w:rPr>
          <w:rtl w:val="0"/>
        </w:rPr>
        <w:t xml:space="preserve"> - movement lead by </w:t>
      </w:r>
      <w:r w:rsidDel="00000000" w:rsidR="00000000" w:rsidRPr="00000000">
        <w:rPr>
          <w:b w:val="1"/>
          <w:rtl w:val="0"/>
        </w:rPr>
        <w:t xml:space="preserve">Lorenzo de’ Medici</w:t>
      </w:r>
      <w:r w:rsidDel="00000000" w:rsidR="00000000" w:rsidRPr="00000000">
        <w:rPr>
          <w:rtl w:val="0"/>
        </w:rPr>
        <w:t xml:space="preserve">, which emphasised the capacities of the human mind and the achievements of human culture - this differed from the Medieval emphasis on God.</w:t>
      </w:r>
    </w:p>
    <w:p w:rsidR="00000000" w:rsidDel="00000000" w:rsidP="00000000" w:rsidRDefault="00000000" w:rsidRPr="00000000" w14:paraId="0000000A">
      <w:pPr>
        <w:ind w:left="270" w:hanging="9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Both </w:t>
      </w:r>
      <w:r w:rsidDel="00000000" w:rsidR="00000000" w:rsidRPr="00000000">
        <w:rPr>
          <w:b w:val="1"/>
          <w:u w:val="single"/>
          <w:rtl w:val="0"/>
        </w:rPr>
        <w:t xml:space="preserve">Leonardo da Vinci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u w:val="single"/>
          <w:rtl w:val="0"/>
        </w:rPr>
        <w:t xml:space="preserve">Michelangelo</w:t>
      </w:r>
      <w:r w:rsidDel="00000000" w:rsidR="00000000" w:rsidRPr="00000000">
        <w:rPr>
          <w:rtl w:val="0"/>
        </w:rPr>
        <w:t xml:space="preserve"> began their careers during this era - the visual arts flourished as never before!</w:t>
      </w:r>
    </w:p>
    <w:p w:rsidR="00000000" w:rsidDel="00000000" w:rsidP="00000000" w:rsidRDefault="00000000" w:rsidRPr="00000000" w14:paraId="0000000C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The Renaissance fervor spread to other European countries, making it to England last of all - this was a time of great exploration and discovery -</w:t>
      </w:r>
    </w:p>
    <w:p w:rsidR="00000000" w:rsidDel="00000000" w:rsidP="00000000" w:rsidRDefault="00000000" w:rsidRPr="00000000" w14:paraId="0000000E">
      <w:pPr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  <w:tab/>
        <w:tab/>
        <w:t xml:space="preserve">Columbus discovered the Americas in </w:t>
      </w:r>
      <w:r w:rsidDel="00000000" w:rsidR="00000000" w:rsidRPr="00000000">
        <w:rPr>
          <w:b w:val="1"/>
          <w:rtl w:val="0"/>
        </w:rPr>
        <w:t xml:space="preserve">1492</w:t>
      </w:r>
    </w:p>
    <w:p w:rsidR="00000000" w:rsidDel="00000000" w:rsidP="00000000" w:rsidRDefault="00000000" w:rsidRPr="00000000" w14:paraId="0000000F">
      <w:pPr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contextualSpacing w:val="0"/>
        <w:rPr/>
      </w:pPr>
      <w:r w:rsidDel="00000000" w:rsidR="00000000" w:rsidRPr="00000000">
        <w:rPr>
          <w:b w:val="1"/>
          <w:u w:val="single"/>
          <w:rtl w:val="0"/>
        </w:rPr>
        <w:t xml:space="preserve">England</w:t>
      </w:r>
      <w:r w:rsidDel="00000000" w:rsidR="00000000" w:rsidRPr="00000000">
        <w:rPr>
          <w:rtl w:val="0"/>
        </w:rPr>
        <w:t xml:space="preserve"> was slow to participate in the European Renaissance due, primarily to internal turmoil and instability - consider the following factors:</w:t>
      </w:r>
    </w:p>
    <w:p w:rsidR="00000000" w:rsidDel="00000000" w:rsidP="00000000" w:rsidRDefault="00000000" w:rsidRPr="00000000" w14:paraId="00000011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The Wars of the Roses</w:t>
      </w:r>
      <w:r w:rsidDel="00000000" w:rsidR="00000000" w:rsidRPr="00000000">
        <w:rPr>
          <w:rtl w:val="0"/>
        </w:rPr>
        <w:t xml:space="preserve"> (1455-1485)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invention of </w:t>
      </w:r>
      <w:r w:rsidDel="00000000" w:rsidR="00000000" w:rsidRPr="00000000">
        <w:rPr>
          <w:b w:val="1"/>
          <w:u w:val="single"/>
          <w:rtl w:val="0"/>
        </w:rPr>
        <w:t xml:space="preserve">moveable type</w:t>
      </w:r>
      <w:r w:rsidDel="00000000" w:rsidR="00000000" w:rsidRPr="00000000">
        <w:rPr>
          <w:rtl w:val="0"/>
        </w:rPr>
        <w:t xml:space="preserve"> - a significant Renaissance invention which had only recently reached England.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With the crowning of </w:t>
      </w:r>
      <w:r w:rsidDel="00000000" w:rsidR="00000000" w:rsidRPr="00000000">
        <w:rPr>
          <w:b w:val="1"/>
          <w:u w:val="single"/>
          <w:rtl w:val="0"/>
        </w:rPr>
        <w:t xml:space="preserve">Henry VII</w:t>
      </w:r>
      <w:r w:rsidDel="00000000" w:rsidR="00000000" w:rsidRPr="00000000">
        <w:rPr>
          <w:rtl w:val="0"/>
        </w:rPr>
        <w:t xml:space="preserve"> and later, his son </w:t>
      </w:r>
      <w:r w:rsidDel="00000000" w:rsidR="00000000" w:rsidRPr="00000000">
        <w:rPr>
          <w:b w:val="1"/>
          <w:u w:val="single"/>
          <w:rtl w:val="0"/>
        </w:rPr>
        <w:t xml:space="preserve">Henry VIII</w:t>
      </w:r>
      <w:r w:rsidDel="00000000" w:rsidR="00000000" w:rsidRPr="00000000">
        <w:rPr>
          <w:rtl w:val="0"/>
        </w:rPr>
        <w:t xml:space="preserve">, the </w:t>
      </w:r>
      <w:r w:rsidDel="00000000" w:rsidR="00000000" w:rsidRPr="00000000">
        <w:rPr>
          <w:b w:val="1"/>
          <w:u w:val="single"/>
          <w:rtl w:val="0"/>
        </w:rPr>
        <w:t xml:space="preserve">Tudor</w:t>
      </w:r>
      <w:r w:rsidDel="00000000" w:rsidR="00000000" w:rsidRPr="00000000">
        <w:rPr>
          <w:rtl w:val="0"/>
        </w:rPr>
        <w:t xml:space="preserve"> line was established, bring stability to the throne and the country. 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  <w:tab/>
        <w:t xml:space="preserve">Under King Henry VIII, the Renaissance </w:t>
      </w:r>
      <w:r w:rsidDel="00000000" w:rsidR="00000000" w:rsidRPr="00000000">
        <w:rPr>
          <w:b w:val="1"/>
          <w:i w:val="1"/>
          <w:rtl w:val="0"/>
        </w:rPr>
        <w:t xml:space="preserve">really</w:t>
      </w:r>
      <w:r w:rsidDel="00000000" w:rsidR="00000000" w:rsidRPr="00000000">
        <w:rPr>
          <w:rtl w:val="0"/>
        </w:rPr>
        <w:t xml:space="preserve"> began in England with the work of </w:t>
      </w:r>
      <w:r w:rsidDel="00000000" w:rsidR="00000000" w:rsidRPr="00000000">
        <w:rPr>
          <w:b w:val="1"/>
          <w:u w:val="single"/>
          <w:rtl w:val="0"/>
        </w:rPr>
        <w:t xml:space="preserve">Sir Thomas More, Sir Thomas Wyatt,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u w:val="single"/>
          <w:rtl w:val="0"/>
        </w:rPr>
        <w:t xml:space="preserve">Henry Howard.</w:t>
      </w:r>
    </w:p>
    <w:p w:rsidR="00000000" w:rsidDel="00000000" w:rsidP="00000000" w:rsidRDefault="00000000" w:rsidRPr="00000000" w14:paraId="00000018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u w:val="single"/>
          <w:rtl w:val="0"/>
        </w:rPr>
        <w:t xml:space="preserve">Protestant Reformation</w:t>
      </w:r>
      <w:r w:rsidDel="00000000" w:rsidR="00000000" w:rsidRPr="00000000">
        <w:rPr>
          <w:rtl w:val="0"/>
        </w:rPr>
        <w:t xml:space="preserve"> was born in 1517, when </w:t>
      </w:r>
      <w:r w:rsidDel="00000000" w:rsidR="00000000" w:rsidRPr="00000000">
        <w:rPr>
          <w:b w:val="1"/>
          <w:u w:val="single"/>
          <w:rtl w:val="0"/>
        </w:rPr>
        <w:t xml:space="preserve">Martin Luther</w:t>
      </w:r>
      <w:r w:rsidDel="00000000" w:rsidR="00000000" w:rsidRPr="00000000">
        <w:rPr>
          <w:rtl w:val="0"/>
        </w:rPr>
        <w:t xml:space="preserve"> nailed his Ninety-five Theses to the church door at Wittenberg, Germany.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The Pope’s refusal to grant Henry VIII’s request for a divorce from Catherine of Aragon further fueled the protestant reform movement as Henry gave birth to the </w:t>
      </w:r>
      <w:r w:rsidDel="00000000" w:rsidR="00000000" w:rsidRPr="00000000">
        <w:rPr>
          <w:b w:val="1"/>
          <w:u w:val="single"/>
          <w:rtl w:val="0"/>
        </w:rPr>
        <w:t xml:space="preserve">Anglican Church</w:t>
      </w:r>
      <w:r w:rsidDel="00000000" w:rsidR="00000000" w:rsidRPr="00000000">
        <w:rPr>
          <w:rtl w:val="0"/>
        </w:rPr>
        <w:t xml:space="preserve"> (the Church of England) in defiance of Rome.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Further turmoil was fueled when Henry’ particularly the half Spanish </w:t>
      </w:r>
      <w:r w:rsidDel="00000000" w:rsidR="00000000" w:rsidRPr="00000000">
        <w:rPr>
          <w:b w:val="1"/>
          <w:u w:val="single"/>
          <w:rtl w:val="0"/>
        </w:rPr>
        <w:t xml:space="preserve">Mary</w:t>
      </w:r>
      <w:r w:rsidDel="00000000" w:rsidR="00000000" w:rsidRPr="00000000">
        <w:rPr>
          <w:b w:val="1"/>
          <w:rtl w:val="0"/>
        </w:rPr>
        <w:t xml:space="preserve"> and her husband </w:t>
      </w:r>
      <w:r w:rsidDel="00000000" w:rsidR="00000000" w:rsidRPr="00000000">
        <w:rPr>
          <w:b w:val="1"/>
          <w:u w:val="single"/>
          <w:rtl w:val="0"/>
        </w:rPr>
        <w:t xml:space="preserve">Philip II of Spain</w:t>
      </w:r>
      <w:r w:rsidDel="00000000" w:rsidR="00000000" w:rsidRPr="00000000">
        <w:rPr>
          <w:rtl w:val="0"/>
        </w:rPr>
        <w:t xml:space="preserve"> (devout Catholics) instituted a “reign of terror” against English protestants - the queen was known as </w:t>
      </w:r>
      <w:r w:rsidDel="00000000" w:rsidR="00000000" w:rsidRPr="00000000">
        <w:rPr>
          <w:b w:val="1"/>
          <w:u w:val="single"/>
          <w:rtl w:val="0"/>
        </w:rPr>
        <w:t xml:space="preserve">Bloody Mary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Upon Mary’s death after only 5 years on the throne, </w:t>
      </w:r>
      <w:r w:rsidDel="00000000" w:rsidR="00000000" w:rsidRPr="00000000">
        <w:rPr>
          <w:b w:val="1"/>
          <w:u w:val="single"/>
          <w:rtl w:val="0"/>
        </w:rPr>
        <w:t xml:space="preserve">Elizabeth</w:t>
      </w:r>
      <w:r w:rsidDel="00000000" w:rsidR="00000000" w:rsidRPr="00000000">
        <w:rPr>
          <w:rtl w:val="0"/>
        </w:rPr>
        <w:t xml:space="preserve">, her half sister and Henry VIII’s daughter by Anne Boleyn, became queen.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Elizabeth I is considered to be one of England’s greatest monarchs - under her leadership, England became a world power!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She encouraged literary and artistic development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She moderated the internal tension between Protestants and Catholics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She encouraged British exploration of the New World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She encouraged the increase in British revenues through raids on Spanish shipping - Spain was England’s major foreign enemy.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Her authority was culminated in the defeat of the </w:t>
      </w:r>
      <w:r w:rsidDel="00000000" w:rsidR="00000000" w:rsidRPr="00000000">
        <w:rPr>
          <w:b w:val="1"/>
          <w:u w:val="single"/>
          <w:rtl w:val="0"/>
        </w:rPr>
        <w:t xml:space="preserve">Spanish Armada</w:t>
      </w:r>
      <w:r w:rsidDel="00000000" w:rsidR="00000000" w:rsidRPr="00000000">
        <w:rPr>
          <w:rtl w:val="0"/>
        </w:rPr>
        <w:t xml:space="preserve"> by the British navy in 1588.</w:t>
      </w:r>
    </w:p>
    <w:p w:rsidR="00000000" w:rsidDel="00000000" w:rsidP="00000000" w:rsidRDefault="00000000" w:rsidRPr="00000000" w14:paraId="00000028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nonymous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nonymous Pro" w:cs="Anonymous Pro" w:eastAsia="Anonymous Pro" w:hAnsi="Anonymous Pro"/>
        <w:sz w:val="24"/>
        <w:szCs w:val="24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nonymousPro-regular.ttf"/><Relationship Id="rId2" Type="http://schemas.openxmlformats.org/officeDocument/2006/relationships/font" Target="fonts/AnonymousPro-bold.ttf"/><Relationship Id="rId3" Type="http://schemas.openxmlformats.org/officeDocument/2006/relationships/font" Target="fonts/AnonymousPro-italic.ttf"/><Relationship Id="rId4" Type="http://schemas.openxmlformats.org/officeDocument/2006/relationships/font" Target="fonts/AnonymousPr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