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3.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diagrams/drawing8.xml" ContentType="application/vnd.openxmlformats-officedocument.drawingml.diagramDrawing+xml"/>
  <Override PartName="/word/diagrams/colors8.xml" ContentType="application/vnd.openxmlformats-officedocument.drawingml.diagramColors+xml"/>
  <Override PartName="/word/diagrams/quickStyle8.xml" ContentType="application/vnd.openxmlformats-officedocument.drawingml.diagramStyle+xml"/>
  <Override PartName="/word/diagrams/layout8.xml" ContentType="application/vnd.openxmlformats-officedocument.drawingml.diagramLayout+xml"/>
  <Override PartName="/word/diagrams/data8.xml" ContentType="application/vnd.openxmlformats-officedocument.drawingml.diagramData+xml"/>
  <Override PartName="/word/diagrams/drawing4.xml" ContentType="application/vnd.openxmlformats-officedocument.drawingml.diagramDrawing+xml"/>
  <Override PartName="/word/diagrams/colors4.xml" ContentType="application/vnd.openxmlformats-officedocument.drawingml.diagramColors+xml"/>
  <Override PartName="/word/diagrams/quickStyle4.xml" ContentType="application/vnd.openxmlformats-officedocument.drawingml.diagramStyle+xml"/>
  <Override PartName="/word/diagrams/layout4.xml" ContentType="application/vnd.openxmlformats-officedocument.drawingml.diagramLayout+xml"/>
  <Override PartName="/word/diagrams/data4.xml" ContentType="application/vnd.openxmlformats-officedocument.drawingml.diagramData+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g">
            <w:drawing>
              <wp:anchor behindDoc="0" distT="0" distB="0" distL="114300" distR="114300" simplePos="0" locked="0" layoutInCell="1" allowOverlap="1" relativeHeight="4">
                <wp:simplePos x="0" y="0"/>
                <wp:positionH relativeFrom="page">
                  <wp:align>center</wp:align>
                </wp:positionH>
                <wp:positionV relativeFrom="page">
                  <wp:posOffset>245110</wp:posOffset>
                </wp:positionV>
                <wp:extent cx="7316470" cy="1216660"/>
                <wp:effectExtent l="0" t="0" r="0" b="0"/>
                <wp:wrapNone/>
                <wp:docPr id="1" name="Groupe 149"/>
                <a:graphic xmlns:a="http://schemas.openxmlformats.org/drawingml/2006/main">
                  <a:graphicData uri="http://schemas.microsoft.com/office/word/2010/wordprocessingGroup">
                    <wpg:wgp>
                      <wpg:cNvGrpSpPr/>
                      <wpg:grpSpPr>
                        <a:xfrm>
                          <a:off x="0" y="0"/>
                          <a:ext cx="7315920" cy="1216080"/>
                        </a:xfrm>
                      </wpg:grpSpPr>
                      <wps:wsp>
                        <wps:cNvSpPr/>
                        <wps:spPr>
                          <a:xfrm>
                            <a:off x="0" y="0"/>
                            <a:ext cx="7315920" cy="1130400"/>
                          </a:xfrm>
                          <a:custGeom>
                            <a:avLst/>
                            <a:gdLst/>
                            <a:ahLst/>
                            <a:rect l="0" t="0" r="r" b="b"/>
                            <a:pathLst>
                              <a:path w="7312661" h="1129666">
                                <a:moveTo>
                                  <a:pt x="0" y="0"/>
                                </a:moveTo>
                                <a:lnTo>
                                  <a:pt x="7312660" y="0"/>
                                </a:lnTo>
                                <a:lnTo>
                                  <a:pt x="7312660" y="1129665"/>
                                </a:lnTo>
                                <a:lnTo>
                                  <a:pt x="3619500" y="733425"/>
                                </a:lnTo>
                                <a:lnTo>
                                  <a:pt x="0" y="1091565"/>
                                </a:lnTo>
                                <a:lnTo>
                                  <a:pt x="0" y="0"/>
                                </a:lnTo>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920" cy="1216080"/>
                          </a:xfrm>
                          <a:prstGeom prst="rect">
                            <a:avLst/>
                          </a:prstGeom>
                          <a:blipFill>
                            <a:blip r:embed="rId2"/>
                            <a:stretch>
                              <a:fillRect l="0" t="0" r="-7568"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e 149" style="position:absolute;margin-left:9.6pt;margin-top:19.3pt;width:576.05pt;height:95.75pt" coordorigin="192,386" coordsize="11521,1915"/>
            </w:pict>
          </mc:Fallback>
        </mc:AlternateContent>
      </w:r>
      <w:r>
        <mc:AlternateContent>
          <mc:Choice Requires="wps">
            <w:drawing>
              <wp:anchor behindDoc="0" distT="0" distB="0" distL="114300" distR="114300" simplePos="0" locked="0" layoutInCell="1" allowOverlap="1" relativeHeight="3" wp14:anchorId="200508BF">
                <wp:simplePos x="0" y="0"/>
                <wp:positionH relativeFrom="page">
                  <wp:align>center</wp:align>
                </wp:positionH>
                <wp:positionV relativeFrom="page">
                  <wp:posOffset>8735060</wp:posOffset>
                </wp:positionV>
                <wp:extent cx="7106285" cy="960755"/>
                <wp:effectExtent l="0" t="0" r="0" b="0"/>
                <wp:wrapSquare wrapText="bothSides"/>
                <wp:docPr id="2" name="Zone de texte 152"/>
                <a:graphic xmlns:a="http://schemas.openxmlformats.org/drawingml/2006/main">
                  <a:graphicData uri="http://schemas.microsoft.com/office/word/2010/wordprocessingShape">
                    <wps:wsp>
                      <wps:cNvSpPr txBox="1"/>
                      <wps:spPr>
                        <a:xfrm>
                          <a:off x="0" y="0"/>
                          <a:ext cx="7106285" cy="960755"/>
                        </a:xfrm>
                        <a:prstGeom prst="rect"/>
                      </wps:spPr>
                      <wps:txbx>
                        <w:txbxContent>
                          <w:p>
                            <w:pPr>
                              <w:pStyle w:val="NoSpacing"/>
                              <w:jc w:val="right"/>
                              <w:rPr/>
                            </w:pPr>
                            <w:r>
                              <w:rPr/>
                            </w:r>
                          </w:p>
                        </w:txbxContent>
                      </wps:txbx>
                      <wps:bodyPr anchor="b" lIns="1600200" tIns="0" rIns="685800" bIns="0">
                        <a:noAutofit/>
                      </wps:bodyPr>
                    </wps:wsp>
                  </a:graphicData>
                </a:graphic>
                <wp14:sizeRelH relativeFrom="page">
                  <wp14:pctWidth>94000</wp14:pctWidth>
                </wp14:sizeRelH>
                <wp14:sizeRelV relativeFrom="page">
                  <wp14:pctHeight>9000</wp14:pctHeight>
                </wp14:sizeRelV>
              </wp:anchor>
            </w:drawing>
          </mc:Choice>
          <mc:Fallback>
            <w:pict>
              <v:rect stroked="f" strokeweight="0pt" style="position:absolute;width:559.55pt;height:75.65pt;mso-wrap-distance-left:9pt;mso-wrap-distance-right:9pt;mso-wrap-distance-top:0pt;mso-wrap-distance-bottom:0pt;margin-top:687.8pt;mso-position-vertical-relative:page;margin-left:17.9pt;mso-position-horizontal:center;mso-position-horizontal-relative:page" w14:anchorId="200508BF">
                <v:textbox inset="1.75in,0in,0.75in,0in">
                  <w:txbxContent>
                    <w:p>
                      <w:pPr>
                        <w:pStyle w:val="NoSpacing"/>
                        <w:jc w:val="right"/>
                        <w:rPr/>
                      </w:pPr>
                      <w:r>
                        <w:rPr/>
                      </w:r>
                    </w:p>
                  </w:txbxContent>
                </v:textbox>
                <w10:wrap type="square"/>
              </v:rect>
            </w:pict>
          </mc:Fallback>
        </mc:AlternateContent>
      </w:r>
      <w:r/>
    </w:p>
    <w:p>
      <w:pPr>
        <w:pStyle w:val="Normal"/>
      </w:pPr>
      <w:sdt>
        <w:sdtPr>
          <w:text/>
          <w:dataBinding w:storeItemID="{6C3C8BC8-F283-45AE-878A-BAB7291924A1}" w:xpath="/ns1:coreProperties[1]/ns0:creator[1]" w:prefixMappings="xmlns:ns0='http://purl.org/dc/elements/1.1/' xmlns:ns1='http://schemas.openxmlformats.org/package/2006/metadata/core-properties' "/>
        </w:sdtPr>
        <w:sdtContent>
          <w:r>
            <w:rPr/>
            <w:t xml:space="preserve">     </w:t>
          </w:r>
        </w:sdtContent>
      </w:sdt>
      <w:r>
        <w:br w:type="page"/>
      </w:r>
      <w:r/>
    </w:p>
    <w:p>
      <w:pPr>
        <w:pStyle w:val="Normal"/>
        <w:rPr/>
      </w:pPr>
      <w:r>
        <w:rPr/>
      </w:r>
      <w:r>
        <mc:AlternateContent>
          <mc:Choice Requires="wps">
            <w:drawing>
              <wp:anchor behindDoc="0" distT="0" distB="0" distL="114300" distR="114300" simplePos="0" locked="0" layoutInCell="1" allowOverlap="1" relativeHeight="2" wp14:anchorId="7356C6FB">
                <wp:simplePos x="0" y="0"/>
                <wp:positionH relativeFrom="page">
                  <wp:posOffset>219075</wp:posOffset>
                </wp:positionH>
                <wp:positionV relativeFrom="page">
                  <wp:posOffset>1967865</wp:posOffset>
                </wp:positionV>
                <wp:extent cx="7106285" cy="6773545"/>
                <wp:effectExtent l="0" t="0" r="0" b="0"/>
                <wp:wrapSquare wrapText="bothSides"/>
                <wp:docPr id="3" name="Zone de texte 154"/>
                <a:graphic xmlns:a="http://schemas.openxmlformats.org/drawingml/2006/main">
                  <a:graphicData uri="http://schemas.microsoft.com/office/word/2010/wordprocessingShape">
                    <wps:wsp>
                      <wps:cNvSpPr txBox="1"/>
                      <wps:spPr>
                        <a:xfrm>
                          <a:off x="0" y="0"/>
                          <a:ext cx="7106285" cy="6773545"/>
                        </a:xfrm>
                        <a:prstGeom prst="rect"/>
                      </wps:spPr>
                      <wps:txbx>
                        <w:txbxContent>
                          <w:p>
                            <w:pPr>
                              <w:pStyle w:val="Contenudecadre"/>
                              <w:jc w:val="right"/>
                            </w:pPr>
                            <w:r>
                              <w:rPr>
                                <w:caps/>
                                <w:color w:val="BC451B" w:themeColor="accent1"/>
                                <w:sz w:val="64"/>
                                <w:szCs w:val="64"/>
                              </w:rPr>
                              <w:t>IUT 2015-2016</w:t>
                              <w:br/>
                              <w:t>TD / TP JAVA</w:t>
                            </w:r>
                          </w:p>
                          <w:p>
                            <w:pPr>
                              <w:pStyle w:val="Contenudecadre"/>
                              <w:jc w:val="right"/>
                              <w:rPr>
                                <w:sz w:val="36"/>
                                <w:sz w:val="36"/>
                                <w:szCs w:val="36"/>
                                <w:color w:val="404040" w:themeColor="text1" w:themeTint="bf"/>
                              </w:rPr>
                            </w:pPr>
                            <w:sdt>
                              <w:sdtPr>
                                <w:text/>
                                <w:dataBinding w:storeItemID="{6C3C8BC8-F283-45AE-878A-BAB7291924A1}" w:xpath="/ns1:coreProperties[1]/ns0:subject[1]" w:prefixMappings="xmlns:ns0='http://purl.org/dc/elements/1.1/' xmlns:ns1='http://schemas.openxmlformats.org/package/2006/metadata/core-properties' "/>
                              </w:sdtPr>
                              <w:sdtContent>
                                <w:r>
                                  <w:rPr>
                                    <w:color w:val="404040" w:themeColor="text1" w:themeTint="bf"/>
                                    <w:sz w:val="36"/>
                                    <w:szCs w:val="36"/>
                                  </w:rPr>
                                  <w:t>Programmation avancée</w:t>
                                </w:r>
                              </w:sdtContent>
                            </w:sdt>
                          </w:p>
                          <w:p>
                            <w:pPr>
                              <w:pStyle w:val="Contenudecadre"/>
                              <w:jc w:val="right"/>
                              <w:rPr>
                                <w:sz w:val="36"/>
                                <w:sz w:val="36"/>
                                <w:szCs w:val="36"/>
                                <w:color w:val="404040" w:themeColor="text1" w:themeTint="bf"/>
                              </w:rPr>
                            </w:pPr>
                            <w:r>
                              <w:rPr>
                                <w:color w:val="404040" w:themeColor="text1" w:themeTint="bf"/>
                                <w:sz w:val="36"/>
                                <w:szCs w:val="36"/>
                              </w:rPr>
                            </w:r>
                          </w:p>
                          <w:tbl>
                            <w:tblPr>
                              <w:tblStyle w:val="TableauGrille1Clair-Accentuation1"/>
                              <w:tblW w:w="9488" w:type="dxa"/>
                              <w:jc w:val="left"/>
                              <w:tblInd w:w="-1930" w:type="dxa"/>
                              <w:tblBorders>
                                <w:bottom w:val="single" w:sz="12" w:space="0" w:color="E88664"/>
                                <w:insideH w:val="single" w:sz="12" w:space="0" w:color="E88664"/>
                              </w:tblBorders>
                              <w:tblCellMar>
                                <w:top w:w="0" w:type="dxa"/>
                                <w:left w:w="103" w:type="dxa"/>
                                <w:bottom w:w="0" w:type="dxa"/>
                                <w:right w:w="108" w:type="dxa"/>
                              </w:tblCellMar>
                            </w:tblPr>
                            <w:tblGrid>
                              <w:gridCol w:w="2260"/>
                              <w:gridCol w:w="2413"/>
                              <w:gridCol w:w="2931"/>
                              <w:gridCol w:w="1883"/>
                            </w:tblGrid>
                            <w:tr>
                              <w:trPr>
                                <w:trHeight w:val="242" w:hRule="atLeast"/>
                              </w:trPr>
                              <w:tc>
                                <w:tcPr>
                                  <w:tcW w:w="2260" w:type="dxa"/>
                                  <w:tcBorders>
                                    <w:bottom w:val="single" w:sz="12" w:space="0" w:color="E88664"/>
                                    <w:insideH w:val="single" w:sz="12" w:space="0" w:color="E88664"/>
                                  </w:tcBorders>
                                  <w:shd w:color="auto"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Nom</w:t>
                                  </w:r>
                                </w:p>
                              </w:tc>
                              <w:tc>
                                <w:tcPr>
                                  <w:tcW w:w="2413" w:type="dxa"/>
                                  <w:tcBorders>
                                    <w:bottom w:val="single" w:sz="12" w:space="0" w:color="E88664"/>
                                    <w:insideH w:val="single" w:sz="12" w:space="0" w:color="E88664"/>
                                  </w:tcBorders>
                                  <w:shd w:color="auto"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Prénom</w:t>
                                  </w:r>
                                </w:p>
                              </w:tc>
                              <w:tc>
                                <w:tcPr>
                                  <w:tcW w:w="2931" w:type="dxa"/>
                                  <w:tcBorders>
                                    <w:bottom w:val="single" w:sz="12" w:space="0" w:color="E88664"/>
                                    <w:insideH w:val="single" w:sz="12" w:space="0" w:color="E88664"/>
                                  </w:tcBorders>
                                  <w:shd w:color="auto"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e-mail</w:t>
                                  </w:r>
                                </w:p>
                              </w:tc>
                              <w:tc>
                                <w:tcPr>
                                  <w:tcW w:w="1883" w:type="dxa"/>
                                  <w:tcBorders>
                                    <w:bottom w:val="single" w:sz="12" w:space="0" w:color="E88664"/>
                                    <w:insideH w:val="single" w:sz="12" w:space="0" w:color="E88664"/>
                                  </w:tcBorders>
                                  <w:shd w:color="auto"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Groupe TD/TP</w:t>
                                  </w:r>
                                </w:p>
                              </w:tc>
                            </w:tr>
                            <w:tr>
                              <w:trPr>
                                <w:trHeight w:val="242" w:hRule="atLeast"/>
                              </w:trPr>
                              <w:tc>
                                <w:tcPr>
                                  <w:tcW w:w="2260" w:type="dxa"/>
                                  <w:tcBorders>
                                    <w:top w:val="single" w:sz="12" w:space="0" w:color="E88664"/>
                                    <w:bottom w:val="single" w:sz="12" w:space="0" w:color="E88664"/>
                                    <w:insideH w:val="single" w:sz="12" w:space="0" w:color="E88664"/>
                                  </w:tcBorders>
                                  <w:shd w:color="auto" w:fill="auto" w:val="clear"/>
                                  <w:tcMar>
                                    <w:left w:w="103" w:type="dxa"/>
                                  </w:tcMar>
                                </w:tcPr>
                                <w:p>
                                  <w:pPr>
                                    <w:pStyle w:val="Contenudecadre"/>
                                    <w:spacing w:before="0" w:after="120"/>
                                    <w:rPr>
                                      <w:smallCaps/>
                                      <w:b w:val="false"/>
                                      <w:b w:val="false"/>
                                      <w:bCs w:val="false"/>
                                      <w:color w:val="404040" w:themeColor="text1" w:themeTint="bf"/>
                                    </w:rPr>
                                  </w:pPr>
                                  <w:r>
                                    <w:rPr>
                                      <w:b w:val="false"/>
                                      <w:bCs w:val="false"/>
                                      <w:smallCaps/>
                                      <w:color w:val="404040" w:themeColor="text1" w:themeTint="bf"/>
                                    </w:rPr>
                                    <w:t>De Oliviera</w:t>
                                  </w:r>
                                </w:p>
                              </w:tc>
                              <w:tc>
                                <w:tcPr>
                                  <w:tcW w:w="2413" w:type="dxa"/>
                                  <w:tcBorders>
                                    <w:top w:val="single" w:sz="12" w:space="0" w:color="E88664"/>
                                    <w:bottom w:val="single" w:sz="12" w:space="0" w:color="E88664"/>
                                    <w:insideH w:val="single" w:sz="12" w:space="0" w:color="E88664"/>
                                  </w:tcBorders>
                                  <w:shd w:color="auto" w:fill="auto" w:val="clear"/>
                                  <w:tcMar>
                                    <w:left w:w="103" w:type="dxa"/>
                                  </w:tcMar>
                                </w:tcPr>
                                <w:p>
                                  <w:pPr>
                                    <w:pStyle w:val="Contenudecadre"/>
                                    <w:spacing w:before="0" w:after="120"/>
                                    <w:rPr>
                                      <w:smallCaps/>
                                      <w:color w:val="404040" w:themeColor="text1" w:themeTint="bf"/>
                                    </w:rPr>
                                  </w:pPr>
                                  <w:r>
                                    <w:rPr>
                                      <w:smallCaps/>
                                      <w:color w:val="404040" w:themeColor="text1" w:themeTint="bf"/>
                                    </w:rPr>
                                    <w:t>Joé</w:t>
                                  </w:r>
                                </w:p>
                              </w:tc>
                              <w:tc>
                                <w:tcPr>
                                  <w:tcW w:w="2931" w:type="dxa"/>
                                  <w:tcBorders>
                                    <w:top w:val="single" w:sz="12" w:space="0" w:color="E88664"/>
                                    <w:bottom w:val="single" w:sz="12" w:space="0" w:color="E88664"/>
                                    <w:insideH w:val="single" w:sz="12" w:space="0" w:color="E88664"/>
                                  </w:tcBorders>
                                  <w:shd w:color="auto" w:fill="auto" w:val="clear"/>
                                  <w:tcMar>
                                    <w:left w:w="103" w:type="dxa"/>
                                  </w:tcMar>
                                </w:tcPr>
                                <w:p>
                                  <w:pPr>
                                    <w:pStyle w:val="Contenudecadre"/>
                                    <w:spacing w:before="0" w:after="120"/>
                                    <w:rPr>
                                      <w:smallCaps/>
                                      <w:color w:val="404040" w:themeColor="text1" w:themeTint="bf"/>
                                    </w:rPr>
                                  </w:pPr>
                                  <w:r>
                                    <w:rPr>
                                      <w:smallCaps/>
                                      <w:color w:val="404040" w:themeColor="text1" w:themeTint="bf"/>
                                    </w:rPr>
                                    <w:t>joe.deoliviera@u-psud.fr</w:t>
                                  </w:r>
                                </w:p>
                              </w:tc>
                              <w:tc>
                                <w:tcPr>
                                  <w:tcW w:w="1883" w:type="dxa"/>
                                  <w:tcBorders>
                                    <w:top w:val="single" w:sz="12" w:space="0" w:color="E88664"/>
                                    <w:bottom w:val="single" w:sz="12" w:space="0" w:color="E88664"/>
                                    <w:insideH w:val="single" w:sz="12" w:space="0" w:color="E88664"/>
                                  </w:tcBorders>
                                  <w:shd w:color="auto" w:fill="auto" w:val="clear"/>
                                  <w:tcMar>
                                    <w:left w:w="103" w:type="dxa"/>
                                  </w:tcMar>
                                </w:tcPr>
                                <w:p>
                                  <w:pPr>
                                    <w:pStyle w:val="Contenudecadre"/>
                                    <w:spacing w:before="0" w:after="120"/>
                                    <w:rPr>
                                      <w:smallCaps/>
                                      <w:color w:val="404040" w:themeColor="text1" w:themeTint="bf"/>
                                    </w:rPr>
                                  </w:pPr>
                                  <w:r>
                                    <w:rPr>
                                      <w:smallCaps/>
                                      <w:color w:val="404040" w:themeColor="text1" w:themeTint="bf"/>
                                    </w:rPr>
                                    <w:t>3A1</w:t>
                                  </w:r>
                                </w:p>
                              </w:tc>
                            </w:tr>
                            <w:tr>
                              <w:trPr>
                                <w:trHeight w:val="242" w:hRule="atLeast"/>
                              </w:trPr>
                              <w:tc>
                                <w:tcPr>
                                  <w:tcW w:w="2260" w:type="dxa"/>
                                  <w:tcBorders>
                                    <w:top w:val="single" w:sz="12" w:space="0" w:color="E88664"/>
                                    <w:bottom w:val="single" w:sz="12" w:space="0" w:color="E88664"/>
                                    <w:insideH w:val="single" w:sz="12" w:space="0" w:color="E88664"/>
                                  </w:tcBorders>
                                  <w:shd w:color="auto" w:fill="auto" w:val="clear"/>
                                  <w:tcMar>
                                    <w:left w:w="103" w:type="dxa"/>
                                  </w:tcMar>
                                </w:tcPr>
                                <w:p>
                                  <w:pPr>
                                    <w:pStyle w:val="Contenudecadre"/>
                                    <w:spacing w:before="0" w:after="120"/>
                                    <w:rPr>
                                      <w:smallCaps/>
                                      <w:b w:val="false"/>
                                      <w:b w:val="false"/>
                                      <w:bCs w:val="false"/>
                                      <w:color w:val="404040" w:themeColor="text1" w:themeTint="bf"/>
                                    </w:rPr>
                                  </w:pPr>
                                  <w:r>
                                    <w:rPr>
                                      <w:b w:val="false"/>
                                      <w:bCs w:val="false"/>
                                      <w:smallCaps/>
                                      <w:color w:val="404040" w:themeColor="text1" w:themeTint="bf"/>
                                    </w:rPr>
                                    <w:t>Nadarajah</w:t>
                                  </w:r>
                                </w:p>
                              </w:tc>
                              <w:tc>
                                <w:tcPr>
                                  <w:tcW w:w="2413" w:type="dxa"/>
                                  <w:tcBorders>
                                    <w:top w:val="single" w:sz="12" w:space="0" w:color="E88664"/>
                                    <w:bottom w:val="single" w:sz="12" w:space="0" w:color="E88664"/>
                                    <w:insideH w:val="single" w:sz="12" w:space="0" w:color="E88664"/>
                                  </w:tcBorders>
                                  <w:shd w:color="auto" w:fill="auto" w:val="clear"/>
                                  <w:tcMar>
                                    <w:left w:w="103" w:type="dxa"/>
                                  </w:tcMar>
                                </w:tcPr>
                                <w:p>
                                  <w:pPr>
                                    <w:pStyle w:val="Contenudecadre"/>
                                    <w:spacing w:before="0" w:after="120"/>
                                    <w:rPr>
                                      <w:smallCaps/>
                                      <w:color w:val="404040" w:themeColor="text1" w:themeTint="bf"/>
                                    </w:rPr>
                                  </w:pPr>
                                  <w:r>
                                    <w:rPr>
                                      <w:smallCaps/>
                                      <w:color w:val="404040" w:themeColor="text1" w:themeTint="bf"/>
                                    </w:rPr>
                                    <w:t>Jonhatan</w:t>
                                  </w:r>
                                </w:p>
                              </w:tc>
                              <w:tc>
                                <w:tcPr>
                                  <w:tcW w:w="2931" w:type="dxa"/>
                                  <w:tcBorders>
                                    <w:top w:val="single" w:sz="12" w:space="0" w:color="E88664"/>
                                    <w:bottom w:val="single" w:sz="12" w:space="0" w:color="E88664"/>
                                    <w:insideH w:val="single" w:sz="12" w:space="0" w:color="E88664"/>
                                  </w:tcBorders>
                                  <w:shd w:color="auto" w:fill="auto" w:val="clear"/>
                                  <w:tcMar>
                                    <w:left w:w="103" w:type="dxa"/>
                                  </w:tcMar>
                                </w:tcPr>
                                <w:p>
                                  <w:pPr>
                                    <w:pStyle w:val="Contenudecadre"/>
                                    <w:spacing w:before="0" w:after="120"/>
                                    <w:rPr>
                                      <w:smallCaps/>
                                      <w:color w:val="404040" w:themeColor="text1" w:themeTint="bf"/>
                                    </w:rPr>
                                  </w:pPr>
                                  <w:r>
                                    <w:rPr>
                                      <w:smallCaps/>
                                      <w:color w:val="404040" w:themeColor="text1" w:themeTint="bf"/>
                                    </w:rPr>
                                    <w:t>johnathan.nadarajah@u-psud.fr</w:t>
                                  </w:r>
                                </w:p>
                              </w:tc>
                              <w:tc>
                                <w:tcPr>
                                  <w:tcW w:w="1883" w:type="dxa"/>
                                  <w:tcBorders>
                                    <w:top w:val="single" w:sz="12" w:space="0" w:color="E88664"/>
                                    <w:bottom w:val="single" w:sz="12" w:space="0" w:color="E88664"/>
                                    <w:insideH w:val="single" w:sz="12" w:space="0" w:color="E88664"/>
                                  </w:tcBorders>
                                  <w:shd w:color="auto" w:fill="auto" w:val="clear"/>
                                  <w:tcMar>
                                    <w:left w:w="103" w:type="dxa"/>
                                  </w:tcMar>
                                </w:tcPr>
                                <w:p>
                                  <w:pPr>
                                    <w:pStyle w:val="Contenudecadre"/>
                                    <w:spacing w:before="0" w:after="120"/>
                                    <w:rPr>
                                      <w:smallCaps/>
                                      <w:color w:val="404040" w:themeColor="text1" w:themeTint="bf"/>
                                    </w:rPr>
                                  </w:pPr>
                                  <w:r>
                                    <w:rPr>
                                      <w:smallCaps/>
                                      <w:color w:val="404040" w:themeColor="text1" w:themeTint="bf"/>
                                    </w:rPr>
                                    <w:t>3a1</w:t>
                                  </w:r>
                                </w:p>
                              </w:tc>
                            </w:tr>
                          </w:tbl>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spacing w:before="0" w:after="120"/>
                              <w:jc w:val="both"/>
                              <w:rPr/>
                            </w:pPr>
                            <w:r>
                              <w:rPr/>
                            </w:r>
                          </w:p>
                        </w:txbxContent>
                      </wps:txbx>
                      <wps:bodyPr anchor="b" lIns="1600200" tIns="0" rIns="685800" bIns="0">
                        <a:noAutofit/>
                      </wps:bodyPr>
                    </wps:wsp>
                  </a:graphicData>
                </a:graphic>
                <wp14:sizeRelH relativeFrom="page">
                  <wp14:pctWidth>94000</wp14:pctWidth>
                </wp14:sizeRelH>
              </wp:anchor>
            </w:drawing>
          </mc:Choice>
          <mc:Fallback>
            <w:pict>
              <v:rect stroked="f" strokeweight="0pt" style="position:absolute;width:559.55pt;height:533.35pt;mso-wrap-distance-left:9pt;mso-wrap-distance-right:9pt;mso-wrap-distance-top:0pt;mso-wrap-distance-bottom:0pt;margin-top:154.95pt;mso-position-vertical-relative:page;margin-left:17.25pt;mso-position-horizontal-relative:page" w14:anchorId="7356C6FB">
                <v:textbox inset="1.75in,0in,0.75in,0in">
                  <w:txbxContent>
                    <w:p>
                      <w:pPr>
                        <w:pStyle w:val="Contenudecadre"/>
                        <w:jc w:val="right"/>
                      </w:pPr>
                      <w:r>
                        <w:rPr>
                          <w:caps/>
                          <w:color w:val="BC451B" w:themeColor="accent1"/>
                          <w:sz w:val="64"/>
                          <w:szCs w:val="64"/>
                        </w:rPr>
                        <w:t>IUT 2015-2016</w:t>
                        <w:br/>
                        <w:t>TD / TP JAVA</w:t>
                      </w:r>
                    </w:p>
                    <w:p>
                      <w:pPr>
                        <w:pStyle w:val="Contenudecadre"/>
                        <w:jc w:val="right"/>
                        <w:rPr>
                          <w:sz w:val="36"/>
                          <w:sz w:val="36"/>
                          <w:szCs w:val="36"/>
                          <w:color w:val="404040" w:themeColor="text1" w:themeTint="bf"/>
                        </w:rPr>
                      </w:pPr>
                      <w:sdt>
                        <w:sdtPr>
                          <w:text/>
                          <w:dataBinding w:storeItemID="{6C3C8BC8-F283-45AE-878A-BAB7291924A1}" w:xpath="/ns1:coreProperties[1]/ns0:subject[1]" w:prefixMappings="xmlns:ns0='http://purl.org/dc/elements/1.1/' xmlns:ns1='http://schemas.openxmlformats.org/package/2006/metadata/core-properties' "/>
                        </w:sdtPr>
                        <w:sdtContent>
                          <w:r>
                            <w:rPr>
                              <w:color w:val="404040" w:themeColor="text1" w:themeTint="bf"/>
                              <w:sz w:val="36"/>
                              <w:szCs w:val="36"/>
                            </w:rPr>
                            <w:t>Programmation avancée</w:t>
                          </w:r>
                        </w:sdtContent>
                      </w:sdt>
                    </w:p>
                    <w:p>
                      <w:pPr>
                        <w:pStyle w:val="Contenudecadre"/>
                        <w:jc w:val="right"/>
                        <w:rPr>
                          <w:sz w:val="36"/>
                          <w:sz w:val="36"/>
                          <w:szCs w:val="36"/>
                          <w:color w:val="404040" w:themeColor="text1" w:themeTint="bf"/>
                        </w:rPr>
                      </w:pPr>
                      <w:r>
                        <w:rPr>
                          <w:color w:val="404040" w:themeColor="text1" w:themeTint="bf"/>
                          <w:sz w:val="36"/>
                          <w:szCs w:val="36"/>
                        </w:rPr>
                      </w:r>
                    </w:p>
                    <w:tbl>
                      <w:tblPr>
                        <w:tblStyle w:val="TableauGrille1Clair-Accentuation1"/>
                        <w:tblW w:w="9488" w:type="dxa"/>
                        <w:jc w:val="left"/>
                        <w:tblInd w:w="-1930" w:type="dxa"/>
                        <w:tblBorders>
                          <w:bottom w:val="single" w:sz="12" w:space="0" w:color="E88664"/>
                          <w:insideH w:val="single" w:sz="12" w:space="0" w:color="E88664"/>
                        </w:tblBorders>
                        <w:tblCellMar>
                          <w:top w:w="0" w:type="dxa"/>
                          <w:left w:w="103" w:type="dxa"/>
                          <w:bottom w:w="0" w:type="dxa"/>
                          <w:right w:w="108" w:type="dxa"/>
                        </w:tblCellMar>
                      </w:tblPr>
                      <w:tblGrid>
                        <w:gridCol w:w="2260"/>
                        <w:gridCol w:w="2413"/>
                        <w:gridCol w:w="2931"/>
                        <w:gridCol w:w="1883"/>
                      </w:tblGrid>
                      <w:tr>
                        <w:trPr>
                          <w:trHeight w:val="242" w:hRule="atLeast"/>
                        </w:trPr>
                        <w:tc>
                          <w:tcPr>
                            <w:tcW w:w="2260" w:type="dxa"/>
                            <w:tcBorders>
                              <w:bottom w:val="single" w:sz="12" w:space="0" w:color="E88664"/>
                              <w:insideH w:val="single" w:sz="12" w:space="0" w:color="E88664"/>
                            </w:tcBorders>
                            <w:shd w:color="auto"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Nom</w:t>
                            </w:r>
                          </w:p>
                        </w:tc>
                        <w:tc>
                          <w:tcPr>
                            <w:tcW w:w="2413" w:type="dxa"/>
                            <w:tcBorders>
                              <w:bottom w:val="single" w:sz="12" w:space="0" w:color="E88664"/>
                              <w:insideH w:val="single" w:sz="12" w:space="0" w:color="E88664"/>
                            </w:tcBorders>
                            <w:shd w:color="auto"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Prénom</w:t>
                            </w:r>
                          </w:p>
                        </w:tc>
                        <w:tc>
                          <w:tcPr>
                            <w:tcW w:w="2931" w:type="dxa"/>
                            <w:tcBorders>
                              <w:bottom w:val="single" w:sz="12" w:space="0" w:color="E88664"/>
                              <w:insideH w:val="single" w:sz="12" w:space="0" w:color="E88664"/>
                            </w:tcBorders>
                            <w:shd w:color="auto"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e-mail</w:t>
                            </w:r>
                          </w:p>
                        </w:tc>
                        <w:tc>
                          <w:tcPr>
                            <w:tcW w:w="1883" w:type="dxa"/>
                            <w:tcBorders>
                              <w:bottom w:val="single" w:sz="12" w:space="0" w:color="E88664"/>
                              <w:insideH w:val="single" w:sz="12" w:space="0" w:color="E88664"/>
                            </w:tcBorders>
                            <w:shd w:color="auto" w:fill="auto" w:val="clear"/>
                            <w:tcMar>
                              <w:left w:w="103" w:type="dxa"/>
                            </w:tcMar>
                          </w:tcPr>
                          <w:p>
                            <w:pPr>
                              <w:pStyle w:val="Contenudecadre"/>
                              <w:spacing w:before="0" w:after="120"/>
                              <w:jc w:val="center"/>
                              <w:rPr>
                                <w:smallCaps/>
                                <w:color w:val="404040" w:themeColor="text1" w:themeTint="bf"/>
                              </w:rPr>
                            </w:pPr>
                            <w:r>
                              <w:rPr>
                                <w:b/>
                                <w:bCs/>
                                <w:smallCaps/>
                                <w:color w:val="404040" w:themeColor="text1" w:themeTint="bf"/>
                              </w:rPr>
                              <w:t>Groupe TD/TP</w:t>
                            </w:r>
                          </w:p>
                        </w:tc>
                      </w:tr>
                      <w:tr>
                        <w:trPr>
                          <w:trHeight w:val="242" w:hRule="atLeast"/>
                        </w:trPr>
                        <w:tc>
                          <w:tcPr>
                            <w:tcW w:w="2260" w:type="dxa"/>
                            <w:tcBorders>
                              <w:top w:val="single" w:sz="12" w:space="0" w:color="E88664"/>
                              <w:bottom w:val="single" w:sz="12" w:space="0" w:color="E88664"/>
                              <w:insideH w:val="single" w:sz="12" w:space="0" w:color="E88664"/>
                            </w:tcBorders>
                            <w:shd w:color="auto" w:fill="auto" w:val="clear"/>
                            <w:tcMar>
                              <w:left w:w="103" w:type="dxa"/>
                            </w:tcMar>
                          </w:tcPr>
                          <w:p>
                            <w:pPr>
                              <w:pStyle w:val="Contenudecadre"/>
                              <w:spacing w:before="0" w:after="120"/>
                              <w:rPr>
                                <w:smallCaps/>
                                <w:b w:val="false"/>
                                <w:b w:val="false"/>
                                <w:bCs w:val="false"/>
                                <w:color w:val="404040" w:themeColor="text1" w:themeTint="bf"/>
                              </w:rPr>
                            </w:pPr>
                            <w:r>
                              <w:rPr>
                                <w:b w:val="false"/>
                                <w:bCs w:val="false"/>
                                <w:smallCaps/>
                                <w:color w:val="404040" w:themeColor="text1" w:themeTint="bf"/>
                              </w:rPr>
                              <w:t>De Oliviera</w:t>
                            </w:r>
                          </w:p>
                        </w:tc>
                        <w:tc>
                          <w:tcPr>
                            <w:tcW w:w="2413" w:type="dxa"/>
                            <w:tcBorders>
                              <w:top w:val="single" w:sz="12" w:space="0" w:color="E88664"/>
                              <w:bottom w:val="single" w:sz="12" w:space="0" w:color="E88664"/>
                              <w:insideH w:val="single" w:sz="12" w:space="0" w:color="E88664"/>
                            </w:tcBorders>
                            <w:shd w:color="auto" w:fill="auto" w:val="clear"/>
                            <w:tcMar>
                              <w:left w:w="103" w:type="dxa"/>
                            </w:tcMar>
                          </w:tcPr>
                          <w:p>
                            <w:pPr>
                              <w:pStyle w:val="Contenudecadre"/>
                              <w:spacing w:before="0" w:after="120"/>
                              <w:rPr>
                                <w:smallCaps/>
                                <w:color w:val="404040" w:themeColor="text1" w:themeTint="bf"/>
                              </w:rPr>
                            </w:pPr>
                            <w:r>
                              <w:rPr>
                                <w:smallCaps/>
                                <w:color w:val="404040" w:themeColor="text1" w:themeTint="bf"/>
                              </w:rPr>
                              <w:t>Joé</w:t>
                            </w:r>
                          </w:p>
                        </w:tc>
                        <w:tc>
                          <w:tcPr>
                            <w:tcW w:w="2931" w:type="dxa"/>
                            <w:tcBorders>
                              <w:top w:val="single" w:sz="12" w:space="0" w:color="E88664"/>
                              <w:bottom w:val="single" w:sz="12" w:space="0" w:color="E88664"/>
                              <w:insideH w:val="single" w:sz="12" w:space="0" w:color="E88664"/>
                            </w:tcBorders>
                            <w:shd w:color="auto" w:fill="auto" w:val="clear"/>
                            <w:tcMar>
                              <w:left w:w="103" w:type="dxa"/>
                            </w:tcMar>
                          </w:tcPr>
                          <w:p>
                            <w:pPr>
                              <w:pStyle w:val="Contenudecadre"/>
                              <w:spacing w:before="0" w:after="120"/>
                              <w:rPr>
                                <w:smallCaps/>
                                <w:color w:val="404040" w:themeColor="text1" w:themeTint="bf"/>
                              </w:rPr>
                            </w:pPr>
                            <w:r>
                              <w:rPr>
                                <w:smallCaps/>
                                <w:color w:val="404040" w:themeColor="text1" w:themeTint="bf"/>
                              </w:rPr>
                              <w:t>joe.deoliviera@u-psud.fr</w:t>
                            </w:r>
                          </w:p>
                        </w:tc>
                        <w:tc>
                          <w:tcPr>
                            <w:tcW w:w="1883" w:type="dxa"/>
                            <w:tcBorders>
                              <w:top w:val="single" w:sz="12" w:space="0" w:color="E88664"/>
                              <w:bottom w:val="single" w:sz="12" w:space="0" w:color="E88664"/>
                              <w:insideH w:val="single" w:sz="12" w:space="0" w:color="E88664"/>
                            </w:tcBorders>
                            <w:shd w:color="auto" w:fill="auto" w:val="clear"/>
                            <w:tcMar>
                              <w:left w:w="103" w:type="dxa"/>
                            </w:tcMar>
                          </w:tcPr>
                          <w:p>
                            <w:pPr>
                              <w:pStyle w:val="Contenudecadre"/>
                              <w:spacing w:before="0" w:after="120"/>
                              <w:rPr>
                                <w:smallCaps/>
                                <w:color w:val="404040" w:themeColor="text1" w:themeTint="bf"/>
                              </w:rPr>
                            </w:pPr>
                            <w:r>
                              <w:rPr>
                                <w:smallCaps/>
                                <w:color w:val="404040" w:themeColor="text1" w:themeTint="bf"/>
                              </w:rPr>
                              <w:t>3A1</w:t>
                            </w:r>
                          </w:p>
                        </w:tc>
                      </w:tr>
                      <w:tr>
                        <w:trPr>
                          <w:trHeight w:val="242" w:hRule="atLeast"/>
                        </w:trPr>
                        <w:tc>
                          <w:tcPr>
                            <w:tcW w:w="2260" w:type="dxa"/>
                            <w:tcBorders>
                              <w:top w:val="single" w:sz="12" w:space="0" w:color="E88664"/>
                              <w:bottom w:val="single" w:sz="12" w:space="0" w:color="E88664"/>
                              <w:insideH w:val="single" w:sz="12" w:space="0" w:color="E88664"/>
                            </w:tcBorders>
                            <w:shd w:color="auto" w:fill="auto" w:val="clear"/>
                            <w:tcMar>
                              <w:left w:w="103" w:type="dxa"/>
                            </w:tcMar>
                          </w:tcPr>
                          <w:p>
                            <w:pPr>
                              <w:pStyle w:val="Contenudecadre"/>
                              <w:spacing w:before="0" w:after="120"/>
                              <w:rPr>
                                <w:smallCaps/>
                                <w:b w:val="false"/>
                                <w:b w:val="false"/>
                                <w:bCs w:val="false"/>
                                <w:color w:val="404040" w:themeColor="text1" w:themeTint="bf"/>
                              </w:rPr>
                            </w:pPr>
                            <w:r>
                              <w:rPr>
                                <w:b w:val="false"/>
                                <w:bCs w:val="false"/>
                                <w:smallCaps/>
                                <w:color w:val="404040" w:themeColor="text1" w:themeTint="bf"/>
                              </w:rPr>
                              <w:t>Nadarajah</w:t>
                            </w:r>
                          </w:p>
                        </w:tc>
                        <w:tc>
                          <w:tcPr>
                            <w:tcW w:w="2413" w:type="dxa"/>
                            <w:tcBorders>
                              <w:top w:val="single" w:sz="12" w:space="0" w:color="E88664"/>
                              <w:bottom w:val="single" w:sz="12" w:space="0" w:color="E88664"/>
                              <w:insideH w:val="single" w:sz="12" w:space="0" w:color="E88664"/>
                            </w:tcBorders>
                            <w:shd w:color="auto" w:fill="auto" w:val="clear"/>
                            <w:tcMar>
                              <w:left w:w="103" w:type="dxa"/>
                            </w:tcMar>
                          </w:tcPr>
                          <w:p>
                            <w:pPr>
                              <w:pStyle w:val="Contenudecadre"/>
                              <w:spacing w:before="0" w:after="120"/>
                              <w:rPr>
                                <w:smallCaps/>
                                <w:color w:val="404040" w:themeColor="text1" w:themeTint="bf"/>
                              </w:rPr>
                            </w:pPr>
                            <w:r>
                              <w:rPr>
                                <w:smallCaps/>
                                <w:color w:val="404040" w:themeColor="text1" w:themeTint="bf"/>
                              </w:rPr>
                              <w:t>Jonhatan</w:t>
                            </w:r>
                          </w:p>
                        </w:tc>
                        <w:tc>
                          <w:tcPr>
                            <w:tcW w:w="2931" w:type="dxa"/>
                            <w:tcBorders>
                              <w:top w:val="single" w:sz="12" w:space="0" w:color="E88664"/>
                              <w:bottom w:val="single" w:sz="12" w:space="0" w:color="E88664"/>
                              <w:insideH w:val="single" w:sz="12" w:space="0" w:color="E88664"/>
                            </w:tcBorders>
                            <w:shd w:color="auto" w:fill="auto" w:val="clear"/>
                            <w:tcMar>
                              <w:left w:w="103" w:type="dxa"/>
                            </w:tcMar>
                          </w:tcPr>
                          <w:p>
                            <w:pPr>
                              <w:pStyle w:val="Contenudecadre"/>
                              <w:spacing w:before="0" w:after="120"/>
                              <w:rPr>
                                <w:smallCaps/>
                                <w:color w:val="404040" w:themeColor="text1" w:themeTint="bf"/>
                              </w:rPr>
                            </w:pPr>
                            <w:r>
                              <w:rPr>
                                <w:smallCaps/>
                                <w:color w:val="404040" w:themeColor="text1" w:themeTint="bf"/>
                              </w:rPr>
                              <w:t>johnathan.nadarajah@u-psud.fr</w:t>
                            </w:r>
                          </w:p>
                        </w:tc>
                        <w:tc>
                          <w:tcPr>
                            <w:tcW w:w="1883" w:type="dxa"/>
                            <w:tcBorders>
                              <w:top w:val="single" w:sz="12" w:space="0" w:color="E88664"/>
                              <w:bottom w:val="single" w:sz="12" w:space="0" w:color="E88664"/>
                              <w:insideH w:val="single" w:sz="12" w:space="0" w:color="E88664"/>
                            </w:tcBorders>
                            <w:shd w:color="auto" w:fill="auto" w:val="clear"/>
                            <w:tcMar>
                              <w:left w:w="103" w:type="dxa"/>
                            </w:tcMar>
                          </w:tcPr>
                          <w:p>
                            <w:pPr>
                              <w:pStyle w:val="Contenudecadre"/>
                              <w:spacing w:before="0" w:after="120"/>
                              <w:rPr>
                                <w:smallCaps/>
                                <w:color w:val="404040" w:themeColor="text1" w:themeTint="bf"/>
                              </w:rPr>
                            </w:pPr>
                            <w:r>
                              <w:rPr>
                                <w:smallCaps/>
                                <w:color w:val="404040" w:themeColor="text1" w:themeTint="bf"/>
                              </w:rPr>
                              <w:t>3a1</w:t>
                            </w:r>
                          </w:p>
                        </w:tc>
                      </w:tr>
                    </w:tbl>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jc w:val="both"/>
                        <w:rPr>
                          <w:smallCaps/>
                          <w:color w:val="404040" w:themeColor="text1" w:themeTint="bf"/>
                        </w:rPr>
                      </w:pPr>
                      <w:r>
                        <w:rPr>
                          <w:smallCaps/>
                          <w:color w:val="404040" w:themeColor="text1" w:themeTint="bf"/>
                        </w:rPr>
                      </w:r>
                    </w:p>
                    <w:p>
                      <w:pPr>
                        <w:pStyle w:val="Contenudecadre"/>
                        <w:spacing w:before="0" w:after="120"/>
                        <w:jc w:val="both"/>
                        <w:rPr/>
                      </w:pPr>
                      <w:r>
                        <w:rPr/>
                      </w:r>
                    </w:p>
                  </w:txbxContent>
                </v:textbox>
                <w10:wrap type="square"/>
              </v:rect>
            </w:pict>
          </mc:Fallback>
        </mc:AlternateContent>
      </w:r>
      <w:r/>
    </w:p>
    <w:sdt>
      <w:sdtPr>
        <w:docPartObj>
          <w:docPartGallery w:val="Table of Contents"/>
          <w:docPartUnique w:val=""/>
        </w:docPartObj>
      </w:sdtPr>
      <w:sdtContent>
        <w:p>
          <w:pPr>
            <w:pStyle w:val="Titredetabledesmatires"/>
            <w:rPr>
              <w:sz w:val="36"/>
              <w:sz w:val="36"/>
              <w:szCs w:val="36"/>
              <w:rFonts w:ascii="Calisto MT" w:hAnsi="Calisto MT" w:eastAsia="ＭＳ Ｐゴシック" w:cs="" w:asciiTheme="majorHAnsi" w:cstheme="majorBidi" w:eastAsiaTheme="majorEastAsia" w:hAnsiTheme="majorHAnsi"/>
              <w:color w:val="8C3314" w:themeColor="accent1" w:themeShade="bf"/>
            </w:rPr>
          </w:pPr>
          <w:r>
            <w:rPr/>
            <w:t>Table des matières</w:t>
          </w:r>
          <w:r/>
        </w:p>
      </w:sdtContent>
    </w:sdt>
    <w:p>
      <w:pPr>
        <w:pStyle w:val="Tabledesmatiresniveau1"/>
        <w:tabs>
          <w:tab w:val="right" w:pos="10451" w:leader="dot"/>
        </w:tabs>
        <w:rPr>
          <w:sz w:val="22"/>
          <w:sz w:val="22"/>
          <w:szCs w:val="22"/>
        </w:rPr>
      </w:pPr>
      <w:r>
        <w:fldChar w:fldCharType="begin"/>
      </w:r>
      <w:r>
        <w:instrText> TOC \z \o "1-3" \u \h</w:instrText>
      </w:r>
      <w:r>
        <w:fldChar w:fldCharType="separate"/>
      </w:r>
      <w:hyperlink w:anchor="_Toc430965353">
        <w:r>
          <w:rPr>
            <w:webHidden/>
            <w:rStyle w:val="Sautdindex"/>
            <w:vanish w:val="false"/>
          </w:rPr>
          <w:t>Evaluation</w:t>
        </w:r>
        <w:r>
          <w:rPr>
            <w:webHidden/>
          </w:rPr>
          <w:fldChar w:fldCharType="begin"/>
        </w:r>
        <w:r>
          <w:rPr>
            <w:webHidden/>
          </w:rPr>
          <w:instrText>PAGEREF _Toc430965353 \h</w:instrText>
        </w:r>
        <w:r>
          <w:rPr>
            <w:webHidden/>
          </w:rPr>
          <w:fldChar w:fldCharType="separate"/>
        </w:r>
        <w:r>
          <w:rPr>
            <w:rStyle w:val="Sautdindex"/>
          </w:rPr>
          <w:tab/>
          <w:t>3</w:t>
        </w:r>
        <w:r>
          <w:rPr>
            <w:webHidden/>
          </w:rPr>
          <w:fldChar w:fldCharType="end"/>
        </w:r>
      </w:hyperlink>
      <w:r/>
    </w:p>
    <w:p>
      <w:pPr>
        <w:pStyle w:val="Tabledesmatiresniveau1"/>
        <w:tabs>
          <w:tab w:val="right" w:pos="10451" w:leader="dot"/>
        </w:tabs>
        <w:rPr>
          <w:sz w:val="22"/>
          <w:sz w:val="22"/>
          <w:szCs w:val="22"/>
        </w:rPr>
      </w:pPr>
      <w:hyperlink w:anchor="_Toc430965354">
        <w:r>
          <w:rPr>
            <w:webHidden/>
            <w:rStyle w:val="Sautdindex"/>
            <w:vanish w:val="false"/>
          </w:rPr>
          <w:t>Organisation des TD/TP</w:t>
        </w:r>
        <w:r>
          <w:rPr>
            <w:webHidden/>
          </w:rPr>
          <w:fldChar w:fldCharType="begin"/>
        </w:r>
        <w:r>
          <w:rPr>
            <w:webHidden/>
          </w:rPr>
          <w:instrText>PAGEREF _Toc430965354 \h</w:instrText>
        </w:r>
        <w:r>
          <w:rPr>
            <w:webHidden/>
          </w:rPr>
          <w:fldChar w:fldCharType="separate"/>
        </w:r>
        <w:r>
          <w:rPr>
            <w:rStyle w:val="Sautdindex"/>
          </w:rPr>
          <w:tab/>
          <w:t>4</w:t>
        </w:r>
        <w:r>
          <w:rPr>
            <w:webHidden/>
          </w:rPr>
          <w:fldChar w:fldCharType="end"/>
        </w:r>
      </w:hyperlink>
      <w:r/>
    </w:p>
    <w:p>
      <w:pPr>
        <w:pStyle w:val="Tabledesmatiresniveau2"/>
        <w:tabs>
          <w:tab w:val="right" w:pos="10451" w:leader="dot"/>
        </w:tabs>
        <w:rPr>
          <w:sz w:val="22"/>
          <w:sz w:val="22"/>
          <w:szCs w:val="22"/>
        </w:rPr>
      </w:pPr>
      <w:hyperlink w:anchor="_Toc430965355">
        <w:r>
          <w:rPr>
            <w:webHidden/>
            <w:rStyle w:val="Sautdindex"/>
            <w:vanish w:val="false"/>
          </w:rPr>
          <w:t>Avant de commencer …</w:t>
        </w:r>
        <w:r>
          <w:rPr>
            <w:webHidden/>
          </w:rPr>
          <w:fldChar w:fldCharType="begin"/>
        </w:r>
        <w:r>
          <w:rPr>
            <w:webHidden/>
          </w:rPr>
          <w:instrText>PAGEREF _Toc430965355 \h</w:instrText>
        </w:r>
        <w:r>
          <w:rPr>
            <w:webHidden/>
          </w:rPr>
          <w:fldChar w:fldCharType="separate"/>
        </w:r>
        <w:r>
          <w:rPr>
            <w:rStyle w:val="Sautdindex"/>
          </w:rPr>
          <w:tab/>
          <w:t>4</w:t>
        </w:r>
        <w:r>
          <w:rPr>
            <w:webHidden/>
          </w:rPr>
          <w:fldChar w:fldCharType="end"/>
        </w:r>
      </w:hyperlink>
      <w:r/>
    </w:p>
    <w:p>
      <w:pPr>
        <w:pStyle w:val="Tabledesmatiresniveau2"/>
        <w:tabs>
          <w:tab w:val="right" w:pos="10451" w:leader="dot"/>
        </w:tabs>
        <w:rPr>
          <w:sz w:val="22"/>
          <w:sz w:val="22"/>
          <w:szCs w:val="22"/>
        </w:rPr>
      </w:pPr>
      <w:hyperlink w:anchor="_Toc430965356">
        <w:r>
          <w:rPr>
            <w:webHidden/>
            <w:rStyle w:val="Sautdindex"/>
            <w:vanish w:val="false"/>
          </w:rPr>
          <w:t>A propos des TD/TP</w:t>
        </w:r>
        <w:r>
          <w:rPr>
            <w:webHidden/>
          </w:rPr>
          <w:fldChar w:fldCharType="begin"/>
        </w:r>
        <w:r>
          <w:rPr>
            <w:webHidden/>
          </w:rPr>
          <w:instrText>PAGEREF _Toc430965356 \h</w:instrText>
        </w:r>
        <w:r>
          <w:rPr>
            <w:webHidden/>
          </w:rPr>
          <w:fldChar w:fldCharType="separate"/>
        </w:r>
        <w:r>
          <w:rPr>
            <w:rStyle w:val="Sautdindex"/>
          </w:rPr>
          <w:tab/>
          <w:t>4</w:t>
        </w:r>
        <w:r>
          <w:rPr>
            <w:webHidden/>
          </w:rPr>
          <w:fldChar w:fldCharType="end"/>
        </w:r>
      </w:hyperlink>
      <w:r/>
    </w:p>
    <w:p>
      <w:pPr>
        <w:pStyle w:val="Tabledesmatiresniveau1"/>
        <w:tabs>
          <w:tab w:val="right" w:pos="10451" w:leader="dot"/>
        </w:tabs>
        <w:rPr>
          <w:sz w:val="22"/>
          <w:sz w:val="22"/>
          <w:szCs w:val="22"/>
        </w:rPr>
      </w:pPr>
      <w:hyperlink w:anchor="_Toc430965357">
        <w:r>
          <w:rPr>
            <w:webHidden/>
            <w:rStyle w:val="Sautdindex"/>
            <w:vanish w:val="false"/>
          </w:rPr>
          <w:t>TD/TP 1 – Rappels</w:t>
        </w:r>
        <w:r>
          <w:rPr>
            <w:webHidden/>
          </w:rPr>
          <w:fldChar w:fldCharType="begin"/>
        </w:r>
        <w:r>
          <w:rPr>
            <w:webHidden/>
          </w:rPr>
          <w:instrText>PAGEREF _Toc430965357 \h</w:instrText>
        </w:r>
        <w:r>
          <w:rPr>
            <w:webHidden/>
          </w:rPr>
          <w:fldChar w:fldCharType="separate"/>
        </w:r>
        <w:r>
          <w:rPr>
            <w:rStyle w:val="Sautdindex"/>
          </w:rPr>
          <w:tab/>
          <w:t>5</w:t>
        </w:r>
        <w:r>
          <w:rPr>
            <w:webHidden/>
          </w:rPr>
          <w:fldChar w:fldCharType="end"/>
        </w:r>
      </w:hyperlink>
      <w:r/>
    </w:p>
    <w:p>
      <w:pPr>
        <w:pStyle w:val="Tabledesmatiresniveau2"/>
        <w:tabs>
          <w:tab w:val="right" w:pos="10451" w:leader="dot"/>
        </w:tabs>
        <w:rPr>
          <w:sz w:val="22"/>
          <w:sz w:val="22"/>
          <w:szCs w:val="22"/>
        </w:rPr>
      </w:pPr>
      <w:hyperlink w:anchor="_Toc430965358">
        <w:r>
          <w:rPr>
            <w:webHidden/>
            <w:rStyle w:val="Sautdindex"/>
            <w:vanish w:val="false"/>
          </w:rPr>
          <w:t>Exercices</w:t>
        </w:r>
        <w:r>
          <w:rPr>
            <w:webHidden/>
          </w:rPr>
          <w:fldChar w:fldCharType="begin"/>
        </w:r>
        <w:r>
          <w:rPr>
            <w:webHidden/>
          </w:rPr>
          <w:instrText>PAGEREF _Toc430965358 \h</w:instrText>
        </w:r>
        <w:r>
          <w:rPr>
            <w:webHidden/>
          </w:rPr>
          <w:fldChar w:fldCharType="separate"/>
        </w:r>
        <w:r>
          <w:rPr>
            <w:rStyle w:val="Sautdindex"/>
          </w:rPr>
          <w:tab/>
          <w:t>5</w:t>
        </w:r>
        <w:r>
          <w:rPr>
            <w:webHidden/>
          </w:rPr>
          <w:fldChar w:fldCharType="end"/>
        </w:r>
      </w:hyperlink>
      <w:r/>
    </w:p>
    <w:p>
      <w:pPr>
        <w:pStyle w:val="Tabledesmatiresniveau3"/>
        <w:tabs>
          <w:tab w:val="right" w:pos="10451" w:leader="dot"/>
        </w:tabs>
        <w:rPr>
          <w:sz w:val="22"/>
          <w:sz w:val="22"/>
          <w:szCs w:val="22"/>
        </w:rPr>
      </w:pPr>
      <w:hyperlink w:anchor="_Toc430965359">
        <w:r>
          <w:rPr>
            <w:webHidden/>
            <w:rStyle w:val="Sautdindex"/>
            <w:vanish w:val="false"/>
          </w:rPr>
          <w:t>Exercice 1 : Classe Abstraite, Interface &amp; Héritage</w:t>
        </w:r>
        <w:r>
          <w:rPr>
            <w:webHidden/>
          </w:rPr>
          <w:fldChar w:fldCharType="begin"/>
        </w:r>
        <w:r>
          <w:rPr>
            <w:webHidden/>
          </w:rPr>
          <w:instrText>PAGEREF _Toc430965359 \h</w:instrText>
        </w:r>
        <w:r>
          <w:rPr>
            <w:webHidden/>
          </w:rPr>
          <w:fldChar w:fldCharType="separate"/>
        </w:r>
        <w:r>
          <w:rPr>
            <w:rStyle w:val="Sautdindex"/>
          </w:rPr>
          <w:tab/>
          <w:t>5</w:t>
        </w:r>
        <w:r>
          <w:rPr>
            <w:webHidden/>
          </w:rPr>
          <w:fldChar w:fldCharType="end"/>
        </w:r>
      </w:hyperlink>
      <w:r/>
    </w:p>
    <w:p>
      <w:pPr>
        <w:pStyle w:val="Tabledesmatiresniveau3"/>
        <w:tabs>
          <w:tab w:val="right" w:pos="10451" w:leader="dot"/>
        </w:tabs>
        <w:rPr>
          <w:sz w:val="22"/>
          <w:sz w:val="22"/>
          <w:szCs w:val="22"/>
        </w:rPr>
      </w:pPr>
      <w:hyperlink w:anchor="_Toc430965360">
        <w:r>
          <w:rPr>
            <w:webHidden/>
            <w:rStyle w:val="Sautdindex"/>
            <w:vanish w:val="false"/>
          </w:rPr>
          <w:t>Exercice 2 : Collections</w:t>
        </w:r>
        <w:r>
          <w:rPr>
            <w:webHidden/>
          </w:rPr>
          <w:fldChar w:fldCharType="begin"/>
        </w:r>
        <w:r>
          <w:rPr>
            <w:webHidden/>
          </w:rPr>
          <w:instrText>PAGEREF _Toc430965360 \h</w:instrText>
        </w:r>
        <w:r>
          <w:rPr>
            <w:webHidden/>
          </w:rPr>
          <w:fldChar w:fldCharType="separate"/>
        </w:r>
        <w:r>
          <w:rPr>
            <w:rStyle w:val="Sautdindex"/>
          </w:rPr>
          <w:tab/>
          <w:t>5</w:t>
        </w:r>
        <w:r>
          <w:rPr>
            <w:webHidden/>
          </w:rPr>
          <w:fldChar w:fldCharType="end"/>
        </w:r>
      </w:hyperlink>
      <w:r/>
    </w:p>
    <w:p>
      <w:pPr>
        <w:pStyle w:val="Tabledesmatiresniveau3"/>
        <w:tabs>
          <w:tab w:val="right" w:pos="10451" w:leader="dot"/>
        </w:tabs>
        <w:rPr>
          <w:sz w:val="22"/>
          <w:sz w:val="22"/>
          <w:szCs w:val="22"/>
        </w:rPr>
      </w:pPr>
      <w:hyperlink w:anchor="_Toc430965361">
        <w:r>
          <w:rPr>
            <w:webHidden/>
            <w:rStyle w:val="Sautdindex"/>
            <w:vanish w:val="false"/>
          </w:rPr>
          <w:t>Exercice 3 : GUI – Visualisation de Widgets sous forme de table : implémentation partielle d’un agenda</w:t>
        </w:r>
        <w:r>
          <w:rPr>
            <w:webHidden/>
          </w:rPr>
          <w:fldChar w:fldCharType="begin"/>
        </w:r>
        <w:r>
          <w:rPr>
            <w:webHidden/>
          </w:rPr>
          <w:instrText>PAGEREF _Toc430965361 \h</w:instrText>
        </w:r>
        <w:r>
          <w:rPr>
            <w:webHidden/>
          </w:rPr>
          <w:fldChar w:fldCharType="separate"/>
        </w:r>
        <w:r>
          <w:rPr>
            <w:rStyle w:val="Sautdindex"/>
          </w:rPr>
          <w:tab/>
          <w:t>5</w:t>
        </w:r>
        <w:r>
          <w:rPr>
            <w:webHidden/>
          </w:rPr>
          <w:fldChar w:fldCharType="end"/>
        </w:r>
      </w:hyperlink>
      <w:r/>
    </w:p>
    <w:p>
      <w:pPr>
        <w:pStyle w:val="Tabledesmatiresniveau2"/>
        <w:tabs>
          <w:tab w:val="right" w:pos="10451" w:leader="dot"/>
        </w:tabs>
        <w:rPr>
          <w:sz w:val="22"/>
          <w:sz w:val="22"/>
          <w:szCs w:val="22"/>
        </w:rPr>
      </w:pPr>
      <w:hyperlink w:anchor="_Toc430965362">
        <w:r>
          <w:rPr>
            <w:webHidden/>
            <w:rStyle w:val="Sautdindex"/>
            <w:vanish w:val="false"/>
          </w:rPr>
          <w:t>Aide</w:t>
        </w:r>
        <w:r>
          <w:rPr>
            <w:webHidden/>
          </w:rPr>
          <w:fldChar w:fldCharType="begin"/>
        </w:r>
        <w:r>
          <w:rPr>
            <w:webHidden/>
          </w:rPr>
          <w:instrText>PAGEREF _Toc430965362 \h</w:instrText>
        </w:r>
        <w:r>
          <w:rPr>
            <w:webHidden/>
          </w:rPr>
          <w:fldChar w:fldCharType="separate"/>
        </w:r>
        <w:r>
          <w:rPr>
            <w:rStyle w:val="Sautdindex"/>
          </w:rPr>
          <w:tab/>
          <w:t>6</w:t>
        </w:r>
        <w:r>
          <w:rPr>
            <w:webHidden/>
          </w:rPr>
          <w:fldChar w:fldCharType="end"/>
        </w:r>
      </w:hyperlink>
      <w:r/>
    </w:p>
    <w:p>
      <w:pPr>
        <w:pStyle w:val="Tabledesmatiresniveau2"/>
        <w:tabs>
          <w:tab w:val="right" w:pos="10451" w:leader="dot"/>
        </w:tabs>
        <w:rPr>
          <w:sz w:val="22"/>
          <w:sz w:val="22"/>
          <w:szCs w:val="22"/>
        </w:rPr>
      </w:pPr>
      <w:hyperlink w:anchor="_Toc430965363">
        <w:r>
          <w:rPr>
            <w:webHidden/>
            <w:rStyle w:val="Sautdindex"/>
            <w:vanish w:val="false"/>
          </w:rPr>
          <w:t>Rapport</w:t>
        </w:r>
        <w:r>
          <w:rPr>
            <w:webHidden/>
          </w:rPr>
          <w:fldChar w:fldCharType="begin"/>
        </w:r>
        <w:r>
          <w:rPr>
            <w:webHidden/>
          </w:rPr>
          <w:instrText>PAGEREF _Toc430965363 \h</w:instrText>
        </w:r>
        <w:r>
          <w:rPr>
            <w:webHidden/>
          </w:rPr>
          <w:fldChar w:fldCharType="separate"/>
        </w:r>
        <w:r>
          <w:rPr>
            <w:rStyle w:val="Sautdindex"/>
          </w:rPr>
          <w:tab/>
          <w:t>6</w:t>
        </w:r>
        <w:r>
          <w:rPr>
            <w:webHidden/>
          </w:rPr>
          <w:fldChar w:fldCharType="end"/>
        </w:r>
      </w:hyperlink>
      <w:r/>
    </w:p>
    <w:p>
      <w:pPr>
        <w:pStyle w:val="Tabledesmatiresniveau3"/>
        <w:tabs>
          <w:tab w:val="right" w:pos="10451" w:leader="dot"/>
        </w:tabs>
        <w:rPr>
          <w:sz w:val="22"/>
          <w:sz w:val="22"/>
          <w:szCs w:val="22"/>
        </w:rPr>
      </w:pPr>
      <w:hyperlink w:anchor="_Toc430965364">
        <w:r>
          <w:rPr>
            <w:webHidden/>
            <w:rStyle w:val="Sautdindex"/>
            <w:vanish w:val="false"/>
          </w:rPr>
          <w:t>Description des travaux</w:t>
        </w:r>
        <w:r>
          <w:rPr>
            <w:webHidden/>
          </w:rPr>
          <w:fldChar w:fldCharType="begin"/>
        </w:r>
        <w:r>
          <w:rPr>
            <w:webHidden/>
          </w:rPr>
          <w:instrText>PAGEREF _Toc430965364 \h</w:instrText>
        </w:r>
        <w:r>
          <w:rPr>
            <w:webHidden/>
          </w:rPr>
          <w:fldChar w:fldCharType="separate"/>
        </w:r>
        <w:r>
          <w:rPr>
            <w:rStyle w:val="Sautdindex"/>
          </w:rPr>
          <w:tab/>
          <w:t>6</w:t>
        </w:r>
        <w:r>
          <w:rPr>
            <w:webHidden/>
          </w:rPr>
          <w:fldChar w:fldCharType="end"/>
        </w:r>
      </w:hyperlink>
      <w:r/>
    </w:p>
    <w:p>
      <w:pPr>
        <w:pStyle w:val="Tabledesmatiresniveau3"/>
        <w:tabs>
          <w:tab w:val="right" w:pos="10451" w:leader="dot"/>
        </w:tabs>
        <w:rPr>
          <w:sz w:val="22"/>
          <w:sz w:val="22"/>
          <w:szCs w:val="22"/>
        </w:rPr>
      </w:pPr>
      <w:hyperlink w:anchor="_Toc430965365">
        <w:r>
          <w:rPr>
            <w:webHidden/>
            <w:rStyle w:val="Sautdindex"/>
            <w:vanish w:val="false"/>
          </w:rPr>
          <w:t>Difficultés rencontrées</w:t>
        </w:r>
        <w:r>
          <w:rPr>
            <w:webHidden/>
          </w:rPr>
          <w:fldChar w:fldCharType="begin"/>
        </w:r>
        <w:r>
          <w:rPr>
            <w:webHidden/>
          </w:rPr>
          <w:instrText>PAGEREF _Toc430965365 \h</w:instrText>
        </w:r>
        <w:r>
          <w:rPr>
            <w:webHidden/>
          </w:rPr>
          <w:fldChar w:fldCharType="separate"/>
        </w:r>
        <w:r>
          <w:rPr>
            <w:rStyle w:val="Sautdindex"/>
          </w:rPr>
          <w:tab/>
          <w:t>6</w:t>
        </w:r>
        <w:r>
          <w:rPr>
            <w:webHidden/>
          </w:rPr>
          <w:fldChar w:fldCharType="end"/>
        </w:r>
      </w:hyperlink>
      <w:r/>
    </w:p>
    <w:p>
      <w:pPr>
        <w:pStyle w:val="Tabledesmatiresniveau1"/>
        <w:tabs>
          <w:tab w:val="right" w:pos="10451" w:leader="dot"/>
        </w:tabs>
        <w:rPr>
          <w:sz w:val="22"/>
          <w:sz w:val="22"/>
          <w:szCs w:val="22"/>
        </w:rPr>
      </w:pPr>
      <w:hyperlink w:anchor="_Toc430965366">
        <w:r>
          <w:rPr>
            <w:webHidden/>
            <w:rStyle w:val="Sautdindex"/>
            <w:vanish w:val="false"/>
          </w:rPr>
          <w:t>TD/TP 2 – Gestion des erreurs, tests &amp; bonnes pratiques</w:t>
        </w:r>
        <w:r>
          <w:rPr>
            <w:webHidden/>
          </w:rPr>
          <w:fldChar w:fldCharType="begin"/>
        </w:r>
        <w:r>
          <w:rPr>
            <w:webHidden/>
          </w:rPr>
          <w:instrText>PAGEREF _Toc430965366 \h</w:instrText>
        </w:r>
        <w:r>
          <w:rPr>
            <w:webHidden/>
          </w:rPr>
          <w:fldChar w:fldCharType="separate"/>
        </w:r>
        <w:r>
          <w:rPr>
            <w:rStyle w:val="Sautdindex"/>
          </w:rPr>
          <w:tab/>
          <w:t>7</w:t>
        </w:r>
        <w:r>
          <w:rPr>
            <w:webHidden/>
          </w:rPr>
          <w:fldChar w:fldCharType="end"/>
        </w:r>
      </w:hyperlink>
      <w:r/>
    </w:p>
    <w:p>
      <w:pPr>
        <w:pStyle w:val="Tabledesmatiresniveau2"/>
        <w:tabs>
          <w:tab w:val="right" w:pos="10451" w:leader="dot"/>
        </w:tabs>
        <w:rPr>
          <w:sz w:val="22"/>
          <w:sz w:val="22"/>
          <w:szCs w:val="22"/>
        </w:rPr>
      </w:pPr>
      <w:hyperlink w:anchor="_Toc430965367">
        <w:r>
          <w:rPr>
            <w:webHidden/>
            <w:rStyle w:val="Sautdindex"/>
            <w:vanish w:val="false"/>
          </w:rPr>
          <w:t>Exercices</w:t>
        </w:r>
        <w:r>
          <w:rPr>
            <w:webHidden/>
          </w:rPr>
          <w:fldChar w:fldCharType="begin"/>
        </w:r>
        <w:r>
          <w:rPr>
            <w:webHidden/>
          </w:rPr>
          <w:instrText>PAGEREF _Toc430965367 \h</w:instrText>
        </w:r>
        <w:r>
          <w:rPr>
            <w:webHidden/>
          </w:rPr>
          <w:fldChar w:fldCharType="separate"/>
        </w:r>
        <w:r>
          <w:rPr>
            <w:rStyle w:val="Sautdindex"/>
          </w:rPr>
          <w:tab/>
          <w:t>7</w:t>
        </w:r>
        <w:r>
          <w:rPr>
            <w:webHidden/>
          </w:rPr>
          <w:fldChar w:fldCharType="end"/>
        </w:r>
      </w:hyperlink>
      <w:r/>
    </w:p>
    <w:p>
      <w:pPr>
        <w:pStyle w:val="Tabledesmatiresniveau3"/>
        <w:tabs>
          <w:tab w:val="right" w:pos="10451" w:leader="dot"/>
        </w:tabs>
        <w:rPr>
          <w:sz w:val="22"/>
          <w:sz w:val="22"/>
          <w:szCs w:val="22"/>
        </w:rPr>
      </w:pPr>
      <w:hyperlink w:anchor="_Toc430965368">
        <w:r>
          <w:rPr>
            <w:webHidden/>
            <w:rStyle w:val="Sautdindex"/>
            <w:vanish w:val="false"/>
          </w:rPr>
          <w:t xml:space="preserve">Exercice 1 : Tests unitaires et </w:t>
        </w:r>
        <w:r>
          <w:rPr>
            <w:rStyle w:val="Sautdindex"/>
            <w:i/>
          </w:rPr>
          <w:t>debugger</w:t>
        </w:r>
        <w:r>
          <w:rPr>
            <w:webHidden/>
          </w:rPr>
          <w:fldChar w:fldCharType="begin"/>
        </w:r>
        <w:r>
          <w:rPr>
            <w:webHidden/>
          </w:rPr>
          <w:instrText>PAGEREF _Toc430965368 \h</w:instrText>
        </w:r>
        <w:r>
          <w:rPr>
            <w:webHidden/>
          </w:rPr>
          <w:fldChar w:fldCharType="separate"/>
        </w:r>
        <w:r>
          <w:rPr>
            <w:rStyle w:val="Sautdindex"/>
          </w:rPr>
          <w:tab/>
          <w:t>7</w:t>
        </w:r>
        <w:r>
          <w:rPr>
            <w:webHidden/>
          </w:rPr>
          <w:fldChar w:fldCharType="end"/>
        </w:r>
      </w:hyperlink>
      <w:r/>
    </w:p>
    <w:p>
      <w:pPr>
        <w:pStyle w:val="Tabledesmatiresniveau3"/>
        <w:tabs>
          <w:tab w:val="right" w:pos="10451" w:leader="dot"/>
        </w:tabs>
        <w:rPr>
          <w:sz w:val="22"/>
          <w:sz w:val="22"/>
          <w:szCs w:val="22"/>
        </w:rPr>
      </w:pPr>
      <w:hyperlink w:anchor="_Toc430965369">
        <w:r>
          <w:rPr>
            <w:webHidden/>
            <w:rStyle w:val="Sautdindex"/>
            <w:vanish w:val="false"/>
          </w:rPr>
          <w:t>Exercice 2 : Internationalisation</w:t>
        </w:r>
        <w:r>
          <w:rPr>
            <w:webHidden/>
          </w:rPr>
          <w:fldChar w:fldCharType="begin"/>
        </w:r>
        <w:r>
          <w:rPr>
            <w:webHidden/>
          </w:rPr>
          <w:instrText>PAGEREF _Toc430965369 \h</w:instrText>
        </w:r>
        <w:r>
          <w:rPr>
            <w:webHidden/>
          </w:rPr>
          <w:fldChar w:fldCharType="separate"/>
        </w:r>
        <w:r>
          <w:rPr>
            <w:rStyle w:val="Sautdindex"/>
          </w:rPr>
          <w:tab/>
          <w:t>7</w:t>
        </w:r>
        <w:r>
          <w:rPr>
            <w:webHidden/>
          </w:rPr>
          <w:fldChar w:fldCharType="end"/>
        </w:r>
      </w:hyperlink>
      <w:r/>
    </w:p>
    <w:p>
      <w:pPr>
        <w:pStyle w:val="Tabledesmatiresniveau3"/>
        <w:tabs>
          <w:tab w:val="right" w:pos="10451" w:leader="dot"/>
        </w:tabs>
        <w:rPr>
          <w:sz w:val="22"/>
          <w:sz w:val="22"/>
          <w:szCs w:val="22"/>
        </w:rPr>
      </w:pPr>
      <w:hyperlink w:anchor="_Toc430965370">
        <w:r>
          <w:rPr>
            <w:webHidden/>
            <w:rStyle w:val="Sautdindex"/>
            <w:vanish w:val="false"/>
          </w:rPr>
          <w:t>Exercice 3 : Gestion des erreurs (Exceptions)</w:t>
        </w:r>
        <w:r>
          <w:rPr>
            <w:webHidden/>
          </w:rPr>
          <w:fldChar w:fldCharType="begin"/>
        </w:r>
        <w:r>
          <w:rPr>
            <w:webHidden/>
          </w:rPr>
          <w:instrText>PAGEREF _Toc430965370 \h</w:instrText>
        </w:r>
        <w:r>
          <w:rPr>
            <w:webHidden/>
          </w:rPr>
          <w:fldChar w:fldCharType="separate"/>
        </w:r>
        <w:r>
          <w:rPr>
            <w:rStyle w:val="Sautdindex"/>
          </w:rPr>
          <w:tab/>
          <w:t>7</w:t>
        </w:r>
        <w:r>
          <w:rPr>
            <w:webHidden/>
          </w:rPr>
          <w:fldChar w:fldCharType="end"/>
        </w:r>
      </w:hyperlink>
      <w:r/>
    </w:p>
    <w:p>
      <w:pPr>
        <w:pStyle w:val="Tabledesmatiresniveau3"/>
        <w:tabs>
          <w:tab w:val="right" w:pos="10451" w:leader="dot"/>
        </w:tabs>
        <w:rPr>
          <w:sz w:val="22"/>
          <w:sz w:val="22"/>
          <w:szCs w:val="22"/>
        </w:rPr>
      </w:pPr>
      <w:hyperlink w:anchor="_Toc430965371">
        <w:r>
          <w:rPr>
            <w:webHidden/>
            <w:rStyle w:val="Sautdindex"/>
            <w:vanish w:val="false"/>
          </w:rPr>
          <w:t>Exercice 4 : GUI – Changer la langue d’une application</w:t>
        </w:r>
        <w:r>
          <w:rPr>
            <w:webHidden/>
          </w:rPr>
          <w:fldChar w:fldCharType="begin"/>
        </w:r>
        <w:r>
          <w:rPr>
            <w:webHidden/>
          </w:rPr>
          <w:instrText>PAGEREF _Toc430965371 \h</w:instrText>
        </w:r>
        <w:r>
          <w:rPr>
            <w:webHidden/>
          </w:rPr>
          <w:fldChar w:fldCharType="separate"/>
        </w:r>
        <w:r>
          <w:rPr>
            <w:rStyle w:val="Sautdindex"/>
          </w:rPr>
          <w:tab/>
          <w:t>7</w:t>
        </w:r>
        <w:r>
          <w:rPr>
            <w:webHidden/>
          </w:rPr>
          <w:fldChar w:fldCharType="end"/>
        </w:r>
      </w:hyperlink>
      <w:r/>
    </w:p>
    <w:p>
      <w:pPr>
        <w:pStyle w:val="Tabledesmatiresniveau3"/>
        <w:tabs>
          <w:tab w:val="right" w:pos="10451" w:leader="dot"/>
        </w:tabs>
        <w:rPr>
          <w:sz w:val="22"/>
          <w:sz w:val="22"/>
          <w:szCs w:val="22"/>
        </w:rPr>
      </w:pPr>
      <w:hyperlink w:anchor="_Toc430965372">
        <w:r>
          <w:rPr>
            <w:webHidden/>
            <w:rStyle w:val="Sautdindex"/>
            <w:vanish w:val="false"/>
          </w:rPr>
          <w:t>Exercice 5 : Créer sa bibliothèque &amp; construire un livrable</w:t>
        </w:r>
        <w:r>
          <w:rPr>
            <w:webHidden/>
          </w:rPr>
          <w:fldChar w:fldCharType="begin"/>
        </w:r>
        <w:r>
          <w:rPr>
            <w:webHidden/>
          </w:rPr>
          <w:instrText>PAGEREF _Toc430965372 \h</w:instrText>
        </w:r>
        <w:r>
          <w:rPr>
            <w:webHidden/>
          </w:rPr>
          <w:fldChar w:fldCharType="separate"/>
        </w:r>
        <w:r>
          <w:rPr>
            <w:rStyle w:val="Sautdindex"/>
          </w:rPr>
          <w:tab/>
          <w:t>7</w:t>
        </w:r>
        <w:r>
          <w:rPr>
            <w:webHidden/>
          </w:rPr>
          <w:fldChar w:fldCharType="end"/>
        </w:r>
      </w:hyperlink>
      <w:r/>
    </w:p>
    <w:p>
      <w:pPr>
        <w:pStyle w:val="Tabledesmatiresniveau2"/>
        <w:tabs>
          <w:tab w:val="right" w:pos="10451" w:leader="dot"/>
        </w:tabs>
        <w:rPr>
          <w:sz w:val="22"/>
          <w:sz w:val="22"/>
          <w:szCs w:val="22"/>
        </w:rPr>
      </w:pPr>
      <w:hyperlink w:anchor="_Toc430965373">
        <w:r>
          <w:rPr>
            <w:webHidden/>
            <w:rStyle w:val="Sautdindex"/>
            <w:vanish w:val="false"/>
          </w:rPr>
          <w:t>Rapport</w:t>
        </w:r>
        <w:r>
          <w:rPr>
            <w:webHidden/>
          </w:rPr>
          <w:fldChar w:fldCharType="begin"/>
        </w:r>
        <w:r>
          <w:rPr>
            <w:webHidden/>
          </w:rPr>
          <w:instrText>PAGEREF _Toc430965373 \h</w:instrText>
        </w:r>
        <w:r>
          <w:rPr>
            <w:webHidden/>
          </w:rPr>
          <w:fldChar w:fldCharType="separate"/>
        </w:r>
        <w:r>
          <w:rPr>
            <w:rStyle w:val="Sautdindex"/>
          </w:rPr>
          <w:tab/>
          <w:t>7</w:t>
        </w:r>
        <w:r>
          <w:rPr>
            <w:webHidden/>
          </w:rPr>
          <w:fldChar w:fldCharType="end"/>
        </w:r>
      </w:hyperlink>
      <w:r/>
    </w:p>
    <w:p>
      <w:pPr>
        <w:pStyle w:val="Tabledesmatiresniveau3"/>
        <w:tabs>
          <w:tab w:val="right" w:pos="10451" w:leader="dot"/>
        </w:tabs>
        <w:rPr>
          <w:sz w:val="22"/>
          <w:sz w:val="22"/>
          <w:szCs w:val="22"/>
        </w:rPr>
      </w:pPr>
      <w:hyperlink w:anchor="_Toc430965374">
        <w:r>
          <w:rPr>
            <w:webHidden/>
            <w:rStyle w:val="Sautdindex"/>
            <w:vanish w:val="false"/>
          </w:rPr>
          <w:t>Description des travaux</w:t>
        </w:r>
        <w:r>
          <w:rPr>
            <w:webHidden/>
          </w:rPr>
          <w:fldChar w:fldCharType="begin"/>
        </w:r>
        <w:r>
          <w:rPr>
            <w:webHidden/>
          </w:rPr>
          <w:instrText>PAGEREF _Toc430965374 \h</w:instrText>
        </w:r>
        <w:r>
          <w:rPr>
            <w:webHidden/>
          </w:rPr>
          <w:fldChar w:fldCharType="separate"/>
        </w:r>
        <w:r>
          <w:rPr>
            <w:rStyle w:val="Sautdindex"/>
          </w:rPr>
          <w:tab/>
          <w:t>7</w:t>
        </w:r>
        <w:r>
          <w:rPr>
            <w:webHidden/>
          </w:rPr>
          <w:fldChar w:fldCharType="end"/>
        </w:r>
      </w:hyperlink>
      <w:r/>
    </w:p>
    <w:p>
      <w:pPr>
        <w:pStyle w:val="Tabledesmatiresniveau3"/>
        <w:tabs>
          <w:tab w:val="right" w:pos="10451" w:leader="dot"/>
        </w:tabs>
        <w:rPr>
          <w:sz w:val="22"/>
          <w:sz w:val="22"/>
          <w:szCs w:val="22"/>
        </w:rPr>
      </w:pPr>
      <w:hyperlink w:anchor="_Toc430965375">
        <w:r>
          <w:rPr>
            <w:webHidden/>
            <w:rStyle w:val="Sautdindex"/>
            <w:vanish w:val="false"/>
          </w:rPr>
          <w:t>Difficultés rencontrées</w:t>
        </w:r>
        <w:r>
          <w:rPr>
            <w:webHidden/>
          </w:rPr>
          <w:fldChar w:fldCharType="begin"/>
        </w:r>
        <w:r>
          <w:rPr>
            <w:webHidden/>
          </w:rPr>
          <w:instrText>PAGEREF _Toc430965375 \h</w:instrText>
        </w:r>
        <w:r>
          <w:rPr>
            <w:webHidden/>
          </w:rPr>
          <w:fldChar w:fldCharType="separate"/>
        </w:r>
        <w:r>
          <w:rPr>
            <w:rStyle w:val="Sautdindex"/>
          </w:rPr>
          <w:tab/>
          <w:t>7</w:t>
        </w:r>
        <w:r>
          <w:rPr>
            <w:webHidden/>
          </w:rPr>
          <w:fldChar w:fldCharType="end"/>
        </w:r>
      </w:hyperlink>
      <w:r/>
    </w:p>
    <w:p>
      <w:pPr>
        <w:pStyle w:val="Tabledesmatiresniveau1"/>
        <w:tabs>
          <w:tab w:val="right" w:pos="10451" w:leader="dot"/>
        </w:tabs>
        <w:rPr>
          <w:sz w:val="22"/>
          <w:sz w:val="22"/>
          <w:szCs w:val="22"/>
        </w:rPr>
      </w:pPr>
      <w:hyperlink w:anchor="_Toc430965376">
        <w:r>
          <w:rPr>
            <w:webHidden/>
            <w:rStyle w:val="Sautdindex"/>
            <w:vanish w:val="false"/>
          </w:rPr>
          <w:t xml:space="preserve">TD/TP 3 – Généricité, Collections &amp; </w:t>
        </w:r>
        <w:r>
          <w:rPr>
            <w:rStyle w:val="Sautdindex"/>
            <w:i/>
          </w:rPr>
          <w:t>Design patterns</w:t>
        </w:r>
        <w:r>
          <w:rPr>
            <w:webHidden/>
          </w:rPr>
          <w:fldChar w:fldCharType="begin"/>
        </w:r>
        <w:r>
          <w:rPr>
            <w:webHidden/>
          </w:rPr>
          <w:instrText>PAGEREF _Toc430965376 \h</w:instrText>
        </w:r>
        <w:r>
          <w:rPr>
            <w:webHidden/>
          </w:rPr>
          <w:fldChar w:fldCharType="separate"/>
        </w:r>
        <w:r>
          <w:rPr>
            <w:rStyle w:val="Sautdindex"/>
          </w:rPr>
          <w:tab/>
          <w:t>8</w:t>
        </w:r>
        <w:r>
          <w:rPr>
            <w:webHidden/>
          </w:rPr>
          <w:fldChar w:fldCharType="end"/>
        </w:r>
      </w:hyperlink>
      <w:r/>
    </w:p>
    <w:p>
      <w:pPr>
        <w:pStyle w:val="Tabledesmatiresniveau2"/>
        <w:tabs>
          <w:tab w:val="right" w:pos="10451" w:leader="dot"/>
        </w:tabs>
        <w:rPr>
          <w:sz w:val="22"/>
          <w:sz w:val="22"/>
          <w:szCs w:val="22"/>
        </w:rPr>
      </w:pPr>
      <w:hyperlink w:anchor="_Toc430965377">
        <w:r>
          <w:rPr>
            <w:webHidden/>
            <w:rStyle w:val="Sautdindex"/>
            <w:vanish w:val="false"/>
          </w:rPr>
          <w:t>Exercices</w:t>
        </w:r>
        <w:r>
          <w:rPr>
            <w:webHidden/>
          </w:rPr>
          <w:fldChar w:fldCharType="begin"/>
        </w:r>
        <w:r>
          <w:rPr>
            <w:webHidden/>
          </w:rPr>
          <w:instrText>PAGEREF _Toc430965377 \h</w:instrText>
        </w:r>
        <w:r>
          <w:rPr>
            <w:webHidden/>
          </w:rPr>
          <w:fldChar w:fldCharType="separate"/>
        </w:r>
        <w:r>
          <w:rPr>
            <w:rStyle w:val="Sautdindex"/>
          </w:rPr>
          <w:tab/>
          <w:t>8</w:t>
        </w:r>
        <w:r>
          <w:rPr>
            <w:webHidden/>
          </w:rPr>
          <w:fldChar w:fldCharType="end"/>
        </w:r>
      </w:hyperlink>
      <w:r/>
    </w:p>
    <w:p>
      <w:pPr>
        <w:pStyle w:val="Tabledesmatiresniveau3"/>
        <w:tabs>
          <w:tab w:val="right" w:pos="10451" w:leader="dot"/>
        </w:tabs>
        <w:rPr>
          <w:sz w:val="22"/>
          <w:sz w:val="22"/>
          <w:szCs w:val="22"/>
        </w:rPr>
      </w:pPr>
      <w:hyperlink w:anchor="_Toc430965378">
        <w:r>
          <w:rPr>
            <w:webHidden/>
            <w:rStyle w:val="Sautdindex"/>
            <w:vanish w:val="false"/>
          </w:rPr>
          <w:t>Exercice 0</w:t>
        </w:r>
        <w:r>
          <w:rPr>
            <w:webHidden/>
          </w:rPr>
          <w:fldChar w:fldCharType="begin"/>
        </w:r>
        <w:r>
          <w:rPr>
            <w:webHidden/>
          </w:rPr>
          <w:instrText>PAGEREF _Toc430965378 \h</w:instrText>
        </w:r>
        <w:r>
          <w:rPr>
            <w:webHidden/>
          </w:rPr>
          <w:fldChar w:fldCharType="separate"/>
        </w:r>
        <w:r>
          <w:rPr>
            <w:rStyle w:val="Sautdindex"/>
          </w:rPr>
          <w:tab/>
          <w:t>8</w:t>
        </w:r>
        <w:r>
          <w:rPr>
            <w:webHidden/>
          </w:rPr>
          <w:fldChar w:fldCharType="end"/>
        </w:r>
      </w:hyperlink>
      <w:r/>
    </w:p>
    <w:p>
      <w:pPr>
        <w:pStyle w:val="Tabledesmatiresniveau3"/>
        <w:tabs>
          <w:tab w:val="right" w:pos="10451" w:leader="dot"/>
        </w:tabs>
        <w:rPr>
          <w:sz w:val="22"/>
          <w:sz w:val="22"/>
          <w:szCs w:val="22"/>
        </w:rPr>
      </w:pPr>
      <w:hyperlink w:anchor="_Toc430965379">
        <w:r>
          <w:rPr>
            <w:webHidden/>
            <w:rStyle w:val="Sautdindex"/>
            <w:vanish w:val="false"/>
          </w:rPr>
          <w:t>Exercice 1 : Généricité – Création d’un lecteur d’arguments</w:t>
        </w:r>
        <w:r>
          <w:rPr>
            <w:webHidden/>
          </w:rPr>
          <w:fldChar w:fldCharType="begin"/>
        </w:r>
        <w:r>
          <w:rPr>
            <w:webHidden/>
          </w:rPr>
          <w:instrText>PAGEREF _Toc430965379 \h</w:instrText>
        </w:r>
        <w:r>
          <w:rPr>
            <w:webHidden/>
          </w:rPr>
          <w:fldChar w:fldCharType="separate"/>
        </w:r>
        <w:r>
          <w:rPr>
            <w:rStyle w:val="Sautdindex"/>
          </w:rPr>
          <w:tab/>
          <w:t>8</w:t>
        </w:r>
        <w:r>
          <w:rPr>
            <w:webHidden/>
          </w:rPr>
          <w:fldChar w:fldCharType="end"/>
        </w:r>
      </w:hyperlink>
      <w:r/>
    </w:p>
    <w:p>
      <w:pPr>
        <w:pStyle w:val="Tabledesmatiresniveau3"/>
        <w:tabs>
          <w:tab w:val="right" w:pos="10451" w:leader="dot"/>
        </w:tabs>
        <w:rPr>
          <w:sz w:val="22"/>
          <w:sz w:val="22"/>
          <w:szCs w:val="22"/>
        </w:rPr>
      </w:pPr>
      <w:hyperlink w:anchor="_Toc430965380">
        <w:r>
          <w:rPr>
            <w:webHidden/>
            <w:rStyle w:val="Sautdindex"/>
            <w:vanish w:val="false"/>
          </w:rPr>
          <w:t>Exercice 2 : Collections - créer une collection d’</w:t>
        </w:r>
        <w:r>
          <w:rPr>
            <w:rStyle w:val="Sautdindex"/>
            <w:b/>
            <w:i/>
          </w:rPr>
          <w:t>ExamEvent</w:t>
        </w:r>
        <w:r>
          <w:rPr>
            <w:webHidden/>
          </w:rPr>
          <w:fldChar w:fldCharType="begin"/>
        </w:r>
        <w:r>
          <w:rPr>
            <w:webHidden/>
          </w:rPr>
          <w:instrText>PAGEREF _Toc430965380 \h</w:instrText>
        </w:r>
        <w:r>
          <w:rPr>
            <w:webHidden/>
          </w:rPr>
          <w:fldChar w:fldCharType="separate"/>
        </w:r>
        <w:r>
          <w:rPr>
            <w:rStyle w:val="Sautdindex"/>
          </w:rPr>
          <w:tab/>
          <w:t>8</w:t>
        </w:r>
        <w:r>
          <w:rPr>
            <w:webHidden/>
          </w:rPr>
          <w:fldChar w:fldCharType="end"/>
        </w:r>
      </w:hyperlink>
      <w:r/>
    </w:p>
    <w:p>
      <w:pPr>
        <w:pStyle w:val="Tabledesmatiresniveau3"/>
        <w:tabs>
          <w:tab w:val="right" w:pos="10451" w:leader="dot"/>
        </w:tabs>
        <w:rPr>
          <w:sz w:val="22"/>
          <w:sz w:val="22"/>
          <w:szCs w:val="22"/>
        </w:rPr>
      </w:pPr>
      <w:hyperlink w:anchor="_Toc430965381">
        <w:r>
          <w:rPr>
            <w:webHidden/>
            <w:rStyle w:val="Sautdindex"/>
            <w:vanish w:val="false"/>
          </w:rPr>
          <w:t>Exercice 3 : Design pattern</w:t>
        </w:r>
        <w:r>
          <w:rPr>
            <w:webHidden/>
          </w:rPr>
          <w:fldChar w:fldCharType="begin"/>
        </w:r>
        <w:r>
          <w:rPr>
            <w:webHidden/>
          </w:rPr>
          <w:instrText>PAGEREF _Toc430965381 \h</w:instrText>
        </w:r>
        <w:r>
          <w:rPr>
            <w:webHidden/>
          </w:rPr>
          <w:fldChar w:fldCharType="separate"/>
        </w:r>
        <w:r>
          <w:rPr>
            <w:rStyle w:val="Sautdindex"/>
          </w:rPr>
          <w:tab/>
          <w:t>8</w:t>
        </w:r>
        <w:r>
          <w:rPr>
            <w:webHidden/>
          </w:rPr>
          <w:fldChar w:fldCharType="end"/>
        </w:r>
      </w:hyperlink>
      <w:r/>
    </w:p>
    <w:p>
      <w:pPr>
        <w:pStyle w:val="Tabledesmatiresniveau3"/>
        <w:tabs>
          <w:tab w:val="right" w:pos="10451" w:leader="dot"/>
        </w:tabs>
        <w:rPr>
          <w:sz w:val="22"/>
          <w:sz w:val="22"/>
          <w:szCs w:val="22"/>
        </w:rPr>
      </w:pPr>
      <w:hyperlink w:anchor="_Toc430965382">
        <w:r>
          <w:rPr>
            <w:webHidden/>
            <w:rStyle w:val="Sautdindex"/>
            <w:vanish w:val="false"/>
          </w:rPr>
          <w:t>Exercice 4 : GUI – Menu</w:t>
        </w:r>
        <w:r>
          <w:rPr>
            <w:webHidden/>
          </w:rPr>
          <w:fldChar w:fldCharType="begin"/>
        </w:r>
        <w:r>
          <w:rPr>
            <w:webHidden/>
          </w:rPr>
          <w:instrText>PAGEREF _Toc430965382 \h</w:instrText>
        </w:r>
        <w:r>
          <w:rPr>
            <w:webHidden/>
          </w:rPr>
          <w:fldChar w:fldCharType="separate"/>
        </w:r>
        <w:r>
          <w:rPr>
            <w:rStyle w:val="Sautdindex"/>
          </w:rPr>
          <w:tab/>
          <w:t>8</w:t>
        </w:r>
        <w:r>
          <w:rPr>
            <w:webHidden/>
          </w:rPr>
          <w:fldChar w:fldCharType="end"/>
        </w:r>
      </w:hyperlink>
      <w:r/>
    </w:p>
    <w:p>
      <w:pPr>
        <w:pStyle w:val="Tabledesmatiresniveau2"/>
        <w:tabs>
          <w:tab w:val="right" w:pos="10451" w:leader="dot"/>
        </w:tabs>
        <w:rPr>
          <w:sz w:val="22"/>
          <w:sz w:val="22"/>
          <w:szCs w:val="22"/>
        </w:rPr>
      </w:pPr>
      <w:hyperlink w:anchor="_Toc430965383">
        <w:r>
          <w:rPr>
            <w:webHidden/>
            <w:rStyle w:val="Sautdindex"/>
            <w:vanish w:val="false"/>
          </w:rPr>
          <w:t>Aide</w:t>
        </w:r>
        <w:r>
          <w:rPr>
            <w:webHidden/>
          </w:rPr>
          <w:fldChar w:fldCharType="begin"/>
        </w:r>
        <w:r>
          <w:rPr>
            <w:webHidden/>
          </w:rPr>
          <w:instrText>PAGEREF _Toc430965383 \h</w:instrText>
        </w:r>
        <w:r>
          <w:rPr>
            <w:webHidden/>
          </w:rPr>
          <w:fldChar w:fldCharType="separate"/>
        </w:r>
        <w:r>
          <w:rPr>
            <w:rStyle w:val="Sautdindex"/>
          </w:rPr>
          <w:tab/>
          <w:t>9</w:t>
        </w:r>
        <w:r>
          <w:rPr>
            <w:webHidden/>
          </w:rPr>
          <w:fldChar w:fldCharType="end"/>
        </w:r>
      </w:hyperlink>
      <w:r/>
    </w:p>
    <w:p>
      <w:pPr>
        <w:pStyle w:val="Tabledesmatiresniveau2"/>
        <w:tabs>
          <w:tab w:val="right" w:pos="10451" w:leader="dot"/>
        </w:tabs>
        <w:rPr>
          <w:sz w:val="22"/>
          <w:sz w:val="22"/>
          <w:szCs w:val="22"/>
        </w:rPr>
      </w:pPr>
      <w:hyperlink w:anchor="_Toc430965384">
        <w:r>
          <w:rPr>
            <w:webHidden/>
            <w:rStyle w:val="Sautdindex"/>
            <w:vanish w:val="false"/>
          </w:rPr>
          <w:t>Rapport</w:t>
        </w:r>
        <w:r>
          <w:rPr>
            <w:webHidden/>
          </w:rPr>
          <w:fldChar w:fldCharType="begin"/>
        </w:r>
        <w:r>
          <w:rPr>
            <w:webHidden/>
          </w:rPr>
          <w:instrText>PAGEREF _Toc430965384 \h</w:instrText>
        </w:r>
        <w:r>
          <w:rPr>
            <w:webHidden/>
          </w:rPr>
          <w:fldChar w:fldCharType="separate"/>
        </w:r>
        <w:r>
          <w:rPr>
            <w:rStyle w:val="Sautdindex"/>
          </w:rPr>
          <w:tab/>
          <w:t>9</w:t>
        </w:r>
        <w:r>
          <w:rPr>
            <w:webHidden/>
          </w:rPr>
          <w:fldChar w:fldCharType="end"/>
        </w:r>
      </w:hyperlink>
      <w:r/>
    </w:p>
    <w:p>
      <w:pPr>
        <w:pStyle w:val="Tabledesmatiresniveau3"/>
        <w:tabs>
          <w:tab w:val="right" w:pos="10451" w:leader="dot"/>
        </w:tabs>
        <w:rPr>
          <w:sz w:val="22"/>
          <w:sz w:val="22"/>
          <w:szCs w:val="22"/>
        </w:rPr>
      </w:pPr>
      <w:hyperlink w:anchor="_Toc430965385">
        <w:r>
          <w:rPr>
            <w:webHidden/>
            <w:rStyle w:val="Sautdindex"/>
            <w:vanish w:val="false"/>
          </w:rPr>
          <w:t>Description des travaux (+réponses aux questions)</w:t>
        </w:r>
        <w:r>
          <w:rPr>
            <w:webHidden/>
          </w:rPr>
          <w:fldChar w:fldCharType="begin"/>
        </w:r>
        <w:r>
          <w:rPr>
            <w:webHidden/>
          </w:rPr>
          <w:instrText>PAGEREF _Toc430965385 \h</w:instrText>
        </w:r>
        <w:r>
          <w:rPr>
            <w:webHidden/>
          </w:rPr>
          <w:fldChar w:fldCharType="separate"/>
        </w:r>
        <w:r>
          <w:rPr>
            <w:rStyle w:val="Sautdindex"/>
          </w:rPr>
          <w:tab/>
          <w:t>9</w:t>
        </w:r>
        <w:r>
          <w:rPr>
            <w:webHidden/>
          </w:rPr>
          <w:fldChar w:fldCharType="end"/>
        </w:r>
      </w:hyperlink>
      <w:r/>
    </w:p>
    <w:p>
      <w:pPr>
        <w:pStyle w:val="Tabledesmatiresniveau3"/>
        <w:tabs>
          <w:tab w:val="right" w:pos="10451" w:leader="dot"/>
        </w:tabs>
        <w:rPr>
          <w:sz w:val="22"/>
          <w:sz w:val="22"/>
          <w:szCs w:val="22"/>
        </w:rPr>
      </w:pPr>
      <w:hyperlink w:anchor="_Toc430965386">
        <w:r>
          <w:rPr>
            <w:webHidden/>
            <w:rStyle w:val="Sautdindex"/>
            <w:vanish w:val="false"/>
          </w:rPr>
          <w:t>Difficultés rencontrées</w:t>
        </w:r>
        <w:r>
          <w:rPr>
            <w:webHidden/>
          </w:rPr>
          <w:fldChar w:fldCharType="begin"/>
        </w:r>
        <w:r>
          <w:rPr>
            <w:webHidden/>
          </w:rPr>
          <w:instrText>PAGEREF _Toc430965386 \h</w:instrText>
        </w:r>
        <w:r>
          <w:rPr>
            <w:webHidden/>
          </w:rPr>
          <w:fldChar w:fldCharType="separate"/>
        </w:r>
        <w:r>
          <w:rPr>
            <w:rStyle w:val="Sautdindex"/>
          </w:rPr>
          <w:tab/>
          <w:t>9</w:t>
        </w:r>
        <w:r>
          <w:rPr>
            <w:webHidden/>
          </w:rPr>
          <w:fldChar w:fldCharType="end"/>
        </w:r>
      </w:hyperlink>
      <w:r/>
    </w:p>
    <w:p>
      <w:pPr>
        <w:pStyle w:val="Tabledesmatiresniveau1"/>
        <w:tabs>
          <w:tab w:val="right" w:pos="10451" w:leader="dot"/>
        </w:tabs>
        <w:rPr>
          <w:sz w:val="22"/>
          <w:sz w:val="22"/>
          <w:szCs w:val="22"/>
        </w:rPr>
      </w:pPr>
      <w:hyperlink w:anchor="_Toc430965387">
        <w:r>
          <w:rPr>
            <w:webHidden/>
            <w:rStyle w:val="Sautdindex"/>
            <w:vanish w:val="false"/>
          </w:rPr>
          <w:t>TD/TP 4 – Les entrées / sorties</w:t>
        </w:r>
        <w:r>
          <w:rPr>
            <w:webHidden/>
          </w:rPr>
          <w:fldChar w:fldCharType="begin"/>
        </w:r>
        <w:r>
          <w:rPr>
            <w:webHidden/>
          </w:rPr>
          <w:instrText>PAGEREF _Toc430965387 \h</w:instrText>
        </w:r>
        <w:r>
          <w:rPr>
            <w:webHidden/>
          </w:rPr>
          <w:fldChar w:fldCharType="separate"/>
        </w:r>
        <w:r>
          <w:rPr>
            <w:rStyle w:val="Sautdindex"/>
          </w:rPr>
          <w:tab/>
          <w:t>10</w:t>
        </w:r>
        <w:r>
          <w:rPr>
            <w:webHidden/>
          </w:rPr>
          <w:fldChar w:fldCharType="end"/>
        </w:r>
      </w:hyperlink>
      <w:r/>
    </w:p>
    <w:p>
      <w:pPr>
        <w:pStyle w:val="Tabledesmatiresniveau2"/>
        <w:tabs>
          <w:tab w:val="right" w:pos="10451" w:leader="dot"/>
        </w:tabs>
        <w:rPr>
          <w:sz w:val="22"/>
          <w:sz w:val="22"/>
          <w:szCs w:val="22"/>
        </w:rPr>
      </w:pPr>
      <w:hyperlink w:anchor="_Toc430965388">
        <w:r>
          <w:rPr>
            <w:webHidden/>
            <w:rStyle w:val="Sautdindex"/>
            <w:vanish w:val="false"/>
          </w:rPr>
          <w:t>Exercices</w:t>
        </w:r>
        <w:r>
          <w:rPr>
            <w:webHidden/>
          </w:rPr>
          <w:fldChar w:fldCharType="begin"/>
        </w:r>
        <w:r>
          <w:rPr>
            <w:webHidden/>
          </w:rPr>
          <w:instrText>PAGEREF _Toc430965388 \h</w:instrText>
        </w:r>
        <w:r>
          <w:rPr>
            <w:webHidden/>
          </w:rPr>
          <w:fldChar w:fldCharType="separate"/>
        </w:r>
        <w:r>
          <w:rPr>
            <w:rStyle w:val="Sautdindex"/>
          </w:rPr>
          <w:tab/>
          <w:t>10</w:t>
        </w:r>
        <w:r>
          <w:rPr>
            <w:webHidden/>
          </w:rPr>
          <w:fldChar w:fldCharType="end"/>
        </w:r>
      </w:hyperlink>
      <w:r/>
    </w:p>
    <w:p>
      <w:pPr>
        <w:pStyle w:val="Tabledesmatiresniveau3"/>
        <w:tabs>
          <w:tab w:val="right" w:pos="10451" w:leader="dot"/>
        </w:tabs>
        <w:rPr>
          <w:sz w:val="22"/>
          <w:sz w:val="22"/>
          <w:szCs w:val="22"/>
        </w:rPr>
      </w:pPr>
      <w:hyperlink w:anchor="_Toc430965389">
        <w:r>
          <w:rPr>
            <w:webHidden/>
            <w:rStyle w:val="Sautdindex"/>
            <w:vanish w:val="false"/>
          </w:rPr>
          <w:t>Exercice 1 : Lire &amp; écrire un fichier XML</w:t>
        </w:r>
        <w:r>
          <w:rPr>
            <w:webHidden/>
          </w:rPr>
          <w:fldChar w:fldCharType="begin"/>
        </w:r>
        <w:r>
          <w:rPr>
            <w:webHidden/>
          </w:rPr>
          <w:instrText>PAGEREF _Toc430965389 \h</w:instrText>
        </w:r>
        <w:r>
          <w:rPr>
            <w:webHidden/>
          </w:rPr>
          <w:fldChar w:fldCharType="separate"/>
        </w:r>
        <w:r>
          <w:rPr>
            <w:rStyle w:val="Sautdindex"/>
          </w:rPr>
          <w:tab/>
          <w:t>10</w:t>
        </w:r>
        <w:r>
          <w:rPr>
            <w:webHidden/>
          </w:rPr>
          <w:fldChar w:fldCharType="end"/>
        </w:r>
      </w:hyperlink>
      <w:r/>
    </w:p>
    <w:p>
      <w:pPr>
        <w:pStyle w:val="Tabledesmatiresniveau3"/>
        <w:tabs>
          <w:tab w:val="right" w:pos="10451" w:leader="dot"/>
        </w:tabs>
        <w:rPr>
          <w:sz w:val="22"/>
          <w:sz w:val="22"/>
          <w:szCs w:val="22"/>
        </w:rPr>
      </w:pPr>
      <w:hyperlink w:anchor="_Toc430965390">
        <w:r>
          <w:rPr>
            <w:webHidden/>
            <w:rStyle w:val="Sautdindex"/>
            <w:vanish w:val="false"/>
          </w:rPr>
          <w:t>Exercice 2: Créer et lire un fichier de configuration pour une application</w:t>
        </w:r>
        <w:r>
          <w:rPr>
            <w:webHidden/>
          </w:rPr>
          <w:fldChar w:fldCharType="begin"/>
        </w:r>
        <w:r>
          <w:rPr>
            <w:webHidden/>
          </w:rPr>
          <w:instrText>PAGEREF _Toc430965390 \h</w:instrText>
        </w:r>
        <w:r>
          <w:rPr>
            <w:webHidden/>
          </w:rPr>
          <w:fldChar w:fldCharType="separate"/>
        </w:r>
        <w:r>
          <w:rPr>
            <w:rStyle w:val="Sautdindex"/>
          </w:rPr>
          <w:tab/>
          <w:t>10</w:t>
        </w:r>
        <w:r>
          <w:rPr>
            <w:webHidden/>
          </w:rPr>
          <w:fldChar w:fldCharType="end"/>
        </w:r>
      </w:hyperlink>
      <w:r/>
    </w:p>
    <w:p>
      <w:pPr>
        <w:pStyle w:val="Tabledesmatiresniveau3"/>
        <w:tabs>
          <w:tab w:val="right" w:pos="10451" w:leader="dot"/>
        </w:tabs>
        <w:rPr>
          <w:sz w:val="22"/>
          <w:sz w:val="22"/>
          <w:szCs w:val="22"/>
        </w:rPr>
      </w:pPr>
      <w:hyperlink w:anchor="_Toc430965391">
        <w:r>
          <w:rPr>
            <w:webHidden/>
            <w:rStyle w:val="Sautdindex"/>
            <w:vanish w:val="false"/>
          </w:rPr>
          <w:t>Exercice 3 : Sauvegarder et charger l’état d’une application</w:t>
        </w:r>
        <w:r>
          <w:rPr>
            <w:webHidden/>
          </w:rPr>
          <w:fldChar w:fldCharType="begin"/>
        </w:r>
        <w:r>
          <w:rPr>
            <w:webHidden/>
          </w:rPr>
          <w:instrText>PAGEREF _Toc430965391 \h</w:instrText>
        </w:r>
        <w:r>
          <w:rPr>
            <w:webHidden/>
          </w:rPr>
          <w:fldChar w:fldCharType="separate"/>
        </w:r>
        <w:r>
          <w:rPr>
            <w:rStyle w:val="Sautdindex"/>
          </w:rPr>
          <w:tab/>
          <w:t>10</w:t>
        </w:r>
        <w:r>
          <w:rPr>
            <w:webHidden/>
          </w:rPr>
          <w:fldChar w:fldCharType="end"/>
        </w:r>
      </w:hyperlink>
      <w:r/>
    </w:p>
    <w:p>
      <w:pPr>
        <w:pStyle w:val="Tabledesmatiresniveau3"/>
        <w:tabs>
          <w:tab w:val="right" w:pos="10451" w:leader="dot"/>
        </w:tabs>
        <w:rPr>
          <w:sz w:val="22"/>
          <w:sz w:val="22"/>
          <w:szCs w:val="22"/>
        </w:rPr>
      </w:pPr>
      <w:hyperlink w:anchor="_Toc430965392">
        <w:r>
          <w:rPr>
            <w:webHidden/>
            <w:rStyle w:val="Sautdindex"/>
            <w:vanish w:val="false"/>
          </w:rPr>
          <w:t>Exercice 4 : GUI</w:t>
        </w:r>
        <w:r>
          <w:rPr>
            <w:webHidden/>
          </w:rPr>
          <w:fldChar w:fldCharType="begin"/>
        </w:r>
        <w:r>
          <w:rPr>
            <w:webHidden/>
          </w:rPr>
          <w:instrText>PAGEREF _Toc430965392 \h</w:instrText>
        </w:r>
        <w:r>
          <w:rPr>
            <w:webHidden/>
          </w:rPr>
          <w:fldChar w:fldCharType="separate"/>
        </w:r>
        <w:r>
          <w:rPr>
            <w:rStyle w:val="Sautdindex"/>
          </w:rPr>
          <w:tab/>
          <w:t>10</w:t>
        </w:r>
        <w:r>
          <w:rPr>
            <w:webHidden/>
          </w:rPr>
          <w:fldChar w:fldCharType="end"/>
        </w:r>
      </w:hyperlink>
      <w:r/>
    </w:p>
    <w:p>
      <w:pPr>
        <w:pStyle w:val="Tabledesmatiresniveau3"/>
        <w:tabs>
          <w:tab w:val="right" w:pos="10451" w:leader="dot"/>
        </w:tabs>
        <w:rPr>
          <w:sz w:val="22"/>
          <w:sz w:val="22"/>
          <w:szCs w:val="22"/>
        </w:rPr>
      </w:pPr>
      <w:hyperlink w:anchor="_Toc430965393">
        <w:r>
          <w:rPr>
            <w:webHidden/>
            <w:rStyle w:val="Sautdindex"/>
            <w:vanish w:val="false"/>
          </w:rPr>
          <w:t>Exercice 5 - facultatif: Base de données</w:t>
        </w:r>
        <w:r>
          <w:rPr>
            <w:webHidden/>
          </w:rPr>
          <w:fldChar w:fldCharType="begin"/>
        </w:r>
        <w:r>
          <w:rPr>
            <w:webHidden/>
          </w:rPr>
          <w:instrText>PAGEREF _Toc430965393 \h</w:instrText>
        </w:r>
        <w:r>
          <w:rPr>
            <w:webHidden/>
          </w:rPr>
          <w:fldChar w:fldCharType="separate"/>
        </w:r>
        <w:r>
          <w:rPr>
            <w:rStyle w:val="Sautdindex"/>
          </w:rPr>
          <w:tab/>
          <w:t>10</w:t>
        </w:r>
        <w:r>
          <w:rPr>
            <w:webHidden/>
          </w:rPr>
          <w:fldChar w:fldCharType="end"/>
        </w:r>
      </w:hyperlink>
      <w:r/>
    </w:p>
    <w:p>
      <w:pPr>
        <w:pStyle w:val="Tabledesmatiresniveau2"/>
        <w:tabs>
          <w:tab w:val="right" w:pos="10451" w:leader="dot"/>
        </w:tabs>
        <w:rPr>
          <w:sz w:val="22"/>
          <w:sz w:val="22"/>
          <w:szCs w:val="22"/>
        </w:rPr>
      </w:pPr>
      <w:hyperlink w:anchor="_Toc430965394">
        <w:r>
          <w:rPr>
            <w:webHidden/>
            <w:rStyle w:val="Sautdindex"/>
            <w:vanish w:val="false"/>
          </w:rPr>
          <w:t>Aide</w:t>
        </w:r>
        <w:r>
          <w:rPr>
            <w:webHidden/>
          </w:rPr>
          <w:fldChar w:fldCharType="begin"/>
        </w:r>
        <w:r>
          <w:rPr>
            <w:webHidden/>
          </w:rPr>
          <w:instrText>PAGEREF _Toc430965394 \h</w:instrText>
        </w:r>
        <w:r>
          <w:rPr>
            <w:webHidden/>
          </w:rPr>
          <w:fldChar w:fldCharType="separate"/>
        </w:r>
        <w:r>
          <w:rPr>
            <w:rStyle w:val="Sautdindex"/>
          </w:rPr>
          <w:tab/>
          <w:t>10</w:t>
        </w:r>
        <w:r>
          <w:rPr>
            <w:webHidden/>
          </w:rPr>
          <w:fldChar w:fldCharType="end"/>
        </w:r>
      </w:hyperlink>
      <w:r/>
    </w:p>
    <w:p>
      <w:pPr>
        <w:pStyle w:val="Tabledesmatiresniveau2"/>
        <w:tabs>
          <w:tab w:val="right" w:pos="10451" w:leader="dot"/>
        </w:tabs>
        <w:rPr>
          <w:sz w:val="22"/>
          <w:sz w:val="22"/>
          <w:szCs w:val="22"/>
        </w:rPr>
      </w:pPr>
      <w:hyperlink w:anchor="_Toc430965395">
        <w:r>
          <w:rPr>
            <w:webHidden/>
            <w:rStyle w:val="Sautdindex"/>
            <w:vanish w:val="false"/>
          </w:rPr>
          <w:t>Rapport</w:t>
        </w:r>
        <w:r>
          <w:rPr>
            <w:webHidden/>
          </w:rPr>
          <w:fldChar w:fldCharType="begin"/>
        </w:r>
        <w:r>
          <w:rPr>
            <w:webHidden/>
          </w:rPr>
          <w:instrText>PAGEREF _Toc430965395 \h</w:instrText>
        </w:r>
        <w:r>
          <w:rPr>
            <w:webHidden/>
          </w:rPr>
          <w:fldChar w:fldCharType="separate"/>
        </w:r>
        <w:r>
          <w:rPr>
            <w:rStyle w:val="Sautdindex"/>
          </w:rPr>
          <w:tab/>
          <w:t>10</w:t>
        </w:r>
        <w:r>
          <w:rPr>
            <w:webHidden/>
          </w:rPr>
          <w:fldChar w:fldCharType="end"/>
        </w:r>
      </w:hyperlink>
      <w:r/>
    </w:p>
    <w:p>
      <w:pPr>
        <w:pStyle w:val="Tabledesmatiresniveau3"/>
        <w:tabs>
          <w:tab w:val="right" w:pos="10451" w:leader="dot"/>
        </w:tabs>
        <w:rPr>
          <w:sz w:val="22"/>
          <w:sz w:val="22"/>
          <w:szCs w:val="22"/>
        </w:rPr>
      </w:pPr>
      <w:hyperlink w:anchor="_Toc430965396">
        <w:r>
          <w:rPr>
            <w:webHidden/>
            <w:rStyle w:val="Sautdindex"/>
            <w:vanish w:val="false"/>
          </w:rPr>
          <w:t>Description des travaux</w:t>
        </w:r>
        <w:r>
          <w:rPr>
            <w:webHidden/>
          </w:rPr>
          <w:fldChar w:fldCharType="begin"/>
        </w:r>
        <w:r>
          <w:rPr>
            <w:webHidden/>
          </w:rPr>
          <w:instrText>PAGEREF _Toc430965396 \h</w:instrText>
        </w:r>
        <w:r>
          <w:rPr>
            <w:webHidden/>
          </w:rPr>
          <w:fldChar w:fldCharType="separate"/>
        </w:r>
        <w:r>
          <w:rPr>
            <w:rStyle w:val="Sautdindex"/>
          </w:rPr>
          <w:tab/>
          <w:t>10</w:t>
        </w:r>
        <w:r>
          <w:rPr>
            <w:webHidden/>
          </w:rPr>
          <w:fldChar w:fldCharType="end"/>
        </w:r>
      </w:hyperlink>
      <w:r/>
    </w:p>
    <w:p>
      <w:pPr>
        <w:pStyle w:val="Tabledesmatiresniveau3"/>
        <w:tabs>
          <w:tab w:val="right" w:pos="10451" w:leader="dot"/>
        </w:tabs>
        <w:rPr>
          <w:sz w:val="22"/>
          <w:sz w:val="22"/>
          <w:szCs w:val="22"/>
        </w:rPr>
      </w:pPr>
      <w:hyperlink w:anchor="_Toc430965397">
        <w:r>
          <w:rPr>
            <w:webHidden/>
            <w:rStyle w:val="Sautdindex"/>
            <w:vanish w:val="false"/>
          </w:rPr>
          <w:t>Difficultés rencontrées</w:t>
        </w:r>
        <w:r>
          <w:rPr>
            <w:webHidden/>
          </w:rPr>
          <w:fldChar w:fldCharType="begin"/>
        </w:r>
        <w:r>
          <w:rPr>
            <w:webHidden/>
          </w:rPr>
          <w:instrText>PAGEREF _Toc430965397 \h</w:instrText>
        </w:r>
        <w:r>
          <w:rPr>
            <w:webHidden/>
          </w:rPr>
          <w:fldChar w:fldCharType="separate"/>
        </w:r>
        <w:r>
          <w:rPr>
            <w:rStyle w:val="Sautdindex"/>
          </w:rPr>
          <w:tab/>
          <w:t>10</w:t>
        </w:r>
        <w:r>
          <w:rPr>
            <w:webHidden/>
          </w:rPr>
          <w:fldChar w:fldCharType="end"/>
        </w:r>
      </w:hyperlink>
      <w:r/>
    </w:p>
    <w:p>
      <w:pPr>
        <w:pStyle w:val="Tabledesmatiresniveau1"/>
        <w:tabs>
          <w:tab w:val="right" w:pos="10451" w:leader="dot"/>
        </w:tabs>
        <w:rPr>
          <w:sz w:val="22"/>
          <w:sz w:val="22"/>
          <w:szCs w:val="22"/>
        </w:rPr>
      </w:pPr>
      <w:hyperlink w:anchor="_Toc430965398">
        <w:r>
          <w:rPr>
            <w:webHidden/>
            <w:rStyle w:val="Sautdindex"/>
            <w:vanish w:val="false"/>
          </w:rPr>
          <w:t xml:space="preserve">TD/TP 5 – </w:t>
        </w:r>
        <w:r>
          <w:rPr>
            <w:rStyle w:val="Sautdindex"/>
            <w:i/>
          </w:rPr>
          <w:t>Threads</w:t>
        </w:r>
        <w:r>
          <w:rPr>
            <w:webHidden/>
          </w:rPr>
          <w:fldChar w:fldCharType="begin"/>
        </w:r>
        <w:r>
          <w:rPr>
            <w:webHidden/>
          </w:rPr>
          <w:instrText>PAGEREF _Toc430965398 \h</w:instrText>
        </w:r>
        <w:r>
          <w:rPr>
            <w:webHidden/>
          </w:rPr>
          <w:fldChar w:fldCharType="separate"/>
        </w:r>
        <w:r>
          <w:rPr>
            <w:rStyle w:val="Sautdindex"/>
          </w:rPr>
          <w:t xml:space="preserve"> &amp; Calcul distribué</w:t>
          <w:tab/>
          <w:t>11</w:t>
        </w:r>
        <w:r>
          <w:rPr>
            <w:webHidden/>
          </w:rPr>
          <w:fldChar w:fldCharType="end"/>
        </w:r>
      </w:hyperlink>
      <w:r/>
    </w:p>
    <w:p>
      <w:pPr>
        <w:pStyle w:val="Tabledesmatiresniveau2"/>
        <w:tabs>
          <w:tab w:val="right" w:pos="10451" w:leader="dot"/>
        </w:tabs>
        <w:rPr>
          <w:sz w:val="22"/>
          <w:sz w:val="22"/>
          <w:szCs w:val="22"/>
        </w:rPr>
      </w:pPr>
      <w:hyperlink w:anchor="_Toc430965399">
        <w:r>
          <w:rPr>
            <w:webHidden/>
            <w:rStyle w:val="Sautdindex"/>
            <w:vanish w:val="false"/>
          </w:rPr>
          <w:t>Exercices</w:t>
        </w:r>
        <w:r>
          <w:rPr>
            <w:webHidden/>
          </w:rPr>
          <w:fldChar w:fldCharType="begin"/>
        </w:r>
        <w:r>
          <w:rPr>
            <w:webHidden/>
          </w:rPr>
          <w:instrText>PAGEREF _Toc430965399 \h</w:instrText>
        </w:r>
        <w:r>
          <w:rPr>
            <w:webHidden/>
          </w:rPr>
          <w:fldChar w:fldCharType="separate"/>
        </w:r>
        <w:r>
          <w:rPr>
            <w:rStyle w:val="Sautdindex"/>
          </w:rPr>
          <w:tab/>
          <w:t>11</w:t>
        </w:r>
        <w:r>
          <w:rPr>
            <w:webHidden/>
          </w:rPr>
          <w:fldChar w:fldCharType="end"/>
        </w:r>
      </w:hyperlink>
      <w:r/>
    </w:p>
    <w:p>
      <w:pPr>
        <w:pStyle w:val="Tabledesmatiresniveau3"/>
        <w:tabs>
          <w:tab w:val="right" w:pos="10451" w:leader="dot"/>
        </w:tabs>
        <w:rPr>
          <w:sz w:val="22"/>
          <w:sz w:val="22"/>
          <w:szCs w:val="22"/>
        </w:rPr>
      </w:pPr>
      <w:hyperlink w:anchor="_Toc430965400">
        <w:r>
          <w:rPr>
            <w:webHidden/>
            <w:rStyle w:val="Sautdindex"/>
            <w:vanish w:val="false"/>
          </w:rPr>
          <w:t>Exercice 1 : Sauvegarde en tâche de fond</w:t>
        </w:r>
        <w:r>
          <w:rPr>
            <w:webHidden/>
          </w:rPr>
          <w:fldChar w:fldCharType="begin"/>
        </w:r>
        <w:r>
          <w:rPr>
            <w:webHidden/>
          </w:rPr>
          <w:instrText>PAGEREF _Toc430965400 \h</w:instrText>
        </w:r>
        <w:r>
          <w:rPr>
            <w:webHidden/>
          </w:rPr>
          <w:fldChar w:fldCharType="separate"/>
        </w:r>
        <w:r>
          <w:rPr>
            <w:rStyle w:val="Sautdindex"/>
          </w:rPr>
          <w:tab/>
          <w:t>11</w:t>
        </w:r>
        <w:r>
          <w:rPr>
            <w:webHidden/>
          </w:rPr>
          <w:fldChar w:fldCharType="end"/>
        </w:r>
      </w:hyperlink>
      <w:r/>
    </w:p>
    <w:p>
      <w:pPr>
        <w:pStyle w:val="Tabledesmatiresniveau3"/>
        <w:tabs>
          <w:tab w:val="right" w:pos="10451" w:leader="dot"/>
        </w:tabs>
        <w:rPr>
          <w:sz w:val="22"/>
          <w:sz w:val="22"/>
          <w:szCs w:val="22"/>
        </w:rPr>
      </w:pPr>
      <w:hyperlink w:anchor="_Toc430965401">
        <w:r>
          <w:rPr>
            <w:webHidden/>
            <w:rStyle w:val="Sautdindex"/>
            <w:vanish w:val="false"/>
          </w:rPr>
          <w:t xml:space="preserve">Exercice 2 : </w:t>
        </w:r>
        <w:r>
          <w:rPr>
            <w:rStyle w:val="Sautdindex"/>
            <w:b/>
            <w:i/>
          </w:rPr>
          <w:t>ShutdownHook</w:t>
        </w:r>
        <w:r>
          <w:rPr>
            <w:webHidden/>
          </w:rPr>
          <w:fldChar w:fldCharType="begin"/>
        </w:r>
        <w:r>
          <w:rPr>
            <w:webHidden/>
          </w:rPr>
          <w:instrText>PAGEREF _Toc430965401 \h</w:instrText>
        </w:r>
        <w:r>
          <w:rPr>
            <w:webHidden/>
          </w:rPr>
          <w:fldChar w:fldCharType="separate"/>
        </w:r>
        <w:r>
          <w:rPr>
            <w:rStyle w:val="Sautdindex"/>
          </w:rPr>
          <w:tab/>
          <w:t>11</w:t>
        </w:r>
        <w:r>
          <w:rPr>
            <w:webHidden/>
          </w:rPr>
          <w:fldChar w:fldCharType="end"/>
        </w:r>
      </w:hyperlink>
      <w:r/>
    </w:p>
    <w:p>
      <w:pPr>
        <w:pStyle w:val="Tabledesmatiresniveau3"/>
        <w:tabs>
          <w:tab w:val="right" w:pos="10451" w:leader="dot"/>
        </w:tabs>
        <w:rPr>
          <w:sz w:val="22"/>
          <w:sz w:val="22"/>
          <w:szCs w:val="22"/>
        </w:rPr>
      </w:pPr>
      <w:hyperlink w:anchor="_Toc430965402">
        <w:r>
          <w:rPr>
            <w:webHidden/>
            <w:rStyle w:val="Sautdindex"/>
            <w:vanish w:val="false"/>
          </w:rPr>
          <w:t>Exercice 2 : Lancer des calculs distribués</w:t>
        </w:r>
        <w:r>
          <w:rPr>
            <w:webHidden/>
          </w:rPr>
          <w:fldChar w:fldCharType="begin"/>
        </w:r>
        <w:r>
          <w:rPr>
            <w:webHidden/>
          </w:rPr>
          <w:instrText>PAGEREF _Toc430965402 \h</w:instrText>
        </w:r>
        <w:r>
          <w:rPr>
            <w:webHidden/>
          </w:rPr>
          <w:fldChar w:fldCharType="separate"/>
        </w:r>
        <w:r>
          <w:rPr>
            <w:rStyle w:val="Sautdindex"/>
          </w:rPr>
          <w:tab/>
          <w:t>11</w:t>
        </w:r>
        <w:r>
          <w:rPr>
            <w:webHidden/>
          </w:rPr>
          <w:fldChar w:fldCharType="end"/>
        </w:r>
      </w:hyperlink>
      <w:r/>
    </w:p>
    <w:p>
      <w:pPr>
        <w:pStyle w:val="Tabledesmatiresniveau3"/>
        <w:tabs>
          <w:tab w:val="right" w:pos="10451" w:leader="dot"/>
        </w:tabs>
        <w:rPr>
          <w:sz w:val="22"/>
          <w:sz w:val="22"/>
          <w:szCs w:val="22"/>
        </w:rPr>
      </w:pPr>
      <w:hyperlink w:anchor="_Toc430965403">
        <w:r>
          <w:rPr>
            <w:webHidden/>
            <w:rStyle w:val="Sautdindex"/>
            <w:vanish w:val="false"/>
          </w:rPr>
          <w:t>Exercice 3 : GUI – configuration</w:t>
        </w:r>
        <w:r>
          <w:rPr>
            <w:webHidden/>
          </w:rPr>
          <w:fldChar w:fldCharType="begin"/>
        </w:r>
        <w:r>
          <w:rPr>
            <w:webHidden/>
          </w:rPr>
          <w:instrText>PAGEREF _Toc430965403 \h</w:instrText>
        </w:r>
        <w:r>
          <w:rPr>
            <w:webHidden/>
          </w:rPr>
          <w:fldChar w:fldCharType="separate"/>
        </w:r>
        <w:r>
          <w:rPr>
            <w:rStyle w:val="Sautdindex"/>
          </w:rPr>
          <w:tab/>
          <w:t>11</w:t>
        </w:r>
        <w:r>
          <w:rPr>
            <w:webHidden/>
          </w:rPr>
          <w:fldChar w:fldCharType="end"/>
        </w:r>
      </w:hyperlink>
      <w:r/>
    </w:p>
    <w:p>
      <w:pPr>
        <w:pStyle w:val="Tabledesmatiresniveau2"/>
        <w:tabs>
          <w:tab w:val="right" w:pos="10451" w:leader="dot"/>
        </w:tabs>
        <w:rPr>
          <w:sz w:val="22"/>
          <w:sz w:val="22"/>
          <w:szCs w:val="22"/>
        </w:rPr>
      </w:pPr>
      <w:hyperlink w:anchor="_Toc430965404">
        <w:r>
          <w:rPr>
            <w:webHidden/>
            <w:rStyle w:val="Sautdindex"/>
            <w:vanish w:val="false"/>
          </w:rPr>
          <w:t>Rapport</w:t>
        </w:r>
        <w:r>
          <w:rPr>
            <w:webHidden/>
          </w:rPr>
          <w:fldChar w:fldCharType="begin"/>
        </w:r>
        <w:r>
          <w:rPr>
            <w:webHidden/>
          </w:rPr>
          <w:instrText>PAGEREF _Toc430965404 \h</w:instrText>
        </w:r>
        <w:r>
          <w:rPr>
            <w:webHidden/>
          </w:rPr>
          <w:fldChar w:fldCharType="separate"/>
        </w:r>
        <w:r>
          <w:rPr>
            <w:rStyle w:val="Sautdindex"/>
          </w:rPr>
          <w:tab/>
          <w:t>11</w:t>
        </w:r>
        <w:r>
          <w:rPr>
            <w:webHidden/>
          </w:rPr>
          <w:fldChar w:fldCharType="end"/>
        </w:r>
      </w:hyperlink>
      <w:r/>
    </w:p>
    <w:p>
      <w:pPr>
        <w:pStyle w:val="Tabledesmatiresniveau3"/>
        <w:tabs>
          <w:tab w:val="right" w:pos="10451" w:leader="dot"/>
        </w:tabs>
        <w:rPr>
          <w:sz w:val="22"/>
          <w:sz w:val="22"/>
          <w:szCs w:val="22"/>
        </w:rPr>
      </w:pPr>
      <w:hyperlink w:anchor="_Toc430965405">
        <w:r>
          <w:rPr>
            <w:webHidden/>
            <w:rStyle w:val="Sautdindex"/>
            <w:vanish w:val="false"/>
          </w:rPr>
          <w:t>Description des travaux</w:t>
        </w:r>
        <w:r>
          <w:rPr>
            <w:webHidden/>
          </w:rPr>
          <w:fldChar w:fldCharType="begin"/>
        </w:r>
        <w:r>
          <w:rPr>
            <w:webHidden/>
          </w:rPr>
          <w:instrText>PAGEREF _Toc430965405 \h</w:instrText>
        </w:r>
        <w:r>
          <w:rPr>
            <w:webHidden/>
          </w:rPr>
          <w:fldChar w:fldCharType="separate"/>
        </w:r>
        <w:r>
          <w:rPr>
            <w:rStyle w:val="Sautdindex"/>
          </w:rPr>
          <w:tab/>
          <w:t>11</w:t>
        </w:r>
        <w:r>
          <w:rPr>
            <w:webHidden/>
          </w:rPr>
          <w:fldChar w:fldCharType="end"/>
        </w:r>
      </w:hyperlink>
      <w:r/>
    </w:p>
    <w:p>
      <w:pPr>
        <w:pStyle w:val="Tabledesmatiresniveau3"/>
        <w:tabs>
          <w:tab w:val="right" w:pos="10451" w:leader="dot"/>
        </w:tabs>
        <w:rPr>
          <w:sz w:val="22"/>
          <w:sz w:val="22"/>
          <w:szCs w:val="22"/>
        </w:rPr>
      </w:pPr>
      <w:hyperlink w:anchor="_Toc430965406">
        <w:r>
          <w:rPr>
            <w:webHidden/>
            <w:rStyle w:val="Sautdindex"/>
            <w:vanish w:val="false"/>
          </w:rPr>
          <w:t>Difficultés rencontrées</w:t>
        </w:r>
        <w:r>
          <w:rPr>
            <w:webHidden/>
          </w:rPr>
          <w:fldChar w:fldCharType="begin"/>
        </w:r>
        <w:r>
          <w:rPr>
            <w:webHidden/>
          </w:rPr>
          <w:instrText>PAGEREF _Toc430965406 \h</w:instrText>
        </w:r>
        <w:r>
          <w:rPr>
            <w:webHidden/>
          </w:rPr>
          <w:fldChar w:fldCharType="separate"/>
        </w:r>
        <w:r>
          <w:rPr>
            <w:rStyle w:val="Sautdindex"/>
          </w:rPr>
          <w:tab/>
          <w:t>11</w:t>
        </w:r>
        <w:r>
          <w:rPr>
            <w:webHidden/>
          </w:rPr>
          <w:fldChar w:fldCharType="end"/>
        </w:r>
      </w:hyperlink>
      <w:r/>
    </w:p>
    <w:p>
      <w:pPr>
        <w:pStyle w:val="Tabledesmatiresniveau1"/>
        <w:tabs>
          <w:tab w:val="right" w:pos="10451" w:leader="dot"/>
        </w:tabs>
        <w:rPr>
          <w:sz w:val="22"/>
          <w:sz w:val="22"/>
          <w:szCs w:val="22"/>
        </w:rPr>
      </w:pPr>
      <w:hyperlink w:anchor="_Toc430965407">
        <w:r>
          <w:rPr>
            <w:webHidden/>
            <w:rStyle w:val="Sautdindex"/>
            <w:vanish w:val="false"/>
          </w:rPr>
          <w:t>TD/TP 6 – Les applications en réseau</w:t>
        </w:r>
        <w:r>
          <w:rPr>
            <w:webHidden/>
          </w:rPr>
          <w:fldChar w:fldCharType="begin"/>
        </w:r>
        <w:r>
          <w:rPr>
            <w:webHidden/>
          </w:rPr>
          <w:instrText>PAGEREF _Toc430965407 \h</w:instrText>
        </w:r>
        <w:r>
          <w:rPr>
            <w:webHidden/>
          </w:rPr>
          <w:fldChar w:fldCharType="separate"/>
        </w:r>
        <w:r>
          <w:rPr>
            <w:rStyle w:val="Sautdindex"/>
          </w:rPr>
          <w:tab/>
          <w:t>12</w:t>
        </w:r>
        <w:r>
          <w:rPr>
            <w:webHidden/>
          </w:rPr>
          <w:fldChar w:fldCharType="end"/>
        </w:r>
      </w:hyperlink>
      <w:r/>
    </w:p>
    <w:p>
      <w:pPr>
        <w:pStyle w:val="Tabledesmatiresniveau2"/>
        <w:tabs>
          <w:tab w:val="right" w:pos="10451" w:leader="dot"/>
        </w:tabs>
        <w:rPr>
          <w:sz w:val="22"/>
          <w:sz w:val="22"/>
          <w:szCs w:val="22"/>
        </w:rPr>
      </w:pPr>
      <w:hyperlink w:anchor="_Toc430965408">
        <w:r>
          <w:rPr>
            <w:webHidden/>
            <w:rStyle w:val="Sautdindex"/>
            <w:vanish w:val="false"/>
          </w:rPr>
          <w:t>Exercices</w:t>
        </w:r>
        <w:r>
          <w:rPr>
            <w:webHidden/>
          </w:rPr>
          <w:fldChar w:fldCharType="begin"/>
        </w:r>
        <w:r>
          <w:rPr>
            <w:webHidden/>
          </w:rPr>
          <w:instrText>PAGEREF _Toc430965408 \h</w:instrText>
        </w:r>
        <w:r>
          <w:rPr>
            <w:webHidden/>
          </w:rPr>
          <w:fldChar w:fldCharType="separate"/>
        </w:r>
        <w:r>
          <w:rPr>
            <w:rStyle w:val="Sautdindex"/>
          </w:rPr>
          <w:tab/>
          <w:t>12</w:t>
        </w:r>
        <w:r>
          <w:rPr>
            <w:webHidden/>
          </w:rPr>
          <w:fldChar w:fldCharType="end"/>
        </w:r>
      </w:hyperlink>
      <w:r/>
    </w:p>
    <w:p>
      <w:pPr>
        <w:pStyle w:val="Tabledesmatiresniveau3"/>
        <w:tabs>
          <w:tab w:val="right" w:pos="10451" w:leader="dot"/>
        </w:tabs>
        <w:rPr>
          <w:sz w:val="22"/>
          <w:sz w:val="22"/>
          <w:szCs w:val="22"/>
        </w:rPr>
      </w:pPr>
      <w:hyperlink w:anchor="_Toc430965409">
        <w:r>
          <w:rPr>
            <w:webHidden/>
            <w:rStyle w:val="Sautdindex"/>
            <w:vanish w:val="false"/>
          </w:rPr>
          <w:t xml:space="preserve">Exercice 1 : Créer une application de </w:t>
        </w:r>
        <w:r>
          <w:rPr>
            <w:rStyle w:val="Sautdindex"/>
            <w:i/>
          </w:rPr>
          <w:t>Chat</w:t>
        </w:r>
        <w:r>
          <w:rPr>
            <w:webHidden/>
          </w:rPr>
          <w:fldChar w:fldCharType="begin"/>
        </w:r>
        <w:r>
          <w:rPr>
            <w:webHidden/>
          </w:rPr>
          <w:instrText>PAGEREF _Toc430965409 \h</w:instrText>
        </w:r>
        <w:r>
          <w:rPr>
            <w:webHidden/>
          </w:rPr>
          <w:fldChar w:fldCharType="separate"/>
        </w:r>
        <w:r>
          <w:rPr>
            <w:rStyle w:val="Sautdindex"/>
          </w:rPr>
          <w:tab/>
          <w:t>12</w:t>
        </w:r>
        <w:r>
          <w:rPr>
            <w:webHidden/>
          </w:rPr>
          <w:fldChar w:fldCharType="end"/>
        </w:r>
      </w:hyperlink>
      <w:r/>
    </w:p>
    <w:p>
      <w:pPr>
        <w:pStyle w:val="Tabledesmatiresniveau3"/>
        <w:tabs>
          <w:tab w:val="right" w:pos="10451" w:leader="dot"/>
        </w:tabs>
        <w:rPr>
          <w:sz w:val="22"/>
          <w:sz w:val="22"/>
          <w:szCs w:val="22"/>
        </w:rPr>
      </w:pPr>
      <w:hyperlink w:anchor="_Toc430965410">
        <w:r>
          <w:rPr>
            <w:webHidden/>
            <w:rStyle w:val="Sautdindex"/>
            <w:vanish w:val="false"/>
          </w:rPr>
          <w:t xml:space="preserve">Exercice 2 : Créer une </w:t>
        </w:r>
        <w:r>
          <w:rPr>
            <w:rStyle w:val="Sautdindex"/>
            <w:i/>
          </w:rPr>
          <w:t xml:space="preserve">Shoutbox </w:t>
        </w:r>
        <w:r>
          <w:rPr>
            <w:rStyle w:val="Sautdindex"/>
          </w:rPr>
          <w:t xml:space="preserve">avec une </w:t>
        </w:r>
        <w:r>
          <w:rPr>
            <w:rStyle w:val="Sautdindex"/>
            <w:i/>
          </w:rPr>
          <w:t>servlet (ou une page JSP)</w:t>
        </w:r>
        <w:r>
          <w:rPr>
            <w:webHidden/>
          </w:rPr>
          <w:fldChar w:fldCharType="begin"/>
        </w:r>
        <w:r>
          <w:rPr>
            <w:webHidden/>
          </w:rPr>
          <w:instrText>PAGEREF _Toc430965410 \h</w:instrText>
        </w:r>
        <w:r>
          <w:rPr>
            <w:webHidden/>
          </w:rPr>
          <w:fldChar w:fldCharType="separate"/>
        </w:r>
        <w:r>
          <w:rPr>
            <w:rStyle w:val="Sautdindex"/>
          </w:rPr>
          <w:tab/>
          <w:t>12</w:t>
        </w:r>
        <w:r>
          <w:rPr>
            <w:webHidden/>
          </w:rPr>
          <w:fldChar w:fldCharType="end"/>
        </w:r>
      </w:hyperlink>
      <w:r/>
    </w:p>
    <w:p>
      <w:pPr>
        <w:pStyle w:val="Tabledesmatiresniveau2"/>
        <w:tabs>
          <w:tab w:val="right" w:pos="10451" w:leader="dot"/>
        </w:tabs>
        <w:rPr>
          <w:sz w:val="22"/>
          <w:sz w:val="22"/>
          <w:szCs w:val="22"/>
        </w:rPr>
      </w:pPr>
      <w:hyperlink w:anchor="_Toc430965411">
        <w:r>
          <w:rPr>
            <w:webHidden/>
            <w:rStyle w:val="Sautdindex"/>
            <w:vanish w:val="false"/>
          </w:rPr>
          <w:t>Rapport</w:t>
        </w:r>
        <w:r>
          <w:rPr>
            <w:webHidden/>
          </w:rPr>
          <w:fldChar w:fldCharType="begin"/>
        </w:r>
        <w:r>
          <w:rPr>
            <w:webHidden/>
          </w:rPr>
          <w:instrText>PAGEREF _Toc430965411 \h</w:instrText>
        </w:r>
        <w:r>
          <w:rPr>
            <w:webHidden/>
          </w:rPr>
          <w:fldChar w:fldCharType="separate"/>
        </w:r>
        <w:r>
          <w:rPr>
            <w:rStyle w:val="Sautdindex"/>
          </w:rPr>
          <w:tab/>
          <w:t>12</w:t>
        </w:r>
        <w:r>
          <w:rPr>
            <w:webHidden/>
          </w:rPr>
          <w:fldChar w:fldCharType="end"/>
        </w:r>
      </w:hyperlink>
      <w:r/>
    </w:p>
    <w:p>
      <w:pPr>
        <w:pStyle w:val="Tabledesmatiresniveau3"/>
        <w:tabs>
          <w:tab w:val="right" w:pos="10451" w:leader="dot"/>
        </w:tabs>
        <w:rPr>
          <w:sz w:val="22"/>
          <w:sz w:val="22"/>
          <w:szCs w:val="22"/>
        </w:rPr>
      </w:pPr>
      <w:hyperlink w:anchor="_Toc430965412">
        <w:r>
          <w:rPr>
            <w:webHidden/>
            <w:rStyle w:val="Sautdindex"/>
            <w:vanish w:val="false"/>
          </w:rPr>
          <w:t>Description des travaux</w:t>
        </w:r>
        <w:r>
          <w:rPr>
            <w:webHidden/>
          </w:rPr>
          <w:fldChar w:fldCharType="begin"/>
        </w:r>
        <w:r>
          <w:rPr>
            <w:webHidden/>
          </w:rPr>
          <w:instrText>PAGEREF _Toc430965412 \h</w:instrText>
        </w:r>
        <w:r>
          <w:rPr>
            <w:webHidden/>
          </w:rPr>
          <w:fldChar w:fldCharType="separate"/>
        </w:r>
        <w:r>
          <w:rPr>
            <w:rStyle w:val="Sautdindex"/>
          </w:rPr>
          <w:tab/>
          <w:t>12</w:t>
        </w:r>
        <w:r>
          <w:rPr>
            <w:webHidden/>
          </w:rPr>
          <w:fldChar w:fldCharType="end"/>
        </w:r>
      </w:hyperlink>
      <w:r/>
    </w:p>
    <w:p>
      <w:pPr>
        <w:pStyle w:val="Tabledesmatiresniveau3"/>
        <w:tabs>
          <w:tab w:val="right" w:pos="10451" w:leader="dot"/>
        </w:tabs>
        <w:rPr>
          <w:sz w:val="22"/>
          <w:sz w:val="22"/>
          <w:szCs w:val="22"/>
        </w:rPr>
      </w:pPr>
      <w:hyperlink w:anchor="_Toc430965413">
        <w:r>
          <w:rPr>
            <w:webHidden/>
            <w:rStyle w:val="Sautdindex"/>
            <w:vanish w:val="false"/>
          </w:rPr>
          <w:t>Difficultés rencontrées</w:t>
        </w:r>
        <w:r>
          <w:rPr>
            <w:webHidden/>
          </w:rPr>
          <w:fldChar w:fldCharType="begin"/>
        </w:r>
        <w:r>
          <w:rPr>
            <w:webHidden/>
          </w:rPr>
          <w:instrText>PAGEREF _Toc430965413 \h</w:instrText>
        </w:r>
        <w:r>
          <w:rPr>
            <w:webHidden/>
          </w:rPr>
          <w:fldChar w:fldCharType="separate"/>
        </w:r>
        <w:r>
          <w:rPr>
            <w:rStyle w:val="Sautdindex"/>
          </w:rPr>
          <w:tab/>
          <w:t>12</w:t>
        </w:r>
        <w:r>
          <w:rPr>
            <w:webHidden/>
          </w:rPr>
          <w:fldChar w:fldCharType="end"/>
        </w:r>
      </w:hyperlink>
      <w:r/>
    </w:p>
    <w:p>
      <w:pPr>
        <w:pStyle w:val="Normal"/>
        <w:rPr>
          <w:b/>
          <w:b/>
          <w:bCs/>
        </w:rPr>
      </w:pPr>
      <w:r>
        <w:rPr>
          <w:b/>
          <w:bCs/>
        </w:rPr>
      </w:r>
      <w:r>
        <w:fldChar w:fldCharType="end"/>
      </w:r>
      <w:r/>
    </w:p>
    <w:p>
      <w:pPr>
        <w:pStyle w:val="Normal"/>
      </w:pPr>
      <w:r>
        <w:rPr/>
      </w:r>
      <w:r>
        <w:br w:type="page"/>
      </w:r>
      <w:r/>
    </w:p>
    <w:p>
      <w:pPr>
        <w:pStyle w:val="Titre1"/>
        <w:rPr>
          <w:sz w:val="36"/>
          <w:sz w:val="36"/>
          <w:szCs w:val="36"/>
          <w:rFonts w:ascii="Calisto MT" w:hAnsi="Calisto MT" w:eastAsia="ＭＳ Ｐゴシック" w:cs="" w:asciiTheme="majorHAnsi" w:cstheme="majorBidi" w:eastAsiaTheme="majorEastAsia" w:hAnsiTheme="majorHAnsi"/>
          <w:color w:val="8C3314" w:themeColor="accent1" w:themeShade="bf"/>
        </w:rPr>
      </w:pPr>
      <w:bookmarkStart w:id="0" w:name="_Toc430965353"/>
      <w:bookmarkEnd w:id="0"/>
      <w:r>
        <w:rPr/>
        <w:t>Evaluation</w:t>
      </w:r>
      <w:r/>
    </w:p>
    <w:p>
      <w:pPr>
        <w:pStyle w:val="Normal"/>
      </w:pPr>
      <w:r>
        <w:rPr/>
      </w:r>
      <w:r/>
    </w:p>
    <w:tbl>
      <w:tblPr>
        <w:tblStyle w:val="TableauGrille1Clair-Accentuation1"/>
        <w:tblW w:w="9489" w:type="dxa"/>
        <w:jc w:val="left"/>
        <w:tblInd w:w="473" w:type="dxa"/>
        <w:tblBorders>
          <w:bottom w:val="single" w:sz="12" w:space="0" w:color="E88664"/>
          <w:insideH w:val="single" w:sz="12" w:space="0" w:color="E88664"/>
        </w:tblBorders>
        <w:tblCellMar>
          <w:top w:w="0" w:type="dxa"/>
          <w:left w:w="103" w:type="dxa"/>
          <w:bottom w:w="0" w:type="dxa"/>
          <w:right w:w="108" w:type="dxa"/>
        </w:tblCellMar>
      </w:tblPr>
      <w:tblGrid>
        <w:gridCol w:w="1492"/>
        <w:gridCol w:w="993"/>
        <w:gridCol w:w="7004"/>
      </w:tblGrid>
      <w:tr>
        <w:trPr>
          <w:trHeight w:val="215" w:hRule="atLeast"/>
        </w:trPr>
        <w:tc>
          <w:tcPr>
            <w:tcW w:w="1492" w:type="dxa"/>
            <w:tcBorders>
              <w:bottom w:val="single" w:sz="12" w:space="0" w:color="E88664"/>
              <w:insideH w:val="single" w:sz="12" w:space="0" w:color="E88664"/>
            </w:tcBorders>
            <w:shd w:color="auto" w:fill="auto" w:val="clear"/>
            <w:tcMar>
              <w:left w:w="103" w:type="dxa"/>
            </w:tcMar>
          </w:tcPr>
          <w:p>
            <w:pPr>
              <w:pStyle w:val="Normal"/>
              <w:spacing w:before="0" w:after="120"/>
              <w:jc w:val="center"/>
              <w:rPr>
                <w:smallCaps/>
                <w:color w:val="404040" w:themeColor="text1" w:themeTint="bf"/>
              </w:rPr>
            </w:pPr>
            <w:r>
              <w:rPr>
                <w:b/>
                <w:bCs/>
                <w:smallCaps/>
                <w:color w:val="404040" w:themeColor="text1" w:themeTint="bf"/>
              </w:rPr>
              <w:t>td /tp</w:t>
            </w:r>
            <w:r/>
          </w:p>
        </w:tc>
        <w:tc>
          <w:tcPr>
            <w:tcW w:w="993" w:type="dxa"/>
            <w:tcBorders>
              <w:bottom w:val="single" w:sz="12" w:space="0" w:color="E88664"/>
              <w:insideH w:val="single" w:sz="12" w:space="0" w:color="E88664"/>
            </w:tcBorders>
            <w:shd w:color="auto" w:fill="auto" w:val="clear"/>
            <w:tcMar>
              <w:left w:w="103" w:type="dxa"/>
            </w:tcMar>
          </w:tcPr>
          <w:p>
            <w:pPr>
              <w:pStyle w:val="Normal"/>
              <w:spacing w:before="0" w:after="120"/>
              <w:jc w:val="center"/>
              <w:rPr>
                <w:smallCaps/>
                <w:color w:val="404040" w:themeColor="text1" w:themeTint="bf"/>
              </w:rPr>
            </w:pPr>
            <w:r>
              <w:rPr>
                <w:b/>
                <w:bCs/>
                <w:smallCaps/>
                <w:color w:val="404040" w:themeColor="text1" w:themeTint="bf"/>
              </w:rPr>
              <w:t>Note</w:t>
            </w:r>
            <w:r/>
          </w:p>
        </w:tc>
        <w:tc>
          <w:tcPr>
            <w:tcW w:w="7004" w:type="dxa"/>
            <w:tcBorders>
              <w:bottom w:val="single" w:sz="12" w:space="0" w:color="E88664"/>
              <w:insideH w:val="single" w:sz="12" w:space="0" w:color="E88664"/>
            </w:tcBorders>
            <w:shd w:color="auto" w:fill="auto" w:val="clear"/>
            <w:tcMar>
              <w:left w:w="103" w:type="dxa"/>
            </w:tcMar>
          </w:tcPr>
          <w:p>
            <w:pPr>
              <w:pStyle w:val="Normal"/>
              <w:spacing w:before="0" w:after="120"/>
              <w:jc w:val="center"/>
              <w:rPr>
                <w:smallCaps/>
                <w:color w:val="404040" w:themeColor="text1" w:themeTint="bf"/>
              </w:rPr>
            </w:pPr>
            <w:r>
              <w:rPr>
                <w:b/>
                <w:bCs/>
                <w:smallCaps/>
                <w:color w:val="404040" w:themeColor="text1" w:themeTint="bf"/>
              </w:rPr>
              <w:t>Commentaire</w:t>
            </w:r>
            <w:r/>
          </w:p>
        </w:tc>
      </w:tr>
      <w:tr>
        <w:trPr>
          <w:trHeight w:val="215" w:hRule="atLeast"/>
        </w:trPr>
        <w:tc>
          <w:tcPr>
            <w:tcW w:w="1492" w:type="dxa"/>
            <w:tcBorders>
              <w:top w:val="single" w:sz="12" w:space="0" w:color="E88664"/>
              <w:bottom w:val="single" w:sz="12" w:space="0" w:color="E88664"/>
              <w:insideH w:val="single" w:sz="12" w:space="0" w:color="E88664"/>
            </w:tcBorders>
            <w:shd w:color="auto" w:fill="auto" w:val="clear"/>
            <w:tcMar>
              <w:left w:w="103" w:type="dxa"/>
            </w:tcMar>
          </w:tcPr>
          <w:p>
            <w:pPr>
              <w:pStyle w:val="Normal"/>
              <w:spacing w:before="0" w:after="120"/>
              <w:rPr>
                <w:smallCaps/>
                <w:color w:val="404040" w:themeColor="text1" w:themeTint="bf"/>
              </w:rPr>
            </w:pPr>
            <w:r>
              <w:rPr>
                <w:b/>
                <w:bCs/>
                <w:smallCaps/>
                <w:color w:val="404040" w:themeColor="text1" w:themeTint="bf"/>
              </w:rPr>
              <w:t>0 - Github</w:t>
            </w:r>
            <w:r/>
          </w:p>
        </w:tc>
        <w:tc>
          <w:tcPr>
            <w:tcW w:w="993" w:type="dxa"/>
            <w:tcBorders>
              <w:top w:val="single" w:sz="12" w:space="0" w:color="E88664"/>
              <w:bottom w:val="single" w:sz="12" w:space="0" w:color="E88664"/>
              <w:insideH w:val="single" w:sz="12" w:space="0" w:color="E88664"/>
            </w:tcBorders>
            <w:shd w:color="auto" w:fill="auto" w:val="clear"/>
            <w:tcMar>
              <w:left w:w="103" w:type="dxa"/>
            </w:tcMar>
          </w:tcPr>
          <w:p>
            <w:pPr>
              <w:pStyle w:val="Normal"/>
              <w:widowControl/>
              <w:suppressAutoHyphens w:val="true"/>
              <w:bidi w:val="0"/>
              <w:spacing w:before="0" w:after="120"/>
              <w:jc w:val="left"/>
              <w:rPr>
                <w:smallCaps/>
                <w:color w:val="404040" w:themeColor="text1" w:themeTint="bf"/>
              </w:rPr>
            </w:pPr>
            <w:r>
              <w:rPr>
                <w:smallCaps/>
                <w:color w:val="404040" w:themeColor="text1" w:themeTint="bf"/>
              </w:rPr>
              <w:t>/2</w:t>
            </w:r>
            <w:r/>
          </w:p>
        </w:tc>
        <w:tc>
          <w:tcPr>
            <w:tcW w:w="7004" w:type="dxa"/>
            <w:tcBorders>
              <w:top w:val="single" w:sz="12" w:space="0" w:color="E88664"/>
              <w:bottom w:val="single" w:sz="12" w:space="0" w:color="E88664"/>
              <w:insideH w:val="single" w:sz="12" w:space="0" w:color="E88664"/>
            </w:tcBorders>
            <w:shd w:color="auto" w:fill="auto" w:val="clear"/>
            <w:tcMar>
              <w:left w:w="103" w:type="dxa"/>
            </w:tcMar>
          </w:tcPr>
          <w:p>
            <w:pPr>
              <w:pStyle w:val="Normal"/>
              <w:spacing w:before="0" w:after="120"/>
              <w:rPr>
                <w:smallCaps/>
                <w:color w:val="404040" w:themeColor="text1" w:themeTint="bf"/>
              </w:rPr>
            </w:pPr>
            <w:r>
              <w:rPr>
                <w:smallCaps/>
                <w:color w:val="404040" w:themeColor="text1" w:themeTint="bf"/>
              </w:rPr>
            </w:r>
            <w:r/>
          </w:p>
        </w:tc>
      </w:tr>
      <w:tr>
        <w:trPr>
          <w:trHeight w:val="215" w:hRule="atLeast"/>
        </w:trPr>
        <w:tc>
          <w:tcPr>
            <w:tcW w:w="1492" w:type="dxa"/>
            <w:tcBorders>
              <w:top w:val="single" w:sz="12" w:space="0" w:color="E88664"/>
              <w:bottom w:val="single" w:sz="12" w:space="0" w:color="E88664"/>
              <w:insideH w:val="single" w:sz="12" w:space="0" w:color="E88664"/>
            </w:tcBorders>
            <w:shd w:color="auto" w:fill="auto" w:val="clear"/>
            <w:tcMar>
              <w:left w:w="103" w:type="dxa"/>
            </w:tcMar>
          </w:tcPr>
          <w:p>
            <w:pPr>
              <w:pStyle w:val="Normal"/>
              <w:spacing w:before="0" w:after="120"/>
              <w:rPr>
                <w:smallCaps/>
                <w:color w:val="404040" w:themeColor="text1" w:themeTint="bf"/>
              </w:rPr>
            </w:pPr>
            <w:r>
              <w:rPr>
                <w:b/>
                <w:bCs/>
                <w:smallCaps/>
                <w:color w:val="404040" w:themeColor="text1" w:themeTint="bf"/>
              </w:rPr>
              <w:t>1</w:t>
            </w:r>
            <w:r/>
          </w:p>
        </w:tc>
        <w:tc>
          <w:tcPr>
            <w:tcW w:w="993" w:type="dxa"/>
            <w:tcBorders>
              <w:top w:val="single" w:sz="12" w:space="0" w:color="E88664"/>
              <w:bottom w:val="single" w:sz="12" w:space="0" w:color="E88664"/>
              <w:insideH w:val="single" w:sz="12" w:space="0" w:color="E88664"/>
            </w:tcBorders>
            <w:shd w:color="auto" w:fill="auto" w:val="clear"/>
            <w:tcMar>
              <w:left w:w="103" w:type="dxa"/>
            </w:tcMar>
          </w:tcPr>
          <w:p>
            <w:pPr>
              <w:pStyle w:val="Normal"/>
              <w:widowControl/>
              <w:suppressAutoHyphens w:val="true"/>
              <w:bidi w:val="0"/>
              <w:spacing w:before="0" w:after="120"/>
              <w:jc w:val="left"/>
              <w:rPr>
                <w:smallCaps/>
                <w:color w:val="404040" w:themeColor="text1" w:themeTint="bf"/>
              </w:rPr>
            </w:pPr>
            <w:r>
              <w:rPr>
                <w:smallCaps/>
                <w:color w:val="404040" w:themeColor="text1" w:themeTint="bf"/>
              </w:rPr>
              <w:t>/3</w:t>
            </w:r>
            <w:r/>
          </w:p>
        </w:tc>
        <w:tc>
          <w:tcPr>
            <w:tcW w:w="7004" w:type="dxa"/>
            <w:tcBorders>
              <w:top w:val="single" w:sz="12" w:space="0" w:color="E88664"/>
              <w:bottom w:val="single" w:sz="12" w:space="0" w:color="E88664"/>
              <w:insideH w:val="single" w:sz="12" w:space="0" w:color="E88664"/>
            </w:tcBorders>
            <w:shd w:color="auto" w:fill="auto" w:val="clear"/>
            <w:tcMar>
              <w:left w:w="103" w:type="dxa"/>
            </w:tcMar>
          </w:tcPr>
          <w:p>
            <w:pPr>
              <w:pStyle w:val="Normal"/>
              <w:spacing w:before="0" w:after="120"/>
              <w:rPr>
                <w:smallCaps/>
                <w:color w:val="404040" w:themeColor="text1" w:themeTint="bf"/>
              </w:rPr>
            </w:pPr>
            <w:r>
              <w:rPr>
                <w:smallCaps/>
                <w:color w:val="404040" w:themeColor="text1" w:themeTint="bf"/>
              </w:rPr>
            </w:r>
            <w:r/>
          </w:p>
        </w:tc>
      </w:tr>
      <w:tr>
        <w:trPr>
          <w:trHeight w:val="215" w:hRule="atLeast"/>
        </w:trPr>
        <w:tc>
          <w:tcPr>
            <w:tcW w:w="1492" w:type="dxa"/>
            <w:tcBorders>
              <w:top w:val="single" w:sz="12" w:space="0" w:color="E88664"/>
              <w:bottom w:val="single" w:sz="12" w:space="0" w:color="E88664"/>
              <w:insideH w:val="single" w:sz="12" w:space="0" w:color="E88664"/>
            </w:tcBorders>
            <w:shd w:color="auto" w:fill="auto" w:val="clear"/>
            <w:tcMar>
              <w:left w:w="103" w:type="dxa"/>
            </w:tcMar>
          </w:tcPr>
          <w:p>
            <w:pPr>
              <w:pStyle w:val="Normal"/>
              <w:spacing w:before="0" w:after="120"/>
              <w:rPr>
                <w:smallCaps/>
                <w:color w:val="404040" w:themeColor="text1" w:themeTint="bf"/>
              </w:rPr>
            </w:pPr>
            <w:r>
              <w:rPr>
                <w:b/>
                <w:bCs/>
                <w:smallCaps/>
                <w:color w:val="404040" w:themeColor="text1" w:themeTint="bf"/>
              </w:rPr>
              <w:t>2</w:t>
            </w:r>
            <w:r/>
          </w:p>
        </w:tc>
        <w:tc>
          <w:tcPr>
            <w:tcW w:w="993" w:type="dxa"/>
            <w:tcBorders>
              <w:top w:val="single" w:sz="12" w:space="0" w:color="E88664"/>
              <w:bottom w:val="single" w:sz="12" w:space="0" w:color="E88664"/>
              <w:insideH w:val="single" w:sz="12" w:space="0" w:color="E88664"/>
            </w:tcBorders>
            <w:shd w:color="auto" w:fill="auto" w:val="clear"/>
            <w:tcMar>
              <w:left w:w="103" w:type="dxa"/>
            </w:tcMar>
          </w:tcPr>
          <w:p>
            <w:pPr>
              <w:pStyle w:val="Normal"/>
              <w:widowControl/>
              <w:suppressAutoHyphens w:val="true"/>
              <w:bidi w:val="0"/>
              <w:spacing w:before="0" w:after="120"/>
              <w:jc w:val="left"/>
              <w:rPr>
                <w:smallCaps/>
                <w:color w:val="404040" w:themeColor="text1" w:themeTint="bf"/>
              </w:rPr>
            </w:pPr>
            <w:r>
              <w:rPr>
                <w:smallCaps/>
                <w:color w:val="404040" w:themeColor="text1" w:themeTint="bf"/>
              </w:rPr>
              <w:t>/3</w:t>
            </w:r>
            <w:r/>
          </w:p>
        </w:tc>
        <w:tc>
          <w:tcPr>
            <w:tcW w:w="7004" w:type="dxa"/>
            <w:tcBorders>
              <w:top w:val="single" w:sz="12" w:space="0" w:color="E88664"/>
              <w:bottom w:val="single" w:sz="12" w:space="0" w:color="E88664"/>
              <w:insideH w:val="single" w:sz="12" w:space="0" w:color="E88664"/>
            </w:tcBorders>
            <w:shd w:color="auto" w:fill="auto" w:val="clear"/>
            <w:tcMar>
              <w:left w:w="103" w:type="dxa"/>
            </w:tcMar>
          </w:tcPr>
          <w:p>
            <w:pPr>
              <w:pStyle w:val="Normal"/>
              <w:spacing w:before="0" w:after="120"/>
              <w:rPr>
                <w:smallCaps/>
                <w:color w:val="404040" w:themeColor="text1" w:themeTint="bf"/>
              </w:rPr>
            </w:pPr>
            <w:r>
              <w:rPr>
                <w:smallCaps/>
                <w:color w:val="404040" w:themeColor="text1" w:themeTint="bf"/>
              </w:rPr>
            </w:r>
            <w:r/>
          </w:p>
        </w:tc>
      </w:tr>
      <w:tr>
        <w:trPr>
          <w:trHeight w:val="215" w:hRule="atLeast"/>
        </w:trPr>
        <w:tc>
          <w:tcPr>
            <w:tcW w:w="1492" w:type="dxa"/>
            <w:tcBorders>
              <w:top w:val="single" w:sz="12" w:space="0" w:color="E88664"/>
              <w:bottom w:val="single" w:sz="12" w:space="0" w:color="E88664"/>
              <w:insideH w:val="single" w:sz="12" w:space="0" w:color="E88664"/>
            </w:tcBorders>
            <w:shd w:color="auto" w:fill="auto" w:val="clear"/>
            <w:tcMar>
              <w:left w:w="103" w:type="dxa"/>
            </w:tcMar>
          </w:tcPr>
          <w:p>
            <w:pPr>
              <w:pStyle w:val="Normal"/>
              <w:spacing w:before="0" w:after="120"/>
              <w:rPr>
                <w:smallCaps/>
                <w:color w:val="404040" w:themeColor="text1" w:themeTint="bf"/>
              </w:rPr>
            </w:pPr>
            <w:r>
              <w:rPr>
                <w:b/>
                <w:bCs/>
                <w:smallCaps/>
                <w:color w:val="404040" w:themeColor="text1" w:themeTint="bf"/>
              </w:rPr>
              <w:t>3</w:t>
            </w:r>
            <w:r/>
          </w:p>
        </w:tc>
        <w:tc>
          <w:tcPr>
            <w:tcW w:w="993" w:type="dxa"/>
            <w:tcBorders>
              <w:top w:val="single" w:sz="12" w:space="0" w:color="E88664"/>
              <w:bottom w:val="single" w:sz="12" w:space="0" w:color="E88664"/>
              <w:insideH w:val="single" w:sz="12" w:space="0" w:color="E88664"/>
            </w:tcBorders>
            <w:shd w:color="auto" w:fill="auto" w:val="clear"/>
            <w:tcMar>
              <w:left w:w="103" w:type="dxa"/>
            </w:tcMar>
          </w:tcPr>
          <w:p>
            <w:pPr>
              <w:pStyle w:val="Normal"/>
              <w:widowControl/>
              <w:suppressAutoHyphens w:val="true"/>
              <w:bidi w:val="0"/>
              <w:spacing w:before="0" w:after="120"/>
              <w:jc w:val="left"/>
              <w:rPr>
                <w:smallCaps/>
                <w:color w:val="404040" w:themeColor="text1" w:themeTint="bf"/>
              </w:rPr>
            </w:pPr>
            <w:r>
              <w:rPr>
                <w:smallCaps/>
                <w:color w:val="404040" w:themeColor="text1" w:themeTint="bf"/>
              </w:rPr>
              <w:t>/3</w:t>
            </w:r>
            <w:r/>
          </w:p>
        </w:tc>
        <w:tc>
          <w:tcPr>
            <w:tcW w:w="7004" w:type="dxa"/>
            <w:tcBorders>
              <w:top w:val="single" w:sz="12" w:space="0" w:color="E88664"/>
              <w:bottom w:val="single" w:sz="12" w:space="0" w:color="E88664"/>
              <w:insideH w:val="single" w:sz="12" w:space="0" w:color="E88664"/>
            </w:tcBorders>
            <w:shd w:color="auto" w:fill="auto" w:val="clear"/>
            <w:tcMar>
              <w:left w:w="103" w:type="dxa"/>
            </w:tcMar>
          </w:tcPr>
          <w:p>
            <w:pPr>
              <w:pStyle w:val="Normal"/>
              <w:spacing w:before="0" w:after="120"/>
              <w:rPr>
                <w:smallCaps/>
                <w:color w:val="404040" w:themeColor="text1" w:themeTint="bf"/>
              </w:rPr>
            </w:pPr>
            <w:r>
              <w:rPr>
                <w:smallCaps/>
                <w:color w:val="404040" w:themeColor="text1" w:themeTint="bf"/>
              </w:rPr>
            </w:r>
            <w:r/>
          </w:p>
        </w:tc>
      </w:tr>
      <w:tr>
        <w:trPr>
          <w:trHeight w:val="215" w:hRule="atLeast"/>
        </w:trPr>
        <w:tc>
          <w:tcPr>
            <w:tcW w:w="1492" w:type="dxa"/>
            <w:tcBorders>
              <w:top w:val="single" w:sz="12" w:space="0" w:color="E88664"/>
              <w:bottom w:val="single" w:sz="12" w:space="0" w:color="E88664"/>
              <w:insideH w:val="single" w:sz="12" w:space="0" w:color="E88664"/>
            </w:tcBorders>
            <w:shd w:color="auto" w:fill="auto" w:val="clear"/>
            <w:tcMar>
              <w:left w:w="103" w:type="dxa"/>
            </w:tcMar>
          </w:tcPr>
          <w:p>
            <w:pPr>
              <w:pStyle w:val="Normal"/>
              <w:spacing w:before="0" w:after="120"/>
              <w:rPr>
                <w:smallCaps/>
                <w:color w:val="404040" w:themeColor="text1" w:themeTint="bf"/>
              </w:rPr>
            </w:pPr>
            <w:r>
              <w:rPr>
                <w:b/>
                <w:bCs/>
                <w:smallCaps/>
                <w:color w:val="404040" w:themeColor="text1" w:themeTint="bf"/>
              </w:rPr>
              <w:t>4</w:t>
            </w:r>
            <w:r/>
          </w:p>
        </w:tc>
        <w:tc>
          <w:tcPr>
            <w:tcW w:w="993" w:type="dxa"/>
            <w:tcBorders>
              <w:top w:val="single" w:sz="12" w:space="0" w:color="E88664"/>
              <w:bottom w:val="single" w:sz="12" w:space="0" w:color="E88664"/>
              <w:insideH w:val="single" w:sz="12" w:space="0" w:color="E88664"/>
            </w:tcBorders>
            <w:shd w:color="auto" w:fill="auto" w:val="clear"/>
            <w:tcMar>
              <w:left w:w="103" w:type="dxa"/>
            </w:tcMar>
          </w:tcPr>
          <w:p>
            <w:pPr>
              <w:pStyle w:val="Normal"/>
              <w:widowControl/>
              <w:suppressAutoHyphens w:val="true"/>
              <w:bidi w:val="0"/>
              <w:spacing w:before="0" w:after="120"/>
              <w:jc w:val="left"/>
              <w:rPr>
                <w:smallCaps/>
                <w:color w:val="404040" w:themeColor="text1" w:themeTint="bf"/>
              </w:rPr>
            </w:pPr>
            <w:r>
              <w:rPr>
                <w:smallCaps/>
                <w:color w:val="404040" w:themeColor="text1" w:themeTint="bf"/>
              </w:rPr>
              <w:t>/3 (+1)</w:t>
            </w:r>
            <w:r/>
          </w:p>
        </w:tc>
        <w:tc>
          <w:tcPr>
            <w:tcW w:w="7004" w:type="dxa"/>
            <w:tcBorders>
              <w:top w:val="single" w:sz="12" w:space="0" w:color="E88664"/>
              <w:bottom w:val="single" w:sz="12" w:space="0" w:color="E88664"/>
              <w:insideH w:val="single" w:sz="12" w:space="0" w:color="E88664"/>
            </w:tcBorders>
            <w:shd w:color="auto" w:fill="auto" w:val="clear"/>
            <w:tcMar>
              <w:left w:w="103" w:type="dxa"/>
            </w:tcMar>
          </w:tcPr>
          <w:p>
            <w:pPr>
              <w:pStyle w:val="Normal"/>
              <w:spacing w:before="0" w:after="120"/>
              <w:rPr>
                <w:smallCaps/>
                <w:color w:val="404040" w:themeColor="text1" w:themeTint="bf"/>
              </w:rPr>
            </w:pPr>
            <w:r>
              <w:rPr>
                <w:smallCaps/>
                <w:color w:val="404040" w:themeColor="text1" w:themeTint="bf"/>
              </w:rPr>
            </w:r>
            <w:r/>
          </w:p>
        </w:tc>
      </w:tr>
      <w:tr>
        <w:trPr>
          <w:trHeight w:val="215" w:hRule="atLeast"/>
        </w:trPr>
        <w:tc>
          <w:tcPr>
            <w:tcW w:w="1492" w:type="dxa"/>
            <w:tcBorders>
              <w:top w:val="single" w:sz="12" w:space="0" w:color="E88664"/>
              <w:bottom w:val="single" w:sz="12" w:space="0" w:color="E88664"/>
              <w:insideH w:val="single" w:sz="12" w:space="0" w:color="E88664"/>
            </w:tcBorders>
            <w:shd w:color="auto" w:fill="auto" w:val="clear"/>
            <w:tcMar>
              <w:left w:w="103" w:type="dxa"/>
            </w:tcMar>
          </w:tcPr>
          <w:p>
            <w:pPr>
              <w:pStyle w:val="Normal"/>
              <w:spacing w:before="0" w:after="120"/>
              <w:rPr>
                <w:smallCaps/>
                <w:color w:val="404040" w:themeColor="text1" w:themeTint="bf"/>
              </w:rPr>
            </w:pPr>
            <w:r>
              <w:rPr>
                <w:b/>
                <w:bCs/>
                <w:smallCaps/>
                <w:color w:val="404040" w:themeColor="text1" w:themeTint="bf"/>
              </w:rPr>
              <w:t>5</w:t>
            </w:r>
            <w:r/>
          </w:p>
        </w:tc>
        <w:tc>
          <w:tcPr>
            <w:tcW w:w="993" w:type="dxa"/>
            <w:tcBorders>
              <w:top w:val="single" w:sz="12" w:space="0" w:color="E88664"/>
              <w:bottom w:val="single" w:sz="12" w:space="0" w:color="E88664"/>
              <w:insideH w:val="single" w:sz="12" w:space="0" w:color="E88664"/>
            </w:tcBorders>
            <w:shd w:color="auto" w:fill="auto" w:val="clear"/>
            <w:tcMar>
              <w:left w:w="103" w:type="dxa"/>
            </w:tcMar>
          </w:tcPr>
          <w:p>
            <w:pPr>
              <w:pStyle w:val="Normal"/>
              <w:widowControl/>
              <w:suppressAutoHyphens w:val="true"/>
              <w:bidi w:val="0"/>
              <w:spacing w:before="0" w:after="120"/>
              <w:jc w:val="left"/>
              <w:rPr>
                <w:smallCaps/>
                <w:color w:val="404040" w:themeColor="text1" w:themeTint="bf"/>
              </w:rPr>
            </w:pPr>
            <w:r>
              <w:rPr>
                <w:smallCaps/>
                <w:color w:val="404040" w:themeColor="text1" w:themeTint="bf"/>
              </w:rPr>
              <w:t>/3</w:t>
            </w:r>
            <w:r/>
          </w:p>
        </w:tc>
        <w:tc>
          <w:tcPr>
            <w:tcW w:w="7004" w:type="dxa"/>
            <w:tcBorders>
              <w:top w:val="single" w:sz="12" w:space="0" w:color="E88664"/>
              <w:bottom w:val="single" w:sz="12" w:space="0" w:color="E88664"/>
              <w:insideH w:val="single" w:sz="12" w:space="0" w:color="E88664"/>
            </w:tcBorders>
            <w:shd w:color="auto" w:fill="auto" w:val="clear"/>
            <w:tcMar>
              <w:left w:w="103" w:type="dxa"/>
            </w:tcMar>
          </w:tcPr>
          <w:p>
            <w:pPr>
              <w:pStyle w:val="Normal"/>
              <w:spacing w:before="0" w:after="120"/>
              <w:rPr>
                <w:smallCaps/>
                <w:color w:val="404040" w:themeColor="text1" w:themeTint="bf"/>
              </w:rPr>
            </w:pPr>
            <w:r>
              <w:rPr>
                <w:smallCaps/>
                <w:color w:val="404040" w:themeColor="text1" w:themeTint="bf"/>
              </w:rPr>
            </w:r>
            <w:r/>
          </w:p>
        </w:tc>
      </w:tr>
      <w:tr>
        <w:trPr>
          <w:trHeight w:val="215" w:hRule="atLeast"/>
        </w:trPr>
        <w:tc>
          <w:tcPr>
            <w:tcW w:w="1492" w:type="dxa"/>
            <w:tcBorders>
              <w:top w:val="single" w:sz="12" w:space="0" w:color="E88664"/>
              <w:bottom w:val="single" w:sz="12" w:space="0" w:color="E88664"/>
              <w:insideH w:val="single" w:sz="12" w:space="0" w:color="E88664"/>
            </w:tcBorders>
            <w:shd w:color="auto" w:fill="auto" w:val="clear"/>
            <w:tcMar>
              <w:left w:w="103" w:type="dxa"/>
            </w:tcMar>
          </w:tcPr>
          <w:p>
            <w:pPr>
              <w:pStyle w:val="Normal"/>
              <w:spacing w:before="0" w:after="120"/>
              <w:rPr>
                <w:smallCaps/>
                <w:color w:val="404040" w:themeColor="text1" w:themeTint="bf"/>
              </w:rPr>
            </w:pPr>
            <w:r>
              <w:rPr>
                <w:b/>
                <w:bCs/>
                <w:smallCaps/>
                <w:color w:val="404040" w:themeColor="text1" w:themeTint="bf"/>
              </w:rPr>
              <w:t>6</w:t>
            </w:r>
            <w:r/>
          </w:p>
        </w:tc>
        <w:tc>
          <w:tcPr>
            <w:tcW w:w="993" w:type="dxa"/>
            <w:tcBorders>
              <w:top w:val="single" w:sz="12" w:space="0" w:color="E88664"/>
              <w:bottom w:val="single" w:sz="12" w:space="0" w:color="E88664"/>
              <w:insideH w:val="single" w:sz="12" w:space="0" w:color="E88664"/>
            </w:tcBorders>
            <w:shd w:color="auto" w:fill="auto" w:val="clear"/>
            <w:tcMar>
              <w:left w:w="103" w:type="dxa"/>
            </w:tcMar>
          </w:tcPr>
          <w:p>
            <w:pPr>
              <w:pStyle w:val="Normal"/>
              <w:widowControl/>
              <w:suppressAutoHyphens w:val="true"/>
              <w:bidi w:val="0"/>
              <w:spacing w:before="0" w:after="120"/>
              <w:jc w:val="left"/>
              <w:rPr>
                <w:smallCaps/>
                <w:color w:val="404040" w:themeColor="text1" w:themeTint="bf"/>
              </w:rPr>
            </w:pPr>
            <w:r>
              <w:rPr>
                <w:smallCaps/>
                <w:color w:val="404040" w:themeColor="text1" w:themeTint="bf"/>
              </w:rPr>
              <w:t>/3</w:t>
            </w:r>
            <w:r/>
          </w:p>
        </w:tc>
        <w:tc>
          <w:tcPr>
            <w:tcW w:w="7004" w:type="dxa"/>
            <w:tcBorders>
              <w:top w:val="single" w:sz="12" w:space="0" w:color="E88664"/>
              <w:bottom w:val="single" w:sz="12" w:space="0" w:color="E88664"/>
              <w:insideH w:val="single" w:sz="12" w:space="0" w:color="E88664"/>
            </w:tcBorders>
            <w:shd w:color="auto" w:fill="auto" w:val="clear"/>
            <w:tcMar>
              <w:left w:w="103" w:type="dxa"/>
            </w:tcMar>
          </w:tcPr>
          <w:p>
            <w:pPr>
              <w:pStyle w:val="Normal"/>
              <w:spacing w:before="0" w:after="120"/>
              <w:rPr>
                <w:smallCaps/>
                <w:color w:val="404040" w:themeColor="text1" w:themeTint="bf"/>
              </w:rPr>
            </w:pPr>
            <w:r>
              <w:rPr>
                <w:smallCaps/>
                <w:color w:val="404040" w:themeColor="text1" w:themeTint="bf"/>
              </w:rPr>
            </w:r>
            <w:r/>
          </w:p>
        </w:tc>
      </w:tr>
    </w:tbl>
    <w:p>
      <w:pPr>
        <w:pStyle w:val="Normal"/>
      </w:pPr>
      <w:r>
        <w:rPr/>
      </w:r>
      <w:r/>
    </w:p>
    <w:p>
      <w:pPr>
        <w:pStyle w:val="Normal"/>
      </w:pPr>
      <w:r>
        <w:rPr/>
      </w:r>
      <w:r>
        <w:br w:type="page"/>
      </w:r>
      <w:r/>
    </w:p>
    <w:p>
      <w:pPr>
        <w:pStyle w:val="Titre1"/>
        <w:rPr>
          <w:sz w:val="36"/>
          <w:sz w:val="36"/>
          <w:szCs w:val="36"/>
          <w:rFonts w:ascii="Calisto MT" w:hAnsi="Calisto MT" w:eastAsia="ＭＳ Ｐゴシック" w:cs="" w:asciiTheme="majorHAnsi" w:cstheme="majorBidi" w:eastAsiaTheme="majorEastAsia" w:hAnsiTheme="majorHAnsi"/>
          <w:color w:val="8C3314" w:themeColor="accent1" w:themeShade="bf"/>
        </w:rPr>
      </w:pPr>
      <w:bookmarkStart w:id="1" w:name="_Toc430965354"/>
      <w:bookmarkEnd w:id="1"/>
      <w:r>
        <w:rPr/>
        <w:t>Organisation des TD/TP</w:t>
      </w:r>
      <w:r/>
    </w:p>
    <w:p>
      <w:pPr>
        <w:pStyle w:val="Titre2"/>
      </w:pPr>
      <w:r>
        <w:rPr/>
      </w:r>
      <w:r/>
    </w:p>
    <w:p>
      <w:pPr>
        <w:pStyle w:val="Titre2"/>
      </w:pPr>
      <w:bookmarkStart w:id="2" w:name="_Toc430965355"/>
      <w:bookmarkEnd w:id="2"/>
      <w:r>
        <w:rPr/>
        <w:t>Avant de commencer …</w:t>
      </w:r>
      <w:r/>
    </w:p>
    <w:p>
      <w:pPr>
        <w:pStyle w:val="Normal"/>
      </w:pPr>
      <w:r>
        <w:rPr/>
      </w:r>
      <w:r/>
    </w:p>
    <w:p>
      <w:pPr>
        <w:pStyle w:val="ListParagraph"/>
        <w:numPr>
          <w:ilvl w:val="0"/>
          <w:numId w:val="1"/>
        </w:numPr>
        <w:rPr/>
      </w:pPr>
      <w:r>
        <w:rPr/>
        <w:t xml:space="preserve">Ces TD/TP sont accompagnés des codes sources qu’il s’agit de compléter. </w:t>
      </w:r>
      <w:r/>
    </w:p>
    <w:p>
      <w:pPr>
        <w:pStyle w:val="ListParagraph"/>
        <w:numPr>
          <w:ilvl w:val="0"/>
          <w:numId w:val="1"/>
        </w:numPr>
      </w:pPr>
      <w:r>
        <w:rPr/>
        <w:t xml:space="preserve">Il est </w:t>
      </w:r>
      <w:r>
        <w:rPr>
          <w:b/>
          <w:u w:val="single"/>
        </w:rPr>
        <w:t>obligatoire</w:t>
      </w:r>
      <w:r>
        <w:rPr/>
        <w:t xml:space="preserve"> de créer un compte </w:t>
      </w:r>
      <w:r>
        <w:rPr>
          <w:b/>
        </w:rPr>
        <w:t>GitHub</w:t>
      </w:r>
      <w:r>
        <w:rPr/>
        <w:t xml:space="preserve"> (</w:t>
      </w:r>
      <w:r>
        <w:rPr>
          <w:b/>
          <w:i/>
        </w:rPr>
        <w:t>https://github.com</w:t>
      </w:r>
      <w:r>
        <w:rPr/>
        <w:t xml:space="preserve">)  par groupe de travail (normalement un binôme) </w:t>
      </w:r>
      <w:r>
        <w:rPr>
          <w:b/>
          <w:u w:val="single"/>
        </w:rPr>
        <w:t>avant</w:t>
      </w:r>
      <w:r>
        <w:rPr/>
        <w:t xml:space="preserve"> le premier TD/TP (vous fournirez les adresses à vos chargés de TD). Chaque semaine, vous y déposerez vos travaux. La documentation de </w:t>
      </w:r>
      <w:r>
        <w:rPr>
          <w:b/>
        </w:rPr>
        <w:t>GitHub</w:t>
      </w:r>
      <w:r>
        <w:rPr/>
        <w:t xml:space="preserve"> est disponible sur </w:t>
      </w:r>
      <w:r>
        <w:rPr>
          <w:b/>
          <w:i/>
        </w:rPr>
        <w:t>https://help.github.com/</w:t>
      </w:r>
      <w:r/>
    </w:p>
    <w:p>
      <w:pPr>
        <w:pStyle w:val="ListParagraph"/>
        <w:numPr>
          <w:ilvl w:val="0"/>
          <w:numId w:val="1"/>
        </w:numPr>
      </w:pPr>
      <w:r>
        <w:rPr/>
        <w:t>Une copie de ce document se trouve dans le dossier « </w:t>
      </w:r>
      <w:r>
        <w:rPr>
          <w:b/>
          <w:i/>
        </w:rPr>
        <w:t>train</w:t>
      </w:r>
      <w:r>
        <w:rPr/>
        <w:t xml:space="preserve"> », il devra être complété (nom, prénom, email et groupe - en première page) et </w:t>
      </w:r>
      <w:r>
        <w:rPr>
          <w:i/>
        </w:rPr>
        <w:t>versionné</w:t>
      </w:r>
      <w:r>
        <w:rPr/>
        <w:t xml:space="preserve"> au même titre que vos travaux. </w:t>
      </w:r>
      <w:r/>
    </w:p>
    <w:p>
      <w:pPr>
        <w:pStyle w:val="ListParagraph"/>
        <w:numPr>
          <w:ilvl w:val="0"/>
          <w:numId w:val="1"/>
        </w:numPr>
      </w:pPr>
      <w:r>
        <w:rPr/>
        <w:t>La hiérarchie de dossiers (</w:t>
      </w:r>
      <w:r>
        <w:rPr>
          <w:i/>
        </w:rPr>
        <w:t>versionnées</w:t>
      </w:r>
      <w:r>
        <w:rPr/>
        <w:t xml:space="preserve">) devra être la suivante (le fichier zip avec le premier TP respecte cette hiérarchie, il suffira de </w:t>
      </w:r>
      <w:r>
        <w:rPr>
          <w:i/>
        </w:rPr>
        <w:t xml:space="preserve">versionner </w:t>
      </w:r>
      <w:r>
        <w:rPr/>
        <w:t xml:space="preserve">son contenu) </w:t>
      </w:r>
      <w:r/>
    </w:p>
    <w:p>
      <w:pPr>
        <w:pStyle w:val="ListParagraph"/>
        <w:jc w:val="center"/>
        <w:rPr/>
      </w:pPr>
      <w:r>
        <w:rPr/>
      </w:r>
      <w:r/>
    </w:p>
    <w:p>
      <w:pPr>
        <w:pStyle w:val="ListParagraph"/>
        <w:jc w:val="center"/>
      </w:pPr>
      <w:r>
        <w:rPr/>
        <w:drawing>
          <wp:inline distT="0" distB="0" distL="0" distR="0">
            <wp:extent cx="5158105" cy="3036570"/>
            <wp:effectExtent l="0" t="0" r="0" b="0"/>
            <wp:docPr id="4" name="Diagram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r/>
    </w:p>
    <w:p>
      <w:pPr>
        <w:pStyle w:val="Normal"/>
        <w:rPr>
          <w:sz w:val="24"/>
          <w:i/>
          <w:b/>
          <w:sz w:val="24"/>
          <w:i/>
          <w:b/>
          <w:szCs w:val="24"/>
        </w:rPr>
      </w:pPr>
      <w:r>
        <w:rPr>
          <w:b/>
          <w:i/>
          <w:sz w:val="24"/>
          <w:szCs w:val="24"/>
        </w:rPr>
        <w:t xml:space="preserve">Dossiers </w:t>
        <mc:AlternateContent>
          <mc:Choice Requires="wps">
            <w:drawing>
              <wp:anchor behindDoc="0" distT="0" distB="0" distL="114300" distR="114300" simplePos="0" locked="0" layoutInCell="1" allowOverlap="1" relativeHeight="6">
                <wp:simplePos x="0" y="0"/>
                <wp:positionH relativeFrom="margin">
                  <wp:align>left</wp:align>
                </wp:positionH>
                <wp:positionV relativeFrom="paragraph">
                  <wp:posOffset>1905</wp:posOffset>
                </wp:positionV>
                <wp:extent cx="615315" cy="139700"/>
                <wp:effectExtent l="0" t="0" r="0" b="0"/>
                <wp:wrapSquare wrapText="bothSides"/>
                <wp:docPr id="5" name="Rectangle 8"/>
                <a:graphic xmlns:a="http://schemas.openxmlformats.org/drawingml/2006/main">
                  <a:graphicData uri="http://schemas.microsoft.com/office/word/2010/wordprocessingShape">
                    <wps:wsp>
                      <wps:cNvSpPr/>
                      <wps:spPr>
                        <a:xfrm>
                          <a:off x="0" y="0"/>
                          <a:ext cx="614520" cy="138960"/>
                        </a:xfrm>
                        <a:prstGeom prst="rect">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r/>
    </w:p>
    <w:p>
      <w:pPr>
        <w:pStyle w:val="ListParagraph"/>
      </w:pPr>
      <w:r>
        <w:rPr>
          <w:b/>
          <w:i/>
          <w:sz w:val="24"/>
          <w:szCs w:val="24"/>
        </w:rPr>
        <w:t>Workspace Eclipse</w:t>
        <mc:AlternateContent>
          <mc:Choice Requires="wps">
            <w:drawing>
              <wp:anchor behindDoc="0" distT="0" distB="0" distL="114300" distR="114300" simplePos="0" locked="0" layoutInCell="1" allowOverlap="1" relativeHeight="5">
                <wp:simplePos x="0" y="0"/>
                <wp:positionH relativeFrom="margin">
                  <wp:align>left</wp:align>
                </wp:positionH>
                <wp:positionV relativeFrom="paragraph">
                  <wp:posOffset>6350</wp:posOffset>
                </wp:positionV>
                <wp:extent cx="615315" cy="139700"/>
                <wp:effectExtent l="0" t="0" r="0" b="0"/>
                <wp:wrapSquare wrapText="bothSides"/>
                <wp:docPr id="6" name="Rectangle 4"/>
                <a:graphic xmlns:a="http://schemas.openxmlformats.org/drawingml/2006/main">
                  <a:graphicData uri="http://schemas.microsoft.com/office/word/2010/wordprocessingShape">
                    <wps:wsp>
                      <wps:cNvSpPr/>
                      <wps:spPr>
                        <a:xfrm>
                          <a:off x="0" y="0"/>
                          <a:ext cx="614520" cy="138960"/>
                        </a:xfrm>
                        <a:prstGeom prst="rect">
                          <a:avLst/>
                        </a:prstGeom>
                        <a:ln>
                          <a:round/>
                        </a:ln>
                      </wps:spPr>
                      <wps:style>
                        <a:lnRef idx="2">
                          <a:schemeClr val="accent2">
                            <a:shade val="50000"/>
                          </a:schemeClr>
                        </a:lnRef>
                        <a:fillRef idx="1">
                          <a:schemeClr val="accent2"/>
                        </a:fillRef>
                        <a:effectRef idx="0">
                          <a:schemeClr val="accent2"/>
                        </a:effectRef>
                        <a:fontRef idx="minor"/>
                      </wps:style>
                      <wps:bodyPr/>
                    </wps:wsp>
                  </a:graphicData>
                </a:graphic>
              </wp:anchor>
            </w:drawing>
          </mc:Choice>
          <mc:Fallback>
            <w:pict/>
          </mc:Fallback>
        </mc:AlternateContent>
      </w:r>
      <w:r/>
    </w:p>
    <w:p>
      <w:pPr>
        <w:pStyle w:val="Normal"/>
        <w:rPr>
          <w:sz w:val="24"/>
          <w:i/>
          <w:b/>
          <w:sz w:val="24"/>
          <w:i/>
          <w:b/>
          <w:szCs w:val="24"/>
        </w:rPr>
      </w:pPr>
      <w:r>
        <w:rPr>
          <w:b/>
          <w:i/>
          <w:sz w:val="24"/>
          <w:szCs w:val="24"/>
        </w:rPr>
        <w:t>Fichiers</w:t>
      </w:r>
      <w:r>
        <mc:AlternateContent>
          <mc:Choice Requires="wps">
            <w:drawing>
              <wp:anchor behindDoc="0" distT="0" distB="0" distL="114300" distR="114300" simplePos="0" locked="0" layoutInCell="1" allowOverlap="1" relativeHeight="7" wp14:anchorId="14997B53">
                <wp:simplePos x="0" y="0"/>
                <wp:positionH relativeFrom="margin">
                  <wp:align>left</wp:align>
                </wp:positionH>
                <wp:positionV relativeFrom="paragraph">
                  <wp:posOffset>6350</wp:posOffset>
                </wp:positionV>
                <wp:extent cx="614045" cy="138430"/>
                <wp:effectExtent l="0" t="0" r="0" b="0"/>
                <wp:wrapSquare wrapText="bothSides"/>
                <wp:docPr id="7" name="Rectangle 9"/>
                <a:graphic xmlns:a="http://schemas.openxmlformats.org/drawingml/2006/main">
                  <a:graphicData uri="http://schemas.microsoft.com/office/word/2010/wordprocessingShape">
                    <wps:wsp>
                      <wps:cNvSpPr txBox="1"/>
                      <wps:spPr>
                        <a:xfrm>
                          <a:off x="0" y="0"/>
                          <a:ext cx="614045" cy="138430"/>
                        </a:xfrm>
                        <a:prstGeom prst="rect"/>
                        <a:solidFill>
                          <a:srgbClr val="AD9277"/>
                        </a:solidFill>
                        <a:ln w="15875">
                          <a:solidFill>
                            <a:srgbClr val="7F6C58"/>
                          </a:solidFill>
                        </a:ln>
                      </wps:spPr>
                      <wps:txbx>
                        <w:txbxContent>
                          <w:p>
                            <w:pPr>
                              <w:pStyle w:val="Contenudecadre"/>
                              <w:jc w:val="center"/>
                              <w:rPr/>
                            </w:pPr>
                            <w:r>
                              <w:rPr/>
                            </w:r>
                          </w:p>
                          <w:p>
                            <w:pPr>
                              <w:pStyle w:val="Contenudecadre"/>
                              <w:spacing w:before="0" w:after="120"/>
                              <w:jc w:val="center"/>
                              <w:rPr/>
                            </w:pPr>
                            <w:r>
                              <w:rPr/>
                            </w:r>
                          </w:p>
                        </w:txbxContent>
                      </wps:txbx>
                      <wps:bodyPr anchor="ctr" lIns="91440" tIns="45720" rIns="91440" bIns="45720">
                        <a:noAutofit/>
                      </wps:bodyPr>
                    </wps:wsp>
                  </a:graphicData>
                </a:graphic>
              </wp:anchor>
            </w:drawing>
          </mc:Choice>
          <mc:Fallback>
            <w:pict>
              <v:rect fillcolor="#AD9277" strokecolor="#7F6C58" strokeweight="1pt" style="position:absolute;width:48.35pt;height:10.9pt;mso-wrap-distance-left:9pt;mso-wrap-distance-right:9pt;mso-wrap-distance-top:0pt;mso-wrap-distance-bottom:0pt;margin-top:0.5pt;mso-position-vertical-relative:text;margin-left:9pt;mso-position-horizontal:left;mso-position-horizontal-relative:margin" w14:anchorId="14997B53">
                <v:textbox>
                  <w:txbxContent>
                    <w:p>
                      <w:pPr>
                        <w:pStyle w:val="Contenudecadre"/>
                        <w:jc w:val="center"/>
                        <w:rPr/>
                      </w:pPr>
                      <w:r>
                        <w:rPr/>
                      </w:r>
                    </w:p>
                    <w:p>
                      <w:pPr>
                        <w:pStyle w:val="Contenudecadre"/>
                        <w:spacing w:before="0" w:after="120"/>
                        <w:jc w:val="center"/>
                        <w:rPr/>
                      </w:pPr>
                      <w:r>
                        <w:rPr/>
                      </w:r>
                    </w:p>
                  </w:txbxContent>
                </v:textbox>
                <w10:wrap type="square"/>
              </v:rect>
            </w:pict>
          </mc:Fallback>
        </mc:AlternateContent>
      </w:r>
      <w:r/>
    </w:p>
    <w:p>
      <w:pPr>
        <w:pStyle w:val="Titre2"/>
      </w:pPr>
      <w:bookmarkStart w:id="3" w:name="_Toc430965356"/>
      <w:bookmarkEnd w:id="3"/>
      <w:r>
        <w:rPr/>
        <w:t>A propos des TD/TP</w:t>
      </w:r>
      <w:r/>
    </w:p>
    <w:p>
      <w:pPr>
        <w:pStyle w:val="Normal"/>
      </w:pPr>
      <w:r>
        <w:rPr/>
      </w:r>
      <w:r/>
    </w:p>
    <w:p>
      <w:pPr>
        <w:pStyle w:val="ListParagraph"/>
        <w:numPr>
          <w:ilvl w:val="0"/>
          <w:numId w:val="1"/>
        </w:numPr>
      </w:pPr>
      <w:r>
        <w:rPr/>
        <w:t xml:space="preserve">A partir du TP 2, tous les codes fournis devront être </w:t>
      </w:r>
      <w:r>
        <w:rPr>
          <w:b/>
          <w:u w:val="single"/>
        </w:rPr>
        <w:t>commentés</w:t>
      </w:r>
      <w:r>
        <w:rPr/>
        <w:t xml:space="preserve"> en </w:t>
      </w:r>
      <w:r>
        <w:rPr>
          <w:b/>
          <w:i/>
        </w:rPr>
        <w:t>JavaDoc</w:t>
      </w:r>
      <w:r>
        <w:rPr/>
        <w:t xml:space="preserve"> et les classes que vous jugez critiques devront faire l’objet de </w:t>
      </w:r>
      <w:r>
        <w:rPr>
          <w:b/>
          <w:u w:val="single"/>
        </w:rPr>
        <w:t>tests unitaires</w:t>
      </w:r>
      <w:r>
        <w:rPr/>
        <w:t xml:space="preserve"> (il faudra effectuer ce travail sur le TP1 également). Une note comprise entre 0,25 et 0,75 par TP sera donnée pour ce travail.</w:t>
      </w:r>
      <w:r/>
    </w:p>
    <w:p>
      <w:pPr>
        <w:pStyle w:val="ListParagraph"/>
        <w:numPr>
          <w:ilvl w:val="0"/>
          <w:numId w:val="1"/>
        </w:numPr>
        <w:rPr/>
      </w:pPr>
      <w:r>
        <w:rPr/>
        <w:t>Le code source à compléter est une base de travail, vous pouvez ajouter ou supprimer des objets.</w:t>
      </w:r>
      <w:r/>
    </w:p>
    <w:p>
      <w:pPr>
        <w:pStyle w:val="ListParagraph"/>
        <w:numPr>
          <w:ilvl w:val="0"/>
          <w:numId w:val="1"/>
        </w:numPr>
      </w:pPr>
      <w:r>
        <w:rPr/>
        <w:t xml:space="preserve">A l’issu de chaque TD/TP, vous </w:t>
      </w:r>
      <w:r>
        <w:rPr>
          <w:b/>
          <w:u w:val="single"/>
        </w:rPr>
        <w:t>devez</w:t>
      </w:r>
      <w:r>
        <w:rPr/>
        <w:t xml:space="preserve"> compléter la partie « </w:t>
      </w:r>
      <w:r>
        <w:rPr>
          <w:b/>
          <w:i/>
        </w:rPr>
        <w:t>rapport</w:t>
      </w:r>
      <w:r>
        <w:rPr/>
        <w:t xml:space="preserve"> » de ce document afin d’expliquer votre démarche et les difficultés rencontrées. Vous pouvez ajouter des diagrammes de classes et d’états.  </w:t>
      </w:r>
      <w:r/>
    </w:p>
    <w:p>
      <w:pPr>
        <w:pStyle w:val="ListParagraph"/>
        <w:numPr>
          <w:ilvl w:val="0"/>
          <w:numId w:val="1"/>
        </w:numPr>
      </w:pPr>
      <w:r>
        <w:rPr/>
        <w:t xml:space="preserve">Tous les TP sont basés sur le même code : chaque TP est donc une amélioration du TP précédent. Sur votre compte </w:t>
      </w:r>
      <w:r>
        <w:rPr>
          <w:b/>
          <w:i/>
        </w:rPr>
        <w:t>GitHub</w:t>
      </w:r>
      <w:r>
        <w:rPr/>
        <w:t xml:space="preserve">, il sera inutile de faire un dossier par TP, vous compléterez l’existant : suivez la hiérarchie de dossier proposée. </w:t>
      </w:r>
      <w:r/>
    </w:p>
    <w:p>
      <w:pPr>
        <w:pStyle w:val="ListParagraph"/>
        <w:numPr>
          <w:ilvl w:val="0"/>
          <w:numId w:val="1"/>
        </w:numPr>
        <w:rPr/>
      </w:pPr>
      <w:r>
        <w:rPr/>
        <w:t>La plupart des exercices seront utiles pour le projet.</w:t>
      </w:r>
      <w:r/>
    </w:p>
    <w:p>
      <w:pPr>
        <w:pStyle w:val="Normal"/>
      </w:pPr>
      <w:r>
        <w:rPr/>
      </w:r>
      <w:r/>
    </w:p>
    <w:p>
      <w:pPr>
        <w:pStyle w:val="Normal"/>
      </w:pPr>
      <w:r>
        <w:rPr/>
      </w:r>
      <w:r>
        <w:br w:type="page"/>
      </w:r>
      <w:r/>
    </w:p>
    <w:p>
      <w:pPr>
        <w:pStyle w:val="Titre1"/>
        <w:rPr>
          <w:sz w:val="36"/>
          <w:sz w:val="36"/>
          <w:szCs w:val="36"/>
          <w:rFonts w:ascii="Calisto MT" w:hAnsi="Calisto MT" w:eastAsia="ＭＳ Ｐゴシック" w:cs="" w:asciiTheme="majorHAnsi" w:cstheme="majorBidi" w:eastAsiaTheme="majorEastAsia" w:hAnsiTheme="majorHAnsi"/>
          <w:color w:val="8C3314" w:themeColor="accent1" w:themeShade="bf"/>
        </w:rPr>
      </w:pPr>
      <w:bookmarkStart w:id="4" w:name="_Toc430965357"/>
      <w:bookmarkEnd w:id="4"/>
      <w:r>
        <w:rPr/>
        <w:t>TD/TP 1 – Rappels</w:t>
      </w:r>
      <w:r/>
    </w:p>
    <w:p>
      <w:pPr>
        <w:pStyle w:val="Normal"/>
      </w:pPr>
      <w:r>
        <w:rPr/>
      </w:r>
      <w:r/>
    </w:p>
    <w:p>
      <w:pPr>
        <w:pStyle w:val="Titre2"/>
      </w:pPr>
      <w:bookmarkStart w:id="5" w:name="_Toc430965358"/>
      <w:bookmarkEnd w:id="5"/>
      <w:r>
        <w:rPr/>
        <w:t>Exercices</w:t>
      </w:r>
      <w:r/>
    </w:p>
    <w:p>
      <w:pPr>
        <w:pStyle w:val="Normal"/>
      </w:pPr>
      <w:r>
        <w:rPr/>
      </w:r>
      <w:r/>
    </w:p>
    <w:p>
      <w:pPr>
        <w:pStyle w:val="Titre3"/>
      </w:pPr>
      <w:bookmarkStart w:id="6" w:name="_Toc430965359"/>
      <w:bookmarkEnd w:id="6"/>
      <w:r>
        <w:rPr/>
        <w:t>Exercice 1 : Classe Abstraite, Interface &amp; Héritage</w:t>
      </w:r>
      <w:r/>
    </w:p>
    <w:p>
      <w:pPr>
        <w:pStyle w:val="Normal"/>
      </w:pPr>
      <w:r>
        <w:rPr/>
        <w:t xml:space="preserve">Pour l’exercice suivant les classes se situent dans les </w:t>
      </w:r>
      <w:r>
        <w:rPr>
          <w:i/>
        </w:rPr>
        <w:t>packages</w:t>
      </w:r>
      <w:r>
        <w:rPr/>
        <w:t xml:space="preserve"> </w:t>
      </w:r>
      <w:r>
        <w:rPr>
          <w:b/>
          <w:i/>
        </w:rPr>
        <w:t xml:space="preserve">edu.iut.app </w:t>
      </w:r>
      <w:r>
        <w:rPr/>
        <w:t xml:space="preserve">et </w:t>
      </w:r>
      <w:r>
        <w:rPr>
          <w:b/>
          <w:i/>
        </w:rPr>
        <w:t>edu.iut.gui.listeners</w:t>
      </w:r>
      <w:r/>
    </w:p>
    <w:p>
      <w:pPr>
        <w:pStyle w:val="ListParagraph"/>
        <w:numPr>
          <w:ilvl w:val="0"/>
          <w:numId w:val="2"/>
        </w:numPr>
      </w:pPr>
      <w:r>
        <w:rPr/>
        <w:t xml:space="preserve">Compléter l’interface </w:t>
      </w:r>
      <w:r>
        <w:rPr>
          <w:b/>
          <w:i/>
        </w:rPr>
        <w:t>IApplicationLogListener</w:t>
      </w:r>
      <w:r>
        <w:rPr/>
        <w:t xml:space="preserve"> ayant une méthode </w:t>
      </w:r>
      <w:r>
        <w:rPr>
          <w:b/>
          <w:i/>
        </w:rPr>
        <w:t>void newMessage(String level, String message)</w:t>
      </w:r>
      <w:r/>
    </w:p>
    <w:p>
      <w:pPr>
        <w:pStyle w:val="ListParagraph"/>
        <w:numPr>
          <w:ilvl w:val="0"/>
          <w:numId w:val="2"/>
        </w:numPr>
      </w:pPr>
      <w:r>
        <w:rPr/>
        <w:t xml:space="preserve">Compléter une interface </w:t>
      </w:r>
      <w:r>
        <w:rPr>
          <w:b/>
          <w:i/>
        </w:rPr>
        <w:t>IApplicationLog</w:t>
      </w:r>
      <w:r>
        <w:rPr/>
        <w:t xml:space="preserve"> ayant  les méthodes suivantes</w:t>
      </w:r>
      <w:r/>
    </w:p>
    <w:p>
      <w:pPr>
        <w:pStyle w:val="ListParagraph"/>
        <w:numPr>
          <w:ilvl w:val="0"/>
          <w:numId w:val="4"/>
        </w:numPr>
        <w:rPr>
          <w:i/>
          <w:b/>
          <w:i/>
          <w:b/>
        </w:rPr>
      </w:pPr>
      <w:r>
        <w:rPr>
          <w:b/>
          <w:i/>
        </w:rPr>
        <w:t>void setMessage(String message)</w:t>
      </w:r>
      <w:r/>
    </w:p>
    <w:p>
      <w:pPr>
        <w:pStyle w:val="ListParagraph"/>
        <w:numPr>
          <w:ilvl w:val="0"/>
          <w:numId w:val="4"/>
        </w:numPr>
      </w:pPr>
      <w:r>
        <w:rPr>
          <w:b/>
          <w:i/>
        </w:rPr>
        <w:t>String getMessage()</w:t>
      </w:r>
      <w:r/>
    </w:p>
    <w:p>
      <w:pPr>
        <w:pStyle w:val="ListParagraph"/>
        <w:numPr>
          <w:ilvl w:val="0"/>
          <w:numId w:val="4"/>
        </w:numPr>
      </w:pPr>
      <w:r>
        <w:rPr>
          <w:b/>
          <w:i/>
        </w:rPr>
        <w:t>void addListener(IApplicationLogListener listener)</w:t>
      </w:r>
      <w:r/>
    </w:p>
    <w:p>
      <w:pPr>
        <w:pStyle w:val="ListParagraph"/>
        <w:numPr>
          <w:ilvl w:val="0"/>
          <w:numId w:val="4"/>
        </w:numPr>
      </w:pPr>
      <w:r>
        <w:rPr>
          <w:b/>
          <w:i/>
        </w:rPr>
        <w:t>IApplicationLogListener[] getpplicationLogListeners() </w:t>
      </w:r>
      <w:r/>
    </w:p>
    <w:p>
      <w:pPr>
        <w:pStyle w:val="ListParagraph"/>
        <w:ind w:left="1440" w:hanging="0"/>
        <w:rPr/>
      </w:pPr>
      <w:r>
        <w:rPr/>
      </w:r>
      <w:r/>
    </w:p>
    <w:p>
      <w:pPr>
        <w:pStyle w:val="ListParagraph"/>
        <w:numPr>
          <w:ilvl w:val="0"/>
          <w:numId w:val="2"/>
        </w:numPr>
      </w:pPr>
      <w:r>
        <w:rPr/>
        <w:t xml:space="preserve">Compléter la classe </w:t>
      </w:r>
      <w:r>
        <w:rPr>
          <w:b/>
          <w:i/>
        </w:rPr>
        <w:t>AbstractApplicationLog</w:t>
      </w:r>
      <w:r>
        <w:rPr/>
        <w:t xml:space="preserve"> implémentant l’interface </w:t>
      </w:r>
      <w:r>
        <w:rPr>
          <w:b/>
          <w:i/>
        </w:rPr>
        <w:t>IApplicationLog</w:t>
      </w:r>
      <w:r/>
    </w:p>
    <w:p>
      <w:pPr>
        <w:pStyle w:val="ListParagraph"/>
        <w:numPr>
          <w:ilvl w:val="1"/>
          <w:numId w:val="2"/>
        </w:numPr>
      </w:pPr>
      <w:r>
        <w:rPr/>
        <w:t xml:space="preserve">La méthode </w:t>
      </w:r>
      <w:r>
        <w:rPr>
          <w:b/>
          <w:i/>
        </w:rPr>
        <w:t>setMessage</w:t>
      </w:r>
      <w:r>
        <w:rPr/>
        <w:t xml:space="preserve"> sera abstraite</w:t>
      </w:r>
      <w:r/>
    </w:p>
    <w:p>
      <w:pPr>
        <w:pStyle w:val="ListParagraph"/>
        <w:numPr>
          <w:ilvl w:val="1"/>
          <w:numId w:val="2"/>
        </w:numPr>
      </w:pPr>
      <w:r>
        <w:rPr/>
        <w:t xml:space="preserve">Cette classe devra contenir un tableau de </w:t>
      </w:r>
      <w:r>
        <w:rPr>
          <w:b/>
          <w:i/>
        </w:rPr>
        <w:t xml:space="preserve">IApplicationLogListener </w:t>
      </w:r>
      <w:r>
        <w:rPr/>
        <w:t>(sous forme de collection) avec une méthode d’ajout et une méthode permettant d’obtenir le tableau/</w:t>
      </w:r>
      <w:r/>
    </w:p>
    <w:p>
      <w:pPr>
        <w:pStyle w:val="ListParagraph"/>
        <w:numPr>
          <w:ilvl w:val="0"/>
          <w:numId w:val="2"/>
        </w:numPr>
      </w:pPr>
      <w:r>
        <w:rPr/>
        <w:t xml:space="preserve">Compléter les classes </w:t>
      </w:r>
      <w:r>
        <w:rPr>
          <w:b/>
          <w:i/>
        </w:rPr>
        <w:t>ApplicationErrorLog, ApplicationWarningsLog, ApplicationInfoLog</w:t>
      </w:r>
      <w:r>
        <w:rPr/>
        <w:t xml:space="preserve"> dérivant de  </w:t>
      </w:r>
      <w:r>
        <w:rPr>
          <w:b/>
          <w:i/>
        </w:rPr>
        <w:t xml:space="preserve">AbstractApplicationLog </w:t>
      </w:r>
      <w:r/>
    </w:p>
    <w:p>
      <w:pPr>
        <w:pStyle w:val="ListParagraph"/>
        <w:numPr>
          <w:ilvl w:val="1"/>
          <w:numId w:val="2"/>
        </w:numPr>
      </w:pPr>
      <w:r>
        <w:rPr/>
        <w:t xml:space="preserve">Ces classes devront contenir un tableau de </w:t>
      </w:r>
      <w:r>
        <w:rPr>
          <w:b/>
          <w:i/>
        </w:rPr>
        <w:t xml:space="preserve">IApplicationLogListener </w:t>
      </w:r>
      <w:r>
        <w:rPr/>
        <w:t>(sous forme de collection)</w:t>
      </w:r>
      <w:r/>
    </w:p>
    <w:p>
      <w:pPr>
        <w:pStyle w:val="ListParagraph"/>
        <w:numPr>
          <w:ilvl w:val="1"/>
          <w:numId w:val="2"/>
        </w:numPr>
      </w:pPr>
      <w:r>
        <w:rPr/>
        <w:t xml:space="preserve">La méthode </w:t>
      </w:r>
      <w:r>
        <w:rPr>
          <w:b/>
          <w:i/>
        </w:rPr>
        <w:t>setMessage</w:t>
      </w:r>
      <w:r>
        <w:rPr/>
        <w:t xml:space="preserve"> doit appeler la méthode </w:t>
      </w:r>
      <w:r>
        <w:rPr>
          <w:b/>
          <w:i/>
        </w:rPr>
        <w:t>newMessage</w:t>
      </w:r>
      <w:r>
        <w:rPr/>
        <w:t xml:space="preserve"> de chaque élément du tableau de </w:t>
      </w:r>
      <w:r>
        <w:rPr>
          <w:b/>
          <w:i/>
        </w:rPr>
        <w:t>IApplicationLogListener</w:t>
      </w:r>
      <w:r>
        <w:rPr/>
        <w:t xml:space="preserve"> et conserver le message</w:t>
      </w:r>
      <w:r/>
    </w:p>
    <w:p>
      <w:pPr>
        <w:pStyle w:val="ListParagraph"/>
        <w:numPr>
          <w:ilvl w:val="0"/>
          <w:numId w:val="2"/>
        </w:numPr>
      </w:pPr>
      <w:r>
        <w:rPr/>
        <w:t xml:space="preserve">Compléter la boîte de dialogue abstraite </w:t>
      </w:r>
      <w:r>
        <w:rPr>
          <w:b/>
          <w:i/>
        </w:rPr>
        <w:t>AbstractApplicationMessageDialog</w:t>
      </w:r>
      <w:r>
        <w:rPr/>
        <w:t xml:space="preserve"> implémentant l’interface </w:t>
      </w:r>
      <w:r>
        <w:rPr>
          <w:b/>
          <w:i/>
        </w:rPr>
        <w:t>IApplicationLogListener</w:t>
      </w:r>
      <w:r/>
    </w:p>
    <w:p>
      <w:pPr>
        <w:pStyle w:val="ListParagraph"/>
        <w:numPr>
          <w:ilvl w:val="1"/>
          <w:numId w:val="2"/>
        </w:numPr>
      </w:pPr>
      <w:r>
        <w:rPr/>
        <w:t xml:space="preserve">ajouter une méthode abstraite </w:t>
      </w:r>
      <w:r>
        <w:rPr>
          <w:b/>
          <w:i/>
        </w:rPr>
        <w:t>void showMessage( )</w:t>
      </w:r>
      <w:r>
        <w:rPr/>
        <w:t xml:space="preserve">, cette méthode doit être accessible par les classe filles seulement. </w:t>
      </w:r>
      <w:r/>
    </w:p>
    <w:p>
      <w:pPr>
        <w:pStyle w:val="ListParagraph"/>
        <w:numPr>
          <w:ilvl w:val="1"/>
          <w:numId w:val="2"/>
        </w:numPr>
      </w:pPr>
      <w:r>
        <w:rPr/>
        <w:t xml:space="preserve">la méthode </w:t>
      </w:r>
      <w:r>
        <w:rPr>
          <w:b/>
          <w:i/>
        </w:rPr>
        <w:t xml:space="preserve">void newMessage(String message) </w:t>
      </w:r>
      <w:r>
        <w:rPr/>
        <w:t xml:space="preserve">doit appeler la méthode </w:t>
      </w:r>
      <w:r>
        <w:rPr>
          <w:b/>
          <w:i/>
        </w:rPr>
        <w:t>showMessage( )</w:t>
      </w:r>
      <w:r/>
    </w:p>
    <w:p>
      <w:pPr>
        <w:pStyle w:val="ListParagraph"/>
        <w:numPr>
          <w:ilvl w:val="0"/>
          <w:numId w:val="2"/>
        </w:numPr>
      </w:pPr>
      <w:r>
        <w:rPr/>
        <w:t xml:space="preserve">Compléter les 3 boites de dialogue dérivant de </w:t>
      </w:r>
      <w:r>
        <w:rPr>
          <w:b/>
          <w:i/>
        </w:rPr>
        <w:t>AbstractApplicationMessageDialog </w:t>
      </w:r>
      <w:r>
        <w:rPr/>
        <w:t>:</w:t>
      </w:r>
      <w:r/>
    </w:p>
    <w:p>
      <w:pPr>
        <w:pStyle w:val="ListParagraph"/>
        <w:numPr>
          <w:ilvl w:val="1"/>
          <w:numId w:val="2"/>
        </w:numPr>
        <w:rPr>
          <w:i/>
          <w:b/>
          <w:i/>
          <w:b/>
        </w:rPr>
      </w:pPr>
      <w:r>
        <w:rPr>
          <w:b/>
          <w:i/>
        </w:rPr>
        <w:t xml:space="preserve">ApplicationErrorMessageDialog , </w:t>
      </w:r>
      <w:r>
        <w:rPr/>
        <w:t>affichant un message d’erreur</w:t>
      </w:r>
      <w:r/>
    </w:p>
    <w:p>
      <w:pPr>
        <w:pStyle w:val="ListParagraph"/>
        <w:numPr>
          <w:ilvl w:val="1"/>
          <w:numId w:val="2"/>
        </w:numPr>
        <w:rPr>
          <w:i/>
          <w:b/>
          <w:i/>
          <w:b/>
        </w:rPr>
      </w:pPr>
      <w:r>
        <w:rPr>
          <w:b/>
          <w:i/>
        </w:rPr>
        <w:t>ApplicationWarningMessageDialog</w:t>
      </w:r>
      <w:r>
        <w:rPr/>
        <w:t>, affichant un avertissement</w:t>
      </w:r>
      <w:r/>
    </w:p>
    <w:p>
      <w:pPr>
        <w:pStyle w:val="ListParagraph"/>
        <w:numPr>
          <w:ilvl w:val="1"/>
          <w:numId w:val="2"/>
        </w:numPr>
        <w:rPr>
          <w:i/>
          <w:b/>
          <w:i/>
          <w:b/>
        </w:rPr>
      </w:pPr>
      <w:r>
        <w:rPr>
          <w:b/>
          <w:i/>
        </w:rPr>
        <w:t>ApplicationInfoMessageDialog</w:t>
      </w:r>
      <w:r>
        <w:rPr/>
        <w:t>, affichant un message</w:t>
      </w:r>
      <w:r/>
    </w:p>
    <w:p>
      <w:pPr>
        <w:pStyle w:val="Titre3"/>
      </w:pPr>
      <w:r>
        <w:rPr/>
      </w:r>
      <w:r/>
    </w:p>
    <w:p>
      <w:pPr>
        <w:pStyle w:val="Titre3"/>
      </w:pPr>
      <w:bookmarkStart w:id="7" w:name="_Toc430965360"/>
      <w:bookmarkEnd w:id="7"/>
      <w:r>
        <w:rPr/>
        <w:t>Exercice 2 : Collections</w:t>
      </w:r>
      <w:r/>
    </w:p>
    <w:p>
      <w:pPr>
        <w:pStyle w:val="Normal"/>
      </w:pPr>
      <w:r>
        <w:rPr/>
        <w:t xml:space="preserve">Créer une table de logs </w:t>
      </w:r>
      <w:r>
        <w:rPr>
          <w:b/>
          <w:i/>
        </w:rPr>
        <w:t>ApplicationLogs</w:t>
      </w:r>
      <w:r/>
    </w:p>
    <w:p>
      <w:pPr>
        <w:pStyle w:val="ListParagraph"/>
        <w:numPr>
          <w:ilvl w:val="0"/>
          <w:numId w:val="3"/>
        </w:numPr>
      </w:pPr>
      <w:r>
        <w:rPr/>
        <w:t xml:space="preserve">La classe </w:t>
      </w:r>
      <w:r>
        <w:rPr>
          <w:b/>
          <w:i/>
        </w:rPr>
        <w:t xml:space="preserve">ApplicationLogs </w:t>
      </w:r>
      <w:r>
        <w:rPr/>
        <w:t xml:space="preserve">doit dériver d’une Collection représentant un tableau de </w:t>
      </w:r>
      <w:r>
        <w:rPr>
          <w:b/>
          <w:i/>
        </w:rPr>
        <w:t>IApplicationLog</w:t>
      </w:r>
      <w:r/>
    </w:p>
    <w:p>
      <w:pPr>
        <w:pStyle w:val="ListParagraph"/>
        <w:numPr>
          <w:ilvl w:val="0"/>
          <w:numId w:val="3"/>
        </w:numPr>
        <w:rPr/>
      </w:pPr>
      <w:r>
        <w:rPr/>
        <w:t>Implémenter les fonctions suivantes permettant de catégoriser les erreurs</w:t>
      </w:r>
      <w:r/>
    </w:p>
    <w:p>
      <w:pPr>
        <w:pStyle w:val="ListParagraph"/>
        <w:numPr>
          <w:ilvl w:val="1"/>
          <w:numId w:val="3"/>
        </w:numPr>
        <w:rPr>
          <w:i/>
          <w:b/>
          <w:i/>
          <w:b/>
        </w:rPr>
      </w:pPr>
      <w:r>
        <w:rPr>
          <w:b/>
          <w:i/>
        </w:rPr>
        <w:t>ArrayList&lt;IApplicationLog&gt; getErrors(),</w:t>
      </w:r>
      <w:r/>
    </w:p>
    <w:p>
      <w:pPr>
        <w:pStyle w:val="ListParagraph"/>
        <w:numPr>
          <w:ilvl w:val="1"/>
          <w:numId w:val="3"/>
        </w:numPr>
        <w:rPr>
          <w:i/>
          <w:b/>
          <w:i/>
          <w:b/>
        </w:rPr>
      </w:pPr>
      <w:r>
        <w:rPr>
          <w:b/>
          <w:i/>
        </w:rPr>
        <w:t>ArrayList&lt;IApplicationLog&gt; getWarnings(),</w:t>
      </w:r>
      <w:r/>
    </w:p>
    <w:p>
      <w:pPr>
        <w:pStyle w:val="ListParagraph"/>
        <w:numPr>
          <w:ilvl w:val="1"/>
          <w:numId w:val="3"/>
        </w:numPr>
        <w:rPr>
          <w:i/>
          <w:b/>
          <w:i/>
          <w:b/>
        </w:rPr>
      </w:pPr>
      <w:r>
        <w:rPr>
          <w:b/>
          <w:i/>
        </w:rPr>
        <w:t>ArrayList&lt;IApplicationLog&gt; getInfos()</w:t>
      </w:r>
      <w:r/>
    </w:p>
    <w:p>
      <w:pPr>
        <w:pStyle w:val="Normal"/>
      </w:pPr>
      <w:r>
        <w:rPr/>
      </w:r>
      <w:r/>
    </w:p>
    <w:p>
      <w:pPr>
        <w:pStyle w:val="Titre3"/>
      </w:pPr>
      <w:bookmarkStart w:id="8" w:name="_Toc430965361"/>
      <w:bookmarkEnd w:id="8"/>
      <w:r>
        <w:rPr/>
        <w:t>Exercice 3 : GUI – Visualisation de Widgets sous forme de table : implémentation partielle d’un agenda</w:t>
      </w:r>
      <w:r/>
    </w:p>
    <w:p>
      <w:pPr>
        <w:pStyle w:val="ListParagraph"/>
        <w:numPr>
          <w:ilvl w:val="0"/>
          <w:numId w:val="6"/>
        </w:numPr>
      </w:pPr>
      <w:r>
        <w:rPr/>
        <w:t xml:space="preserve">Implémenter 3 vues (Mois / Semaine / Jour) : classes </w:t>
      </w:r>
      <w:r>
        <w:rPr>
          <w:b/>
          <w:i/>
        </w:rPr>
        <w:t>EventPanel, MonthPanel, WeekPanel, DayPanel</w:t>
      </w:r>
      <w:r/>
    </w:p>
    <w:p>
      <w:pPr>
        <w:pStyle w:val="ListParagraph"/>
        <w:numPr>
          <w:ilvl w:val="0"/>
          <w:numId w:val="6"/>
        </w:numPr>
      </w:pPr>
      <w:r>
        <w:rPr/>
        <w:t xml:space="preserve">Trouver un </w:t>
      </w:r>
      <w:r>
        <w:rPr>
          <w:i/>
        </w:rPr>
        <w:t xml:space="preserve">Layout </w:t>
      </w:r>
      <w:r>
        <w:rPr/>
        <w:t xml:space="preserve">permettant de superposer ces trois vues : classe </w:t>
      </w:r>
      <w:r>
        <w:rPr>
          <w:b/>
          <w:i/>
        </w:rPr>
        <w:t>SchedulerFrame</w:t>
      </w:r>
      <w:r/>
    </w:p>
    <w:p>
      <w:pPr>
        <w:pStyle w:val="ListParagraph"/>
        <w:numPr>
          <w:ilvl w:val="0"/>
          <w:numId w:val="6"/>
        </w:numPr>
      </w:pPr>
      <w:r>
        <w:rPr/>
        <w:t xml:space="preserve">Créer une </w:t>
      </w:r>
      <w:r>
        <w:rPr>
          <w:b/>
          <w:i/>
        </w:rPr>
        <w:t xml:space="preserve">Factory </w:t>
      </w:r>
      <w:r>
        <w:rPr/>
        <w:t>(classe</w:t>
      </w:r>
      <w:r>
        <w:rPr>
          <w:b/>
          <w:i/>
        </w:rPr>
        <w:t xml:space="preserve"> AgendaPanelFactory</w:t>
      </w:r>
      <w:r>
        <w:rPr/>
        <w:t>)</w:t>
      </w:r>
      <w:r>
        <w:rPr>
          <w:b/>
          <w:i/>
        </w:rPr>
        <w:t xml:space="preserve"> </w:t>
      </w:r>
      <w:r>
        <w:rPr/>
        <w:t xml:space="preserve">permettant de gérer les trois classes  </w:t>
      </w:r>
      <w:r>
        <w:rPr>
          <w:b/>
          <w:i/>
        </w:rPr>
        <w:t>MonthPanel, WeekPanel, DayPanel</w:t>
      </w:r>
      <w:r/>
    </w:p>
    <w:p>
      <w:pPr>
        <w:pStyle w:val="ListParagraph"/>
        <w:numPr>
          <w:ilvl w:val="0"/>
          <w:numId w:val="6"/>
        </w:numPr>
      </w:pPr>
      <w:r>
        <w:rPr/>
        <w:t xml:space="preserve">Créer une Panel permettant de gérer les vues </w:t>
      </w:r>
      <w:r>
        <w:rPr>
          <w:b/>
          <w:i/>
        </w:rPr>
        <w:t xml:space="preserve">MonthPanel, WeekPanel, DayPanel : </w:t>
      </w:r>
      <w:r>
        <w:rPr/>
        <w:t>en cliquant sur un bouton ‘</w:t>
      </w:r>
      <w:r>
        <w:rPr>
          <w:b/>
          <w:i/>
        </w:rPr>
        <w:t>next</w:t>
      </w:r>
      <w:r>
        <w:rPr/>
        <w:t>’ nous devons pouvoir voyager entre les vues</w:t>
      </w:r>
      <w:r/>
    </w:p>
    <w:p>
      <w:pPr>
        <w:pStyle w:val="Normal"/>
      </w:pPr>
      <w:r>
        <w:rPr/>
      </w:r>
      <w:r/>
    </w:p>
    <w:p>
      <w:pPr>
        <w:pStyle w:val="Titre2"/>
      </w:pPr>
      <w:bookmarkStart w:id="9" w:name="_Toc430965362"/>
      <w:bookmarkEnd w:id="9"/>
      <w:r>
        <w:rPr/>
        <w:t>Aide</w:t>
      </w:r>
      <w:r/>
    </w:p>
    <w:p>
      <w:pPr>
        <w:pStyle w:val="ListParagraph"/>
        <w:numPr>
          <w:ilvl w:val="0"/>
          <w:numId w:val="5"/>
        </w:numPr>
      </w:pPr>
      <w:r>
        <w:rPr/>
        <w:t xml:space="preserve">Operateur </w:t>
      </w:r>
      <w:r>
        <w:rPr>
          <w:b/>
          <w:i/>
        </w:rPr>
        <w:t>instanceof</w:t>
      </w:r>
      <w:r/>
    </w:p>
    <w:p>
      <w:pPr>
        <w:pStyle w:val="ListParagraph"/>
        <w:numPr>
          <w:ilvl w:val="0"/>
          <w:numId w:val="5"/>
        </w:numPr>
        <w:rPr>
          <w:color w:val="00000A"/>
        </w:rPr>
      </w:pPr>
      <w:r>
        <w:rPr>
          <w:b/>
          <w:i/>
        </w:rPr>
        <w:t>JOptionPane </w:t>
      </w:r>
      <w:r>
        <w:rPr/>
        <w:t xml:space="preserve">: </w:t>
      </w:r>
      <w:hyperlink r:id="rId8">
        <w:r>
          <w:rPr>
            <w:webHidden/>
            <w:rStyle w:val="LienInternet"/>
            <w:vanish/>
          </w:rPr>
          <w:t>https://openclassrooms.com/courses/apprenez-a-programmer-en-java/les-menus-et-boites-de-dialogue</w:t>
        </w:r>
      </w:hyperlink>
      <w:r/>
    </w:p>
    <w:p>
      <w:pPr>
        <w:pStyle w:val="Normal"/>
      </w:pPr>
      <w:r>
        <w:rPr/>
      </w:r>
      <w:r/>
    </w:p>
    <w:p>
      <w:pPr>
        <w:pStyle w:val="Titre2"/>
      </w:pPr>
      <w:bookmarkStart w:id="10" w:name="_Toc430965363"/>
      <w:bookmarkEnd w:id="10"/>
      <w:r>
        <w:rPr/>
        <w:t>Rapport</w:t>
      </w:r>
      <w:r/>
    </w:p>
    <w:p>
      <w:pPr>
        <w:pStyle w:val="Normal"/>
      </w:pPr>
      <w:r>
        <w:rPr/>
      </w:r>
      <w:r/>
    </w:p>
    <w:p>
      <w:pPr>
        <w:pStyle w:val="Titre3"/>
      </w:pPr>
      <w:bookmarkStart w:id="11" w:name="_Toc430965364"/>
      <w:bookmarkEnd w:id="11"/>
      <w:r>
        <w:rPr/>
        <w:t>Description des travaux</w:t>
      </w:r>
      <w:r/>
    </w:p>
    <w:p>
      <w:pPr>
        <w:pStyle w:val="Normal"/>
      </w:pPr>
      <w:r>
        <w:rPr/>
      </w:r>
      <w:r/>
    </w:p>
    <w:p>
      <w:pPr>
        <w:pStyle w:val="Normal"/>
      </w:pPr>
      <w:r>
        <w:rPr/>
        <w:t>Nous avons corrigé les erreurs et vérifier l’utilité qu’avait chaque classe. Par la suite nous avons réalisé plusieurs tests jusqu’à ce que le programme compile et affiche donc l’interface graphique.</w:t>
      </w:r>
      <w:r/>
    </w:p>
    <w:p>
      <w:pPr>
        <w:pStyle w:val="Titre3"/>
      </w:pPr>
      <w:bookmarkStart w:id="12" w:name="_Toc430965365"/>
      <w:bookmarkEnd w:id="12"/>
      <w:r>
        <w:rPr/>
        <w:t>Difficultés rencontrées</w:t>
      </w:r>
      <w:r/>
    </w:p>
    <w:p>
      <w:pPr>
        <w:pStyle w:val="Normal"/>
      </w:pPr>
      <w:r>
        <w:rPr/>
      </w:r>
      <w:r/>
    </w:p>
    <w:p>
      <w:pPr>
        <w:pStyle w:val="Normal"/>
      </w:pPr>
      <w:r>
        <w:rPr/>
        <w:t>La difficulté que l’on a rencontrée sur ce TP est la compression du sujet. Et aussi nous n’étions pas sûrs que la correction que nous avons effectuée fût exactement ce qu’il fallait faire.</w:t>
      </w:r>
      <w:r/>
    </w:p>
    <w:p>
      <w:pPr>
        <w:pStyle w:val="Normal"/>
      </w:pPr>
      <w:r>
        <w:rPr/>
      </w:r>
      <w:r/>
    </w:p>
    <w:p>
      <w:pPr>
        <w:pStyle w:val="Normal"/>
        <w:rPr/>
      </w:pPr>
      <w:r>
        <w:rPr/>
        <w:t>Il y a aussi l'apprentissage de git et la compréhention du code fourni</w:t>
      </w:r>
      <w:r>
        <w:br w:type="page"/>
      </w:r>
      <w:r/>
    </w:p>
    <w:p>
      <w:pPr>
        <w:pStyle w:val="Normal"/>
        <w:rPr/>
      </w:pPr>
      <w:r>
        <w:rPr/>
      </w:r>
      <w:r/>
    </w:p>
    <w:p>
      <w:pPr>
        <w:pStyle w:val="Titre1"/>
      </w:pPr>
      <w:bookmarkStart w:id="13" w:name="_Toc430965366"/>
      <w:bookmarkEnd w:id="13"/>
      <w:r>
        <w:rPr/>
        <w:t>TD/TP 2 – Gestion des erreurs, tests &amp; bonnes pratiques</w:t>
      </w:r>
      <w:r/>
    </w:p>
    <w:p>
      <w:pPr>
        <w:pStyle w:val="Titre2"/>
      </w:pPr>
      <w:r>
        <w:rPr/>
      </w:r>
      <w:r/>
    </w:p>
    <w:p>
      <w:pPr>
        <w:pStyle w:val="Titre2"/>
      </w:pPr>
      <w:bookmarkStart w:id="14" w:name="_Toc430965367"/>
      <w:bookmarkEnd w:id="14"/>
      <w:r>
        <w:rPr/>
        <w:t>Exercices</w:t>
      </w:r>
      <w:r/>
    </w:p>
    <w:p>
      <w:pPr>
        <w:pStyle w:val="Normal"/>
      </w:pPr>
      <w:r>
        <w:rPr/>
      </w:r>
      <w:r/>
    </w:p>
    <w:p>
      <w:pPr>
        <w:pStyle w:val="Titre3"/>
        <w:rPr>
          <w:i/>
          <w:i/>
        </w:rPr>
      </w:pPr>
      <w:bookmarkStart w:id="15" w:name="_Toc430965368"/>
      <w:r>
        <w:rPr/>
        <w:t xml:space="preserve">Exercice 1 : Tests unitaires et </w:t>
      </w:r>
      <w:bookmarkEnd w:id="15"/>
      <w:r>
        <w:rPr>
          <w:i/>
        </w:rPr>
        <w:t>debugger</w:t>
      </w:r>
      <w:r/>
    </w:p>
    <w:p>
      <w:pPr>
        <w:pStyle w:val="ListParagraph"/>
        <w:numPr>
          <w:ilvl w:val="0"/>
          <w:numId w:val="10"/>
        </w:numPr>
        <w:rPr/>
      </w:pPr>
      <w:r>
        <w:rPr/>
        <w:t xml:space="preserve">Pour chaque classe ‘non graphique’ du TP, créer un test unitaire. </w:t>
      </w:r>
      <w:r/>
    </w:p>
    <w:p>
      <w:pPr>
        <w:pStyle w:val="ListParagraph"/>
        <w:numPr>
          <w:ilvl w:val="0"/>
          <w:numId w:val="10"/>
        </w:numPr>
        <w:rPr/>
      </w:pPr>
      <w:r>
        <w:rPr/>
        <w:t>A l’aide du débugger, trouver l’(es) erreur(s) introduite(s) dans le code du TP2.</w:t>
      </w:r>
      <w:r/>
    </w:p>
    <w:p>
      <w:pPr>
        <w:pStyle w:val="Normal"/>
      </w:pPr>
      <w:r>
        <w:rPr/>
      </w:r>
      <w:r/>
    </w:p>
    <w:p>
      <w:pPr>
        <w:pStyle w:val="Titre3"/>
      </w:pPr>
      <w:bookmarkStart w:id="16" w:name="_Toc430965369"/>
      <w:bookmarkEnd w:id="16"/>
      <w:r>
        <w:rPr/>
        <w:t>Exercice 2 : Internationalisation</w:t>
      </w:r>
      <w:r/>
    </w:p>
    <w:p>
      <w:pPr>
        <w:pStyle w:val="Normal"/>
        <w:rPr>
          <w:i/>
          <w:b/>
          <w:i/>
          <w:b/>
        </w:rPr>
      </w:pPr>
      <w:r>
        <w:rPr/>
        <w:t xml:space="preserve">Créer un </w:t>
      </w:r>
      <w:r>
        <w:rPr>
          <w:b/>
          <w:i/>
        </w:rPr>
        <w:t>Singleton</w:t>
      </w:r>
      <w:r>
        <w:rPr/>
        <w:t xml:space="preserve"> session, permettant de gérer l’internationalisation (français / anglais) </w:t>
      </w:r>
      <w:r>
        <w:rPr>
          <w:b/>
          <w:i/>
        </w:rPr>
        <w:t>edu.iut.app.ApplicationSession</w:t>
      </w:r>
      <w:r/>
    </w:p>
    <w:p>
      <w:pPr>
        <w:pStyle w:val="Normal"/>
      </w:pPr>
      <w:r>
        <w:rPr/>
      </w:r>
      <w:r/>
    </w:p>
    <w:p>
      <w:pPr>
        <w:pStyle w:val="Titre3"/>
      </w:pPr>
      <w:bookmarkStart w:id="17" w:name="_Toc430965370"/>
      <w:bookmarkEnd w:id="17"/>
      <w:r>
        <w:rPr/>
        <w:t>Exercice 3 : Gestion des erreurs (Exceptions)</w:t>
      </w:r>
      <w:r/>
    </w:p>
    <w:p>
      <w:pPr>
        <w:pStyle w:val="ListParagraph"/>
        <w:numPr>
          <w:ilvl w:val="0"/>
          <w:numId w:val="7"/>
        </w:numPr>
      </w:pPr>
      <w:r>
        <w:rPr/>
        <w:t xml:space="preserve">Créer vos propres classes d’exceptions : créer une classe </w:t>
      </w:r>
      <w:r>
        <w:rPr>
          <w:b/>
          <w:i/>
        </w:rPr>
        <w:t>IUTException</w:t>
      </w:r>
      <w:r>
        <w:rPr/>
        <w:t xml:space="preserve"> de laquelle dériveront toutes vos futures classes d’exception. </w:t>
      </w:r>
      <w:r>
        <w:rPr>
          <w:b/>
          <w:i/>
        </w:rPr>
        <w:t xml:space="preserve">IUTException </w:t>
      </w:r>
      <w:r>
        <w:rPr/>
        <w:t xml:space="preserve">devra pouvoir ‘logger’ les erreurs : en vous appuyant sur la classe de Session pour initialiser le </w:t>
      </w:r>
      <w:r>
        <w:rPr>
          <w:b/>
          <w:i/>
        </w:rPr>
        <w:t>logger</w:t>
      </w:r>
      <w:r>
        <w:rPr/>
        <w:t>.</w:t>
      </w:r>
      <w:r/>
    </w:p>
    <w:p>
      <w:pPr>
        <w:pStyle w:val="ListParagraph"/>
        <w:numPr>
          <w:ilvl w:val="0"/>
          <w:numId w:val="7"/>
        </w:numPr>
        <w:rPr>
          <w:i/>
          <w:b/>
          <w:i/>
          <w:b/>
        </w:rPr>
      </w:pPr>
      <w:r>
        <w:rPr/>
        <w:t xml:space="preserve">Dans le TP1, nous avons créé les classes </w:t>
      </w:r>
      <w:r>
        <w:rPr>
          <w:b/>
          <w:i/>
        </w:rPr>
        <w:t>ApplicationErrorLog, ApplicationWarningsLog, ApplicationInfoLog</w:t>
      </w:r>
      <w:r>
        <w:rPr/>
        <w:t xml:space="preserve"> permettant une gestion avancée des erreurs utilisant des </w:t>
      </w:r>
      <w:r>
        <w:rPr>
          <w:b/>
          <w:i/>
        </w:rPr>
        <w:t>listeners</w:t>
      </w:r>
      <w:r>
        <w:rPr/>
        <w:t xml:space="preserve"> (permettant d’afficher des messages à l’écran). Il faudrait que ces messages soient aussi ‘</w:t>
      </w:r>
      <w:r>
        <w:rPr>
          <w:b/>
          <w:i/>
        </w:rPr>
        <w:t>loggés</w:t>
      </w:r>
      <w:r>
        <w:rPr/>
        <w:t xml:space="preserve">’ : modifier ces classes afin d’utiliser un </w:t>
      </w:r>
      <w:r>
        <w:rPr>
          <w:b/>
          <w:i/>
        </w:rPr>
        <w:t>logger</w:t>
      </w:r>
      <w:r>
        <w:rPr/>
        <w:t xml:space="preserve"> initialiser dans la session.</w:t>
      </w:r>
      <w:r/>
    </w:p>
    <w:p>
      <w:pPr>
        <w:pStyle w:val="Normal"/>
      </w:pPr>
      <w:r>
        <w:rPr/>
      </w:r>
      <w:r/>
    </w:p>
    <w:p>
      <w:pPr>
        <w:pStyle w:val="Titre3"/>
      </w:pPr>
      <w:bookmarkStart w:id="18" w:name="_Toc430965371"/>
      <w:bookmarkEnd w:id="18"/>
      <w:r>
        <w:rPr/>
        <w:t>Exercice 4 : GUI – Changer la langue d’une application</w:t>
      </w:r>
      <w:r/>
    </w:p>
    <w:p>
      <w:pPr>
        <w:pStyle w:val="Normal"/>
      </w:pPr>
      <w:r>
        <w:rPr/>
        <w:t xml:space="preserve">En vous appuyant sur le code d’internationalisation de la session, faite en sorte que les éléments affichés (dans l’interface) ou dans les erreurs, soient dépendant de </w:t>
      </w:r>
      <w:r>
        <w:rPr>
          <w:b/>
          <w:i/>
        </w:rPr>
        <w:t>Locale</w:t>
      </w:r>
      <w:r>
        <w:rPr/>
        <w:t xml:space="preserve"> (autrement dit, l’application devra pouvoir afficher de l’anglais et du français sans avoir été recompilée).</w:t>
      </w:r>
      <w:r/>
    </w:p>
    <w:p>
      <w:pPr>
        <w:pStyle w:val="Normal"/>
      </w:pPr>
      <w:r>
        <w:rPr/>
      </w:r>
      <w:r/>
    </w:p>
    <w:p>
      <w:pPr>
        <w:pStyle w:val="Titre3"/>
      </w:pPr>
      <w:bookmarkStart w:id="19" w:name="_Toc430965372"/>
      <w:bookmarkEnd w:id="19"/>
      <w:r>
        <w:rPr/>
        <w:t>Exercice 5 : Créer sa bibliothèque &amp; construire un livrable</w:t>
      </w:r>
      <w:r/>
    </w:p>
    <w:p>
      <w:pPr>
        <w:pStyle w:val="Normal"/>
      </w:pPr>
      <w:r>
        <w:rPr/>
        <w:t>A l’aide d’</w:t>
      </w:r>
      <w:r>
        <w:rPr>
          <w:b/>
          <w:i/>
        </w:rPr>
        <w:t>Eclipse</w:t>
      </w:r>
      <w:r>
        <w:rPr/>
        <w:t>, créer une application (un ‘</w:t>
      </w:r>
      <w:r>
        <w:rPr>
          <w:b/>
          <w:i/>
        </w:rPr>
        <w:t>.jar</w:t>
      </w:r>
      <w:r>
        <w:rPr/>
        <w:t>’) livrable (à vos chargés de TD par exemple)</w:t>
      </w:r>
      <w:r/>
    </w:p>
    <w:p>
      <w:pPr>
        <w:pStyle w:val="Normal"/>
        <w:rPr>
          <w:i/>
          <w:b/>
          <w:i/>
          <w:b/>
        </w:rPr>
      </w:pPr>
      <w:r>
        <w:rPr>
          <w:b/>
          <w:i/>
        </w:rPr>
        <w:t xml:space="preserve">Ce livrable devra désormais être disponible tout le temps (pour chaque TD/TP ou à chaque évolution majeur de vos codes, il faudra le reconstruire). Il faut donc le ‘versionner’ dans le dossier </w:t>
      </w:r>
      <w:r>
        <w:rPr>
          <w:b/>
          <w:i/>
          <w:u w:val="single"/>
        </w:rPr>
        <w:t>train</w:t>
      </w:r>
      <w:r>
        <w:rPr>
          <w:b/>
          <w:i/>
        </w:rPr>
        <w:t>. Les scripts ‘run.sh’ et ‘run.bat’ permettent d’exécuter votre application.</w:t>
      </w:r>
      <w:r/>
    </w:p>
    <w:p>
      <w:pPr>
        <w:pStyle w:val="Normal"/>
      </w:pPr>
      <w:r>
        <w:rPr/>
      </w:r>
      <w:r/>
    </w:p>
    <w:p>
      <w:pPr>
        <w:pStyle w:val="Titre2"/>
      </w:pPr>
      <w:bookmarkStart w:id="20" w:name="_Toc430965373"/>
      <w:bookmarkEnd w:id="20"/>
      <w:r>
        <w:rPr/>
        <w:t>Rapport</w:t>
      </w:r>
      <w:r/>
    </w:p>
    <w:p>
      <w:pPr>
        <w:pStyle w:val="Normal"/>
      </w:pPr>
      <w:r>
        <w:rPr/>
      </w:r>
      <w:r/>
    </w:p>
    <w:p>
      <w:pPr>
        <w:pStyle w:val="Titre3"/>
      </w:pPr>
      <w:bookmarkStart w:id="21" w:name="_Toc430965374"/>
      <w:bookmarkEnd w:id="21"/>
      <w:r>
        <w:rPr/>
        <w:t>Description des travaux</w:t>
      </w:r>
      <w:r/>
    </w:p>
    <w:p>
      <w:pPr>
        <w:pStyle w:val="Normal"/>
      </w:pPr>
      <w:r>
        <w:rPr/>
        <w:t xml:space="preserve">Nous avons réalisé les différents rajouts aux classe, et effectuer des tests unitaires. Nous avons </w:t>
      </w:r>
      <w:r>
        <w:rPr/>
        <w:t>internationalisé le projet et ajouté au sysmeme de log</w:t>
      </w:r>
      <w:r>
        <w:rPr/>
        <w:t>.</w:t>
      </w:r>
      <w:r/>
    </w:p>
    <w:p>
      <w:pPr>
        <w:pStyle w:val="Titre3"/>
      </w:pPr>
      <w:bookmarkStart w:id="22" w:name="_Toc430965375"/>
      <w:bookmarkEnd w:id="22"/>
      <w:r>
        <w:rPr/>
        <w:t>Difficultés rencontrées</w:t>
      </w:r>
      <w:r/>
    </w:p>
    <w:p>
      <w:pPr>
        <w:pStyle w:val="Normal"/>
      </w:pPr>
      <w:r>
        <w:rPr/>
      </w:r>
      <w:r/>
    </w:p>
    <w:p>
      <w:pPr>
        <w:pStyle w:val="Normal"/>
      </w:pPr>
      <w:r>
        <w:rPr/>
        <w:t>-</w:t>
      </w:r>
      <w:r>
        <w:rPr/>
        <w:t>la creation des test unitaire, qui demandais de comprendre les intentions originale de la base du projet</w:t>
      </w:r>
      <w:r/>
    </w:p>
    <w:p>
      <w:pPr>
        <w:pStyle w:val="Normal"/>
      </w:pPr>
      <w:r>
        <w:rPr/>
        <w:t>-</w:t>
      </w:r>
      <w:r>
        <w:rPr/>
        <w:t>comprendre et appliquer le principe d' internationalisation</w:t>
      </w:r>
      <w:r/>
    </w:p>
    <w:p>
      <w:pPr>
        <w:pStyle w:val="Titre2"/>
      </w:pPr>
      <w:r>
        <w:rPr/>
      </w:r>
      <w:r/>
    </w:p>
    <w:p>
      <w:pPr>
        <w:pStyle w:val="Normal"/>
      </w:pPr>
      <w:r>
        <w:rPr/>
      </w:r>
      <w:r>
        <w:br w:type="page"/>
      </w:r>
      <w:r/>
    </w:p>
    <w:p>
      <w:pPr>
        <w:pStyle w:val="Titre1"/>
        <w:rPr>
          <w:i/>
          <w:i/>
        </w:rPr>
      </w:pPr>
      <w:bookmarkStart w:id="23" w:name="_Toc430965376"/>
      <w:r>
        <w:rPr/>
        <w:t xml:space="preserve">TD/TP 3 – Généricité, Collections &amp; </w:t>
      </w:r>
      <w:bookmarkEnd w:id="23"/>
      <w:r>
        <w:rPr>
          <w:i/>
        </w:rPr>
        <w:t>Design patterns</w:t>
      </w:r>
      <w:r/>
    </w:p>
    <w:p>
      <w:pPr>
        <w:pStyle w:val="Normal"/>
      </w:pPr>
      <w:r>
        <w:rPr/>
      </w:r>
      <w:r/>
    </w:p>
    <w:p>
      <w:pPr>
        <w:pStyle w:val="Titre2"/>
      </w:pPr>
      <w:bookmarkStart w:id="24" w:name="_Toc430965377"/>
      <w:bookmarkEnd w:id="24"/>
      <w:r>
        <w:rPr/>
        <w:t>Exercices</w:t>
      </w:r>
      <w:r/>
    </w:p>
    <w:p>
      <w:pPr>
        <w:pStyle w:val="Titre3"/>
      </w:pPr>
      <w:r>
        <w:rPr/>
      </w:r>
      <w:r/>
    </w:p>
    <w:p>
      <w:pPr>
        <w:pStyle w:val="Titre3"/>
      </w:pPr>
      <w:bookmarkStart w:id="25" w:name="_Toc430965378"/>
      <w:bookmarkEnd w:id="25"/>
      <w:r>
        <w:rPr/>
        <w:t>Exercice 0</w:t>
      </w:r>
      <w:r/>
    </w:p>
    <w:p>
      <w:pPr>
        <w:pStyle w:val="Normal"/>
      </w:pPr>
      <w:r>
        <w:rPr/>
        <w:t xml:space="preserve">Pourquoi, dans le TP1, a-t-on créé un </w:t>
      </w:r>
      <w:r>
        <w:rPr>
          <w:b/>
          <w:i/>
        </w:rPr>
        <w:t>Singleton</w:t>
      </w:r>
      <w:r>
        <w:rPr/>
        <w:t xml:space="preserve"> (classe </w:t>
      </w:r>
      <w:r>
        <w:rPr>
          <w:b/>
          <w:i/>
        </w:rPr>
        <w:t>ApplicationSession</w:t>
      </w:r>
      <w:r>
        <w:rPr/>
        <w:t>) ?</w:t>
      </w:r>
      <w:r/>
    </w:p>
    <w:p>
      <w:pPr>
        <w:pStyle w:val="Normal"/>
      </w:pPr>
      <w:bookmarkStart w:id="26" w:name="_GoBack"/>
      <w:bookmarkEnd w:id="26"/>
      <w:r>
        <w:rPr/>
        <w:t>On a créé un Singleton (Design Pattern) car on a le changement de langue lorsque l’on passe d’une session à une autre.</w:t>
      </w:r>
      <w:r/>
    </w:p>
    <w:p>
      <w:pPr>
        <w:pStyle w:val="Normal"/>
      </w:pPr>
      <w:r>
        <w:rPr/>
      </w:r>
      <w:r/>
    </w:p>
    <w:p>
      <w:pPr>
        <w:pStyle w:val="Titre3"/>
      </w:pPr>
      <w:bookmarkStart w:id="27" w:name="_Toc430965379"/>
      <w:r>
        <w:rPr/>
        <w:t>Exercice 1 : Généricité – Création d’un lecteur d’arguments</w:t>
      </w:r>
      <w:bookmarkEnd w:id="27"/>
      <w:r>
        <w:rPr/>
        <w:t xml:space="preserve"> </w:t>
      </w:r>
      <w:r/>
    </w:p>
    <w:p>
      <w:pPr>
        <w:pStyle w:val="ListParagraph"/>
        <w:numPr>
          <w:ilvl w:val="0"/>
          <w:numId w:val="11"/>
        </w:numPr>
      </w:pPr>
      <w:r>
        <w:rPr/>
        <w:t xml:space="preserve">Créer une classe générique </w:t>
      </w:r>
      <w:r>
        <w:rPr>
          <w:b/>
        </w:rPr>
        <w:t xml:space="preserve">Option, </w:t>
      </w:r>
      <w:r>
        <w:rPr/>
        <w:t xml:space="preserve">Les options peuvent être des booléens, des entiers, des réels, des chaînes de caractères ou encore des fichiers. Une option est caractérisée par  une clé, une valeur et la description de l’option (Note : pensez à l’internationalisation). Ici vous devrez travailler sur la classe </w:t>
      </w:r>
      <w:r>
        <w:rPr>
          <w:b/>
          <w:i/>
        </w:rPr>
        <w:t>CommandLineOption.</w:t>
      </w:r>
      <w:r>
        <w:rPr/>
        <w:t xml:space="preserve"> </w:t>
      </w:r>
      <w:r/>
    </w:p>
    <w:p>
      <w:pPr>
        <w:pStyle w:val="ListParagraph"/>
        <w:numPr>
          <w:ilvl w:val="0"/>
          <w:numId w:val="11"/>
        </w:numPr>
        <w:rPr>
          <w:b/>
          <w:b/>
        </w:rPr>
      </w:pPr>
      <w:r>
        <w:rPr/>
        <w:t xml:space="preserve">Créer une classe </w:t>
      </w:r>
      <w:r>
        <w:rPr>
          <w:i/>
        </w:rPr>
        <w:t xml:space="preserve"> </w:t>
      </w:r>
      <w:r>
        <w:rPr>
          <w:b/>
          <w:i/>
        </w:rPr>
        <w:t>CommandLineParser</w:t>
      </w:r>
      <w:r/>
    </w:p>
    <w:p>
      <w:pPr>
        <w:pStyle w:val="ListParagraph"/>
        <w:numPr>
          <w:ilvl w:val="0"/>
          <w:numId w:val="11"/>
        </w:numPr>
        <w:rPr>
          <w:b/>
          <w:b/>
        </w:rPr>
      </w:pPr>
      <w:r>
        <w:rPr/>
        <w:t xml:space="preserve">Modifier le programme principal pour utiliser votre </w:t>
      </w:r>
      <w:r>
        <w:rPr>
          <w:b/>
          <w:i/>
        </w:rPr>
        <w:t>parser</w:t>
      </w:r>
      <w:r>
        <w:rPr/>
        <w:t xml:space="preserve"> d’options</w:t>
      </w:r>
      <w:r/>
    </w:p>
    <w:p>
      <w:pPr>
        <w:pStyle w:val="Normal"/>
      </w:pPr>
      <w:r>
        <w:rPr/>
      </w:r>
      <w:r/>
    </w:p>
    <w:p>
      <w:pPr>
        <w:pStyle w:val="Titre3"/>
        <w:rPr>
          <w:i/>
          <w:b/>
          <w:i/>
          <w:b/>
        </w:rPr>
      </w:pPr>
      <w:bookmarkStart w:id="28" w:name="_Toc430965380"/>
      <w:r>
        <w:rPr/>
        <w:t>Exercice 2 : Collections - créer une collection d’</w:t>
      </w:r>
      <w:bookmarkEnd w:id="28"/>
      <w:r>
        <w:rPr>
          <w:b/>
          <w:i/>
        </w:rPr>
        <w:t>ExamEvent</w:t>
      </w:r>
      <w:r/>
    </w:p>
    <w:p>
      <w:pPr>
        <w:pStyle w:val="ListParagraph"/>
        <w:numPr>
          <w:ilvl w:val="0"/>
          <w:numId w:val="13"/>
        </w:numPr>
        <w:rPr/>
      </w:pPr>
      <w:r>
        <w:rPr/>
        <w:t>Créer les classes :</w:t>
      </w:r>
      <w:r/>
    </w:p>
    <w:p>
      <w:pPr>
        <w:pStyle w:val="ListParagraph"/>
        <w:numPr>
          <w:ilvl w:val="1"/>
          <w:numId w:val="14"/>
        </w:numPr>
        <w:rPr/>
      </w:pPr>
      <w:r>
        <w:rPr/>
        <w:t xml:space="preserve">Person, </w:t>
      </w:r>
      <w:r/>
    </w:p>
    <w:p>
      <w:pPr>
        <w:pStyle w:val="ListParagraph"/>
        <w:numPr>
          <w:ilvl w:val="1"/>
          <w:numId w:val="14"/>
        </w:numPr>
        <w:rPr/>
      </w:pPr>
      <w:r>
        <w:rPr/>
        <w:t xml:space="preserve">Classroom, </w:t>
      </w:r>
      <w:r/>
    </w:p>
    <w:p>
      <w:pPr>
        <w:pStyle w:val="ListParagraph"/>
        <w:numPr>
          <w:ilvl w:val="1"/>
          <w:numId w:val="14"/>
        </w:numPr>
        <w:rPr/>
      </w:pPr>
      <w:r>
        <w:rPr/>
        <w:t xml:space="preserve">Document </w:t>
      </w:r>
      <w:r/>
    </w:p>
    <w:p>
      <w:pPr>
        <w:pStyle w:val="ListParagraph"/>
        <w:numPr>
          <w:ilvl w:val="1"/>
          <w:numId w:val="14"/>
        </w:numPr>
        <w:rPr/>
      </w:pPr>
      <w:r>
        <w:rPr/>
        <w:t xml:space="preserve">… </w:t>
      </w:r>
      <w:r>
        <w:rPr/>
        <w:t>toutes celles qui vous semblent nécessaires</w:t>
      </w:r>
      <w:r/>
    </w:p>
    <w:p>
      <w:pPr>
        <w:pStyle w:val="ListParagraph"/>
        <w:numPr>
          <w:ilvl w:val="0"/>
          <w:numId w:val="13"/>
        </w:numPr>
      </w:pPr>
      <w:r>
        <w:rPr/>
        <w:t xml:space="preserve">Créer la classe </w:t>
      </w:r>
      <w:r>
        <w:rPr>
          <w:b/>
          <w:i/>
        </w:rPr>
        <w:t>ExamEvent</w:t>
      </w:r>
      <w:r>
        <w:rPr/>
        <w:t xml:space="preserve"> (cette classe doit répondre à la problématique soumise dans le projet … à vous d’en faire le </w:t>
      </w:r>
      <w:r>
        <w:rPr>
          <w:b/>
          <w:i/>
        </w:rPr>
        <w:t>design</w:t>
      </w:r>
      <w:r>
        <w:rPr/>
        <w:t xml:space="preserve">). Elle doit contenir a minima un objet </w:t>
      </w:r>
      <w:r>
        <w:rPr>
          <w:b/>
          <w:i/>
        </w:rPr>
        <w:t>Person</w:t>
      </w:r>
      <w:r>
        <w:rPr/>
        <w:t xml:space="preserve"> (celle passant l’examen), une collection de </w:t>
      </w:r>
      <w:r>
        <w:rPr>
          <w:b/>
          <w:i/>
        </w:rPr>
        <w:t>Person</w:t>
      </w:r>
      <w:r>
        <w:rPr/>
        <w:t xml:space="preserve"> (le jury), un objet </w:t>
      </w:r>
      <w:r>
        <w:rPr>
          <w:b/>
          <w:i/>
        </w:rPr>
        <w:t>Classroom</w:t>
      </w:r>
      <w:r>
        <w:rPr/>
        <w:t xml:space="preserve"> et naturellement toutes les informations ‘normales’ pour évènement.</w:t>
      </w:r>
      <w:r/>
    </w:p>
    <w:p>
      <w:pPr>
        <w:pStyle w:val="ListParagraph"/>
        <w:numPr>
          <w:ilvl w:val="0"/>
          <w:numId w:val="13"/>
        </w:numPr>
      </w:pPr>
      <w:r>
        <w:rPr/>
        <w:t xml:space="preserve">Créer la class </w:t>
      </w:r>
      <w:r>
        <w:rPr>
          <w:b/>
          <w:i/>
        </w:rPr>
        <w:t xml:space="preserve">Agenda </w:t>
      </w:r>
      <w:r>
        <w:rPr/>
        <w:t>dérivant d’une collection d’</w:t>
      </w:r>
      <w:r>
        <w:rPr>
          <w:b/>
          <w:i/>
        </w:rPr>
        <w:t>ExamEvent</w:t>
      </w:r>
      <w:r>
        <w:rPr/>
        <w:t xml:space="preserve"> </w:t>
      </w:r>
      <w:r/>
    </w:p>
    <w:p>
      <w:pPr>
        <w:pStyle w:val="Normal"/>
      </w:pPr>
      <w:r>
        <w:rPr/>
      </w:r>
      <w:r/>
    </w:p>
    <w:p>
      <w:pPr>
        <w:pStyle w:val="Titre3"/>
      </w:pPr>
      <w:bookmarkStart w:id="29" w:name="_Toc430965381"/>
      <w:bookmarkEnd w:id="29"/>
      <w:r>
        <w:rPr/>
        <w:t>Exercice 3 : Design pattern</w:t>
      </w:r>
      <w:r/>
    </w:p>
    <w:p>
      <w:pPr>
        <w:pStyle w:val="Normal"/>
        <w:rPr>
          <w:i/>
          <w:b/>
          <w:i/>
          <w:b/>
        </w:rPr>
      </w:pPr>
      <w:r>
        <w:rPr/>
        <w:t xml:space="preserve">Créer un Filtre (voir aide) sur la collection </w:t>
      </w:r>
      <w:r>
        <w:rPr>
          <w:b/>
          <w:i/>
        </w:rPr>
        <w:t>ExamEvents</w:t>
      </w:r>
      <w:r/>
    </w:p>
    <w:p>
      <w:pPr>
        <w:pStyle w:val="ListParagraph"/>
        <w:numPr>
          <w:ilvl w:val="0"/>
          <w:numId w:val="12"/>
        </w:numPr>
        <w:rPr>
          <w:i/>
          <w:b/>
          <w:i/>
          <w:b/>
        </w:rPr>
      </w:pPr>
      <w:r>
        <w:rPr/>
        <w:t>Critère pour les dates</w:t>
      </w:r>
      <w:r/>
    </w:p>
    <w:p>
      <w:pPr>
        <w:pStyle w:val="ListParagraph"/>
        <w:numPr>
          <w:ilvl w:val="0"/>
          <w:numId w:val="12"/>
        </w:numPr>
        <w:rPr>
          <w:i/>
          <w:b/>
          <w:i/>
          <w:b/>
        </w:rPr>
      </w:pPr>
      <w:r>
        <w:rPr/>
        <w:t>Critère pour les personnes</w:t>
      </w:r>
      <w:r/>
    </w:p>
    <w:p>
      <w:pPr>
        <w:pStyle w:val="ListParagraph"/>
        <w:numPr>
          <w:ilvl w:val="0"/>
          <w:numId w:val="12"/>
        </w:numPr>
        <w:rPr>
          <w:i/>
          <w:b/>
          <w:i/>
          <w:b/>
        </w:rPr>
      </w:pPr>
      <w:r>
        <w:rPr/>
        <w:t>Critère pour les salles</w:t>
      </w:r>
      <w:r/>
    </w:p>
    <w:p>
      <w:pPr>
        <w:pStyle w:val="ListParagraph"/>
        <w:numPr>
          <w:ilvl w:val="0"/>
          <w:numId w:val="12"/>
        </w:numPr>
        <w:rPr>
          <w:i/>
          <w:b/>
          <w:i/>
          <w:b/>
        </w:rPr>
      </w:pPr>
      <w:r>
        <w:rPr/>
        <w:t>Imaginer et implémenter d’autres critères (voir le projet)</w:t>
      </w:r>
      <w:r/>
    </w:p>
    <w:p>
      <w:pPr>
        <w:pStyle w:val="Normal"/>
        <w:rPr>
          <w:i/>
          <w:b/>
          <w:i/>
          <w:b/>
        </w:rPr>
      </w:pPr>
      <w:r>
        <w:rPr>
          <w:b/>
          <w:i/>
        </w:rPr>
      </w:r>
      <w:r/>
    </w:p>
    <w:p>
      <w:pPr>
        <w:pStyle w:val="Titre3"/>
      </w:pPr>
      <w:bookmarkStart w:id="30" w:name="_Toc430965382"/>
      <w:bookmarkEnd w:id="30"/>
      <w:r>
        <w:rPr/>
        <w:t>Exercice 4 : GUI – Menu</w:t>
      </w:r>
      <w:r/>
    </w:p>
    <w:p>
      <w:pPr>
        <w:pStyle w:val="ListParagraph"/>
        <w:numPr>
          <w:ilvl w:val="0"/>
          <w:numId w:val="9"/>
        </w:numPr>
        <w:rPr/>
      </w:pPr>
      <w:r>
        <w:rPr/>
        <w:t xml:space="preserve">Ajouter un menu à votre application </w:t>
      </w:r>
      <w:r/>
    </w:p>
    <w:p>
      <w:pPr>
        <w:pStyle w:val="Normal"/>
        <w:jc w:val="center"/>
      </w:pPr>
      <w:r>
        <w:rPr/>
        <w:drawing>
          <wp:inline distT="0" distB="0" distL="0" distR="0">
            <wp:extent cx="2494915" cy="1661795"/>
            <wp:effectExtent l="0" t="0" r="0" b="0"/>
            <wp:docPr id="8" name="Diagram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p>
    <w:p>
      <w:pPr>
        <w:pStyle w:val="Normal"/>
      </w:pPr>
      <w:r>
        <w:rPr/>
      </w:r>
      <w:r/>
    </w:p>
    <w:p>
      <w:pPr>
        <w:pStyle w:val="Normal"/>
        <w:ind w:left="708" w:hanging="0"/>
      </w:pPr>
      <w:r>
        <w:rPr/>
        <w:t xml:space="preserve">Implémenter les fonctionnalités du ‘menu’ </w:t>
      </w:r>
      <w:r>
        <w:rPr>
          <w:b/>
          <w:i/>
        </w:rPr>
        <w:t>Edit</w:t>
      </w:r>
      <w:r>
        <w:rPr/>
        <w:t xml:space="preserve"> : les </w:t>
      </w:r>
      <w:r>
        <w:rPr>
          <w:b/>
          <w:i/>
        </w:rPr>
        <w:t>menuitems</w:t>
      </w:r>
      <w:r>
        <w:rPr/>
        <w:t xml:space="preserve"> de ‘</w:t>
      </w:r>
      <w:r>
        <w:rPr>
          <w:b/>
          <w:i/>
        </w:rPr>
        <w:t>View</w:t>
      </w:r>
      <w:r>
        <w:rPr/>
        <w:t>’ doivent repoduire le comportement du bouton ‘</w:t>
      </w:r>
      <w:r>
        <w:rPr>
          <w:b/>
          <w:i/>
        </w:rPr>
        <w:t>Next</w:t>
      </w:r>
      <w:r>
        <w:rPr/>
        <w:t>’ de l’interface. Pour les autres menus, afficher un message (</w:t>
      </w:r>
      <w:r>
        <w:rPr>
          <w:b/>
          <w:i/>
        </w:rPr>
        <w:t>DialogBox</w:t>
      </w:r>
      <w:r>
        <w:rPr/>
        <w:t>) d’information prévenant l’utilisateur que la fonctionnalité n’est pas encore implémentée.</w:t>
      </w:r>
      <w:r/>
    </w:p>
    <w:p>
      <w:pPr>
        <w:pStyle w:val="ListParagraph"/>
        <w:numPr>
          <w:ilvl w:val="0"/>
          <w:numId w:val="9"/>
        </w:numPr>
      </w:pPr>
      <w:r>
        <w:rPr/>
        <w:t>Remplacer le bouton ‘</w:t>
      </w:r>
      <w:r>
        <w:rPr>
          <w:b/>
          <w:i/>
        </w:rPr>
        <w:t>Next</w:t>
      </w:r>
      <w:r>
        <w:rPr/>
        <w:t xml:space="preserve">’ par </w:t>
      </w:r>
      <w:r/>
    </w:p>
    <w:p>
      <w:pPr>
        <w:pStyle w:val="ListParagraph"/>
        <w:numPr>
          <w:ilvl w:val="1"/>
          <w:numId w:val="9"/>
        </w:numPr>
      </w:pPr>
      <w:r>
        <w:rPr/>
        <w:t xml:space="preserve">Un </w:t>
      </w:r>
      <w:r>
        <w:rPr>
          <w:b/>
          <w:i/>
        </w:rPr>
        <w:t>Spinner</w:t>
      </w:r>
      <w:r>
        <w:rPr/>
        <w:t xml:space="preserve"> contenant les années de 2010 à l’année 2020 (positionné sur l’année courante)</w:t>
      </w:r>
      <w:r/>
    </w:p>
    <w:p>
      <w:pPr>
        <w:pStyle w:val="ListParagraph"/>
        <w:numPr>
          <w:ilvl w:val="1"/>
          <w:numId w:val="9"/>
        </w:numPr>
      </w:pPr>
      <w:r>
        <w:rPr/>
        <w:t xml:space="preserve">Une </w:t>
      </w:r>
      <w:r>
        <w:rPr>
          <w:b/>
          <w:i/>
        </w:rPr>
        <w:t xml:space="preserve">ComboBox </w:t>
      </w:r>
      <w:r>
        <w:rPr/>
        <w:t>contenant les mois de l’année (positionné sur le mois courant)</w:t>
      </w:r>
      <w:r/>
    </w:p>
    <w:p>
      <w:pPr>
        <w:pStyle w:val="ListParagraph"/>
        <w:numPr>
          <w:ilvl w:val="1"/>
          <w:numId w:val="9"/>
        </w:numPr>
      </w:pPr>
      <w:r>
        <w:rPr/>
        <w:t xml:space="preserve">Une </w:t>
      </w:r>
      <w:r>
        <w:rPr>
          <w:b/>
          <w:i/>
        </w:rPr>
        <w:t>ComboBox</w:t>
      </w:r>
      <w:r>
        <w:rPr/>
        <w:t xml:space="preserve"> contenant les jours de la semaine (positionné sur le jour courant)</w:t>
      </w:r>
      <w:r/>
    </w:p>
    <w:p>
      <w:pPr>
        <w:pStyle w:val="ListParagraph"/>
      </w:pPr>
      <w:r>
        <w:rPr/>
        <w:t>(Pensez à l’internationalisation)</w:t>
      </w:r>
      <w:r/>
    </w:p>
    <w:p>
      <w:pPr>
        <w:pStyle w:val="ListParagraph"/>
        <w:numPr>
          <w:ilvl w:val="0"/>
          <w:numId w:val="9"/>
        </w:numPr>
      </w:pPr>
      <w:r>
        <w:rPr/>
        <w:t>Créer les widgets pour l’affichage d’un ‘</w:t>
      </w:r>
      <w:r>
        <w:rPr>
          <w:b/>
          <w:i/>
        </w:rPr>
        <w:t>ExamEvent</w:t>
      </w:r>
      <w:r>
        <w:rPr/>
        <w:t>’, en lien avec une Collection d’</w:t>
      </w:r>
      <w:r>
        <w:rPr>
          <w:b/>
          <w:i/>
        </w:rPr>
        <w:t>ExamEvent</w:t>
      </w:r>
      <w:r>
        <w:rPr/>
        <w:t xml:space="preserve"> (Exercice 2). Ces widgets devront permettre l’ajout/la suppression et la modification d’un </w:t>
      </w:r>
      <w:r>
        <w:rPr>
          <w:b/>
          <w:i/>
        </w:rPr>
        <w:t>ExamEvent</w:t>
      </w:r>
      <w:r>
        <w:rPr>
          <w:b/>
        </w:rPr>
        <w:t>.</w:t>
      </w:r>
      <w:r/>
    </w:p>
    <w:p>
      <w:pPr>
        <w:pStyle w:val="Titre2"/>
      </w:pPr>
      <w:r>
        <w:rPr/>
      </w:r>
      <w:r/>
    </w:p>
    <w:p>
      <w:pPr>
        <w:pStyle w:val="Titre2"/>
      </w:pPr>
      <w:bookmarkStart w:id="31" w:name="_Toc430965383"/>
      <w:bookmarkEnd w:id="31"/>
      <w:r>
        <w:rPr/>
        <w:t>Aide</w:t>
      </w:r>
      <w:r/>
    </w:p>
    <w:p>
      <w:pPr>
        <w:pStyle w:val="Normal"/>
      </w:pPr>
      <w:r>
        <w:rPr>
          <w:b/>
        </w:rPr>
        <w:t>Filter Pattern</w:t>
      </w:r>
      <w:r>
        <w:rPr/>
        <w:t xml:space="preserve"> : </w:t>
      </w:r>
      <w:hyperlink r:id="rId14">
        <w:r>
          <w:rPr>
            <w:webHidden/>
            <w:rStyle w:val="LienInternet"/>
            <w:vanish/>
          </w:rPr>
          <w:t>http://www.tutorialspoint.com/design_pattern/filter_pattern.htm</w:t>
        </w:r>
      </w:hyperlink>
      <w:r/>
    </w:p>
    <w:p>
      <w:pPr>
        <w:pStyle w:val="Normal"/>
      </w:pPr>
      <w:r>
        <w:rPr>
          <w:b/>
        </w:rPr>
        <w:t>Menu :</w:t>
      </w:r>
      <w:r>
        <w:rPr/>
        <w:t xml:space="preserve"> </w:t>
      </w:r>
      <w:hyperlink r:id="rId15">
        <w:r>
          <w:rPr>
            <w:webHidden/>
            <w:rStyle w:val="LienInternet"/>
            <w:vanish/>
          </w:rPr>
          <w:t>https://docs.oracle.com/javase/tutorial/uiswing/components/menu.html</w:t>
        </w:r>
      </w:hyperlink>
      <w:r/>
    </w:p>
    <w:p>
      <w:pPr>
        <w:pStyle w:val="Normal"/>
      </w:pPr>
      <w:r>
        <w:rPr>
          <w:b/>
        </w:rPr>
        <w:t>Spinner :</w:t>
      </w:r>
      <w:r>
        <w:rPr/>
        <w:t xml:space="preserve"> </w:t>
      </w:r>
      <w:hyperlink r:id="rId16">
        <w:r>
          <w:rPr>
            <w:webHidden/>
            <w:rStyle w:val="LienInternet"/>
            <w:vanish/>
          </w:rPr>
          <w:t>https://docs.oracle.com/javase/tutorial/uiswing/components/spinner.html</w:t>
        </w:r>
      </w:hyperlink>
      <w:r/>
    </w:p>
    <w:p>
      <w:pPr>
        <w:pStyle w:val="Normal"/>
      </w:pPr>
      <w:r>
        <w:rPr/>
      </w:r>
      <w:r/>
    </w:p>
    <w:p>
      <w:pPr>
        <w:pStyle w:val="Titre2"/>
      </w:pPr>
      <w:bookmarkStart w:id="32" w:name="_Toc430965384"/>
      <w:bookmarkEnd w:id="32"/>
      <w:r>
        <w:rPr/>
        <w:t>Rapport</w:t>
      </w:r>
      <w:r/>
    </w:p>
    <w:p>
      <w:pPr>
        <w:pStyle w:val="Normal"/>
      </w:pPr>
      <w:r>
        <w:rPr/>
      </w:r>
      <w:r/>
    </w:p>
    <w:p>
      <w:pPr>
        <w:pStyle w:val="Titre3"/>
      </w:pPr>
      <w:bookmarkStart w:id="33" w:name="_Toc430965385"/>
      <w:bookmarkEnd w:id="33"/>
      <w:r>
        <w:rPr/>
        <w:t>Description des travaux (+réponses aux questions)</w:t>
      </w:r>
      <w:r/>
    </w:p>
    <w:p>
      <w:pPr>
        <w:pStyle w:val="Titre3"/>
        <w:rPr>
          <w:sz w:val="26"/>
          <w:sz w:val="26"/>
          <w:szCs w:val="26"/>
          <w:rFonts w:ascii="Calisto MT" w:hAnsi="Calisto MT" w:eastAsia="ＭＳ Ｐゴシック" w:cs="" w:asciiTheme="majorHAnsi" w:cstheme="majorBidi" w:eastAsiaTheme="majorEastAsia" w:hAnsiTheme="majorHAnsi"/>
          <w:color w:val="404040" w:themeColor="text1" w:themeTint="bf"/>
        </w:rPr>
      </w:pPr>
      <w:r>
        <w:rPr/>
      </w:r>
      <w:r/>
    </w:p>
    <w:p>
      <w:pPr>
        <w:pStyle w:val="Normal"/>
        <w:rPr/>
      </w:pPr>
      <w:r>
        <w:rPr/>
        <w:t xml:space="preserve">Question : on a créé un Singleton car la classe application session ne doit pas être instancier plus d'une fois </w:t>
      </w:r>
      <w:r/>
    </w:p>
    <w:p>
      <w:pPr>
        <w:pStyle w:val="Normal"/>
      </w:pPr>
      <w:r>
        <w:rPr/>
      </w:r>
      <w:r/>
    </w:p>
    <w:p>
      <w:pPr>
        <w:pStyle w:val="Titre3"/>
      </w:pPr>
      <w:bookmarkStart w:id="34" w:name="_Toc430965386"/>
      <w:bookmarkEnd w:id="34"/>
      <w:r>
        <w:rPr/>
        <w:t>Difficultés rencontrées</w:t>
      </w:r>
      <w:r/>
    </w:p>
    <w:p>
      <w:pPr>
        <w:pStyle w:val="Normal"/>
      </w:pPr>
      <w:r>
        <w:rPr/>
      </w:r>
      <w:r>
        <w:br w:type="page"/>
      </w:r>
      <w:r/>
    </w:p>
    <w:p>
      <w:pPr>
        <w:pStyle w:val="Titre1"/>
        <w:rPr>
          <w:sz w:val="36"/>
          <w:sz w:val="36"/>
          <w:szCs w:val="36"/>
          <w:rFonts w:ascii="Calisto MT" w:hAnsi="Calisto MT" w:eastAsia="ＭＳ Ｐゴシック" w:cs="" w:asciiTheme="majorHAnsi" w:cstheme="majorBidi" w:eastAsiaTheme="majorEastAsia" w:hAnsiTheme="majorHAnsi"/>
          <w:color w:val="8C3314" w:themeColor="accent1" w:themeShade="bf"/>
        </w:rPr>
      </w:pPr>
      <w:bookmarkStart w:id="35" w:name="_Toc430965387"/>
      <w:bookmarkEnd w:id="35"/>
      <w:r>
        <w:rPr/>
        <w:t>TD/TP 4 – Les entrées / sorties</w:t>
      </w:r>
      <w:r/>
    </w:p>
    <w:p>
      <w:pPr>
        <w:pStyle w:val="Normal"/>
      </w:pPr>
      <w:r>
        <w:rPr/>
      </w:r>
      <w:r/>
    </w:p>
    <w:p>
      <w:pPr>
        <w:pStyle w:val="Titre2"/>
      </w:pPr>
      <w:bookmarkStart w:id="36" w:name="_Toc430965388"/>
      <w:bookmarkEnd w:id="36"/>
      <w:r>
        <w:rPr/>
        <w:t>Exercices</w:t>
      </w:r>
      <w:r/>
    </w:p>
    <w:p>
      <w:pPr>
        <w:pStyle w:val="Titre3"/>
      </w:pPr>
      <w:r>
        <w:rPr/>
      </w:r>
      <w:r/>
    </w:p>
    <w:p>
      <w:pPr>
        <w:pStyle w:val="Titre3"/>
      </w:pPr>
      <w:bookmarkStart w:id="37" w:name="_Toc430965389"/>
      <w:bookmarkEnd w:id="37"/>
      <w:r>
        <w:rPr/>
        <w:t>Exercice 1 : Lire &amp; écrire un fichier XML</w:t>
      </w:r>
      <w:r/>
    </w:p>
    <w:p>
      <w:pPr>
        <w:pStyle w:val="ListParagraph"/>
        <w:numPr>
          <w:ilvl w:val="0"/>
          <w:numId w:val="15"/>
        </w:numPr>
        <w:rPr/>
      </w:pPr>
      <w:r>
        <w:rPr/>
        <w:t>Sauvegarder le contenu de l’application (agenda) dans un fichier XML.</w:t>
      </w:r>
      <w:r/>
    </w:p>
    <w:p>
      <w:pPr>
        <w:pStyle w:val="ListParagraph"/>
        <w:numPr>
          <w:ilvl w:val="0"/>
          <w:numId w:val="15"/>
        </w:numPr>
      </w:pPr>
      <w:r>
        <w:rPr/>
        <w:t xml:space="preserve">Utiliser </w:t>
      </w:r>
      <w:r>
        <w:rPr>
          <w:b/>
          <w:i/>
        </w:rPr>
        <w:t>CommanLineParser</w:t>
      </w:r>
      <w:r>
        <w:rPr/>
        <w:t xml:space="preserve"> (TP3) avec l’option </w:t>
      </w:r>
      <w:r>
        <w:rPr>
          <w:b/>
          <w:i/>
        </w:rPr>
        <w:t>–project=&lt;FILE&gt;</w:t>
      </w:r>
      <w:r>
        <w:rPr/>
        <w:t xml:space="preserve"> pour pouvoir charger un contenu d’application préalablement sauvegarder.</w:t>
      </w:r>
      <w:r/>
    </w:p>
    <w:p>
      <w:pPr>
        <w:pStyle w:val="Titre3"/>
      </w:pPr>
      <w:r>
        <w:rPr/>
      </w:r>
      <w:r/>
    </w:p>
    <w:p>
      <w:pPr>
        <w:pStyle w:val="Titre3"/>
      </w:pPr>
      <w:bookmarkStart w:id="38" w:name="_Toc430965390"/>
      <w:bookmarkEnd w:id="38"/>
      <w:r>
        <w:rPr/>
        <w:t>Exercice 2: Créer et lire un fichier de configuration pour une application</w:t>
      </w:r>
      <w:r/>
    </w:p>
    <w:p>
      <w:pPr>
        <w:pStyle w:val="ListParagraph"/>
        <w:numPr>
          <w:ilvl w:val="0"/>
          <w:numId w:val="16"/>
        </w:numPr>
      </w:pPr>
      <w:r>
        <w:rPr/>
        <w:t xml:space="preserve">La configuration doit contenir le chemin du fichier de log et le chemin d’un dossier temporaire (il faudra donc ajouter dans la session la possibilité de </w:t>
      </w:r>
      <w:r>
        <w:rPr>
          <w:b/>
          <w:i/>
        </w:rPr>
        <w:t>loggé</w:t>
      </w:r>
      <w:r>
        <w:rPr/>
        <w:t xml:space="preserve"> dans un fichier et les accesseurs fournissant le chemin vers ce dossier temporaire)</w:t>
      </w:r>
      <w:r/>
    </w:p>
    <w:p>
      <w:pPr>
        <w:pStyle w:val="ListParagraph"/>
        <w:numPr>
          <w:ilvl w:val="0"/>
          <w:numId w:val="16"/>
        </w:numPr>
      </w:pPr>
      <w:r>
        <w:rPr/>
        <w:t xml:space="preserve">Utiliser </w:t>
      </w:r>
      <w:r>
        <w:rPr>
          <w:b/>
          <w:i/>
        </w:rPr>
        <w:t>CommanLineParser</w:t>
      </w:r>
      <w:r>
        <w:rPr/>
        <w:t xml:space="preserve"> (TP3) avec l’option </w:t>
      </w:r>
      <w:r>
        <w:rPr>
          <w:b/>
          <w:i/>
        </w:rPr>
        <w:t>–config=&lt;FILE&gt;</w:t>
      </w:r>
      <w:r>
        <w:rPr/>
        <w:t xml:space="preserve"> pour pouvoir charger une configuration</w:t>
      </w:r>
      <w:r/>
    </w:p>
    <w:p>
      <w:pPr>
        <w:pStyle w:val="Normal"/>
      </w:pPr>
      <w:r>
        <w:rPr/>
      </w:r>
      <w:r/>
    </w:p>
    <w:p>
      <w:pPr>
        <w:pStyle w:val="Titre3"/>
      </w:pPr>
      <w:bookmarkStart w:id="39" w:name="_Toc430965391"/>
      <w:bookmarkEnd w:id="39"/>
      <w:r>
        <w:rPr/>
        <w:t>Exercice 3 : Sauvegarder et charger l’état d’une application</w:t>
      </w:r>
      <w:r/>
    </w:p>
    <w:p>
      <w:pPr>
        <w:pStyle w:val="Normal"/>
      </w:pPr>
      <w:r>
        <w:rPr/>
        <w:t>Sérialiser les objets contenant de l’information dans le dossier temporaire (initialiser avec la configuration)</w:t>
      </w:r>
      <w:r/>
    </w:p>
    <w:p>
      <w:pPr>
        <w:pStyle w:val="Normal"/>
      </w:pPr>
      <w:r>
        <w:rPr/>
      </w:r>
      <w:r/>
    </w:p>
    <w:p>
      <w:pPr>
        <w:pStyle w:val="Titre3"/>
      </w:pPr>
      <w:bookmarkStart w:id="40" w:name="_Toc430965392"/>
      <w:bookmarkEnd w:id="40"/>
      <w:r>
        <w:rPr/>
        <w:t>Exercice 4 : GUI</w:t>
      </w:r>
      <w:r/>
    </w:p>
    <w:p>
      <w:pPr>
        <w:pStyle w:val="ListParagraph"/>
        <w:numPr>
          <w:ilvl w:val="0"/>
          <w:numId w:val="9"/>
        </w:numPr>
      </w:pPr>
      <w:r>
        <w:rPr/>
        <w:t xml:space="preserve">Lire et visualiser une aide HTML (vous pouvez activer le </w:t>
      </w:r>
      <w:r>
        <w:rPr>
          <w:b/>
          <w:i/>
        </w:rPr>
        <w:t>menuitem</w:t>
      </w:r>
      <w:r>
        <w:rPr/>
        <w:t xml:space="preserve"> ‘help’ et ‘about’)</w:t>
      </w:r>
      <w:r/>
    </w:p>
    <w:p>
      <w:pPr>
        <w:pStyle w:val="ListParagraph"/>
        <w:numPr>
          <w:ilvl w:val="0"/>
          <w:numId w:val="9"/>
        </w:numPr>
      </w:pPr>
      <w:r>
        <w:rPr/>
        <w:t xml:space="preserve">Activer les </w:t>
      </w:r>
      <w:r>
        <w:rPr>
          <w:b/>
          <w:i/>
        </w:rPr>
        <w:t>menuitems</w:t>
      </w:r>
      <w:r>
        <w:rPr/>
        <w:t xml:space="preserve"> ‘save’ et ‘load’</w:t>
      </w:r>
      <w:r/>
    </w:p>
    <w:p>
      <w:pPr>
        <w:pStyle w:val="ListParagraph"/>
        <w:numPr>
          <w:ilvl w:val="0"/>
          <w:numId w:val="9"/>
        </w:numPr>
        <w:rPr/>
      </w:pPr>
      <w:r>
        <w:rPr/>
        <w:t xml:space="preserve">Ajouter une interface permettant d’ajouter/modifier une personne (ces informations seront sauvegardées à part dans un fichier XML) </w:t>
      </w:r>
      <w:r/>
    </w:p>
    <w:p>
      <w:pPr>
        <w:pStyle w:val="Normal"/>
      </w:pPr>
      <w:r>
        <w:rPr/>
      </w:r>
      <w:r/>
    </w:p>
    <w:p>
      <w:pPr>
        <w:pStyle w:val="Titre3"/>
      </w:pPr>
      <w:bookmarkStart w:id="41" w:name="_Toc430965393"/>
      <w:r>
        <w:rPr/>
        <w:t>Exercice 5 - facultatif: Base de données</w:t>
      </w:r>
      <w:bookmarkEnd w:id="41"/>
      <w:r>
        <w:rPr/>
        <w:t xml:space="preserve"> </w:t>
      </w:r>
      <w:r/>
    </w:p>
    <w:p>
      <w:pPr>
        <w:pStyle w:val="Normal"/>
      </w:pPr>
      <w:r>
        <w:rPr/>
        <w:t xml:space="preserve">Vous pouvez ajouter une fonctionnalité offrant la possibilité d’effectuer une sauvegarde dans une base de données. </w:t>
      </w:r>
      <w:r/>
    </w:p>
    <w:p>
      <w:pPr>
        <w:pStyle w:val="Normal"/>
      </w:pPr>
      <w:r>
        <w:rPr/>
      </w:r>
      <w:r/>
    </w:p>
    <w:p>
      <w:pPr>
        <w:pStyle w:val="Titre2"/>
      </w:pPr>
      <w:bookmarkStart w:id="42" w:name="_Toc430965394"/>
      <w:bookmarkEnd w:id="42"/>
      <w:r>
        <w:rPr/>
        <w:t>Aide</w:t>
      </w:r>
      <w:r/>
    </w:p>
    <w:p>
      <w:pPr>
        <w:pStyle w:val="ListParagraph"/>
        <w:numPr>
          <w:ilvl w:val="0"/>
          <w:numId w:val="19"/>
        </w:numPr>
      </w:pPr>
      <w:r>
        <w:rPr/>
        <w:t xml:space="preserve">Afficher de l’HTML : </w:t>
      </w:r>
      <w:hyperlink r:id="rId17">
        <w:r>
          <w:rPr>
            <w:webHidden/>
            <w:rStyle w:val="LienInternet"/>
            <w:vanish/>
          </w:rPr>
          <w:t>http://alvinalexander.com/blog/post/jfc-swing/how-create-simple-swing-html-viewer-browser-java</w:t>
        </w:r>
      </w:hyperlink>
      <w:r/>
    </w:p>
    <w:p>
      <w:pPr>
        <w:pStyle w:val="ListParagraph"/>
        <w:numPr>
          <w:ilvl w:val="0"/>
          <w:numId w:val="18"/>
        </w:numPr>
        <w:rPr>
          <w:color w:val="00000A"/>
        </w:rPr>
      </w:pPr>
      <w:r>
        <w:rPr>
          <w:color w:val="00000A"/>
        </w:rPr>
        <w:t xml:space="preserve">Base de données : </w:t>
      </w:r>
      <w:hyperlink r:id="rId18">
        <w:r>
          <w:rPr>
            <w:webHidden/>
            <w:rStyle w:val="LienInternet"/>
            <w:vanish/>
          </w:rPr>
          <w:t>http://www.tutorialspoint.com/sqlite/sqlite_java.htm</w:t>
        </w:r>
      </w:hyperlink>
      <w:r/>
    </w:p>
    <w:p>
      <w:pPr>
        <w:pStyle w:val="Normal"/>
      </w:pPr>
      <w:r>
        <w:rPr/>
      </w:r>
      <w:r/>
    </w:p>
    <w:p>
      <w:pPr>
        <w:pStyle w:val="Titre2"/>
      </w:pPr>
      <w:bookmarkStart w:id="43" w:name="_Toc430965395"/>
      <w:bookmarkEnd w:id="43"/>
      <w:r>
        <w:rPr/>
        <w:t>Rapport</w:t>
      </w:r>
      <w:r/>
    </w:p>
    <w:p>
      <w:pPr>
        <w:pStyle w:val="Normal"/>
      </w:pPr>
      <w:r>
        <w:rPr/>
      </w:r>
      <w:r/>
    </w:p>
    <w:p>
      <w:pPr>
        <w:pStyle w:val="Titre3"/>
      </w:pPr>
      <w:bookmarkStart w:id="44" w:name="_Toc430965396"/>
      <w:bookmarkEnd w:id="44"/>
      <w:r>
        <w:rPr/>
        <w:t>Description des travaux</w:t>
      </w:r>
      <w:r/>
    </w:p>
    <w:p>
      <w:pPr>
        <w:pStyle w:val="Titre3"/>
      </w:pPr>
      <w:r>
        <w:rPr/>
      </w:r>
      <w:r/>
    </w:p>
    <w:p>
      <w:pPr>
        <w:pStyle w:val="Titre3"/>
      </w:pPr>
      <w:bookmarkStart w:id="45" w:name="_Toc430965397"/>
      <w:bookmarkEnd w:id="45"/>
      <w:r>
        <w:rPr/>
        <w:t>Difficultés rencontrées</w:t>
      </w:r>
      <w:r/>
    </w:p>
    <w:p>
      <w:pPr>
        <w:pStyle w:val="Normal"/>
        <w:rPr>
          <w:sz w:val="32"/>
          <w:sz w:val="32"/>
          <w:szCs w:val="32"/>
          <w:rFonts w:ascii="Calisto MT" w:hAnsi="Calisto MT" w:eastAsia="ＭＳ Ｐゴシック" w:cs="" w:asciiTheme="majorHAnsi" w:cstheme="majorBidi" w:eastAsiaTheme="majorEastAsia" w:hAnsiTheme="majorHAnsi"/>
          <w:color w:val="8C3314" w:themeColor="accent1" w:themeShade="bf"/>
        </w:rPr>
      </w:pPr>
      <w:r>
        <w:rPr>
          <w:rFonts w:eastAsia="ＭＳ Ｐゴシック" w:cs="" w:cstheme="majorBidi" w:eastAsiaTheme="majorEastAsia"/>
          <w:color w:val="8C3314" w:themeColor="accent1" w:themeShade="bf"/>
          <w:sz w:val="32"/>
          <w:szCs w:val="32"/>
        </w:rPr>
      </w:r>
      <w:r>
        <w:br w:type="page"/>
      </w:r>
      <w:r/>
    </w:p>
    <w:p>
      <w:pPr>
        <w:pStyle w:val="Titre1"/>
      </w:pPr>
      <w:bookmarkStart w:id="46" w:name="_Toc430965398"/>
      <w:r>
        <w:rPr/>
        <w:t xml:space="preserve">TD/TP 5 – </w:t>
      </w:r>
      <w:r>
        <w:rPr>
          <w:i/>
        </w:rPr>
        <w:t>Threads</w:t>
      </w:r>
      <w:bookmarkEnd w:id="46"/>
      <w:r>
        <w:rPr/>
        <w:t xml:space="preserve"> &amp; Calcul distribué</w:t>
      </w:r>
      <w:r/>
    </w:p>
    <w:p>
      <w:pPr>
        <w:pStyle w:val="Titre2"/>
      </w:pPr>
      <w:r>
        <w:rPr/>
      </w:r>
      <w:r/>
    </w:p>
    <w:p>
      <w:pPr>
        <w:pStyle w:val="Titre2"/>
      </w:pPr>
      <w:bookmarkStart w:id="47" w:name="_Toc430965399"/>
      <w:bookmarkEnd w:id="47"/>
      <w:r>
        <w:rPr/>
        <w:t>Exercices</w:t>
      </w:r>
      <w:r/>
    </w:p>
    <w:p>
      <w:pPr>
        <w:pStyle w:val="Titre3"/>
      </w:pPr>
      <w:r>
        <w:rPr/>
      </w:r>
      <w:r/>
    </w:p>
    <w:p>
      <w:pPr>
        <w:pStyle w:val="Titre3"/>
      </w:pPr>
      <w:bookmarkStart w:id="48" w:name="_Toc430965400"/>
      <w:bookmarkEnd w:id="48"/>
      <w:r>
        <w:rPr/>
        <w:t>Exercice 1 : Sauvegarde en tâche de fond</w:t>
      </w:r>
      <w:r/>
    </w:p>
    <w:p>
      <w:pPr>
        <w:pStyle w:val="Normal"/>
      </w:pPr>
      <w:r>
        <w:rPr/>
        <w:t>En utilisant un Thread et le système de sauvegarde du TD/TP 4 (exercice 1), sauvegarder le projet toute les minutes.</w:t>
      </w:r>
      <w:r/>
    </w:p>
    <w:p>
      <w:pPr>
        <w:pStyle w:val="Normal"/>
      </w:pPr>
      <w:r>
        <w:rPr/>
      </w:r>
      <w:r/>
    </w:p>
    <w:p>
      <w:pPr>
        <w:pStyle w:val="Titre3"/>
        <w:rPr>
          <w:i/>
          <w:b/>
          <w:i/>
          <w:b/>
        </w:rPr>
      </w:pPr>
      <w:bookmarkStart w:id="49" w:name="_Toc430965401"/>
      <w:r>
        <w:rPr/>
        <w:t xml:space="preserve">Exercice 2 : </w:t>
      </w:r>
      <w:bookmarkEnd w:id="49"/>
      <w:r>
        <w:rPr>
          <w:b/>
          <w:i/>
        </w:rPr>
        <w:t>ShutdownHook</w:t>
      </w:r>
      <w:r/>
    </w:p>
    <w:p>
      <w:pPr>
        <w:pStyle w:val="Normal"/>
      </w:pPr>
      <w:r>
        <w:rPr/>
        <w:t xml:space="preserve">En utilisant le code implémenté dans le TD/TP 4 (exercice 3) écrire une </w:t>
      </w:r>
      <w:r>
        <w:rPr>
          <w:b/>
          <w:i/>
        </w:rPr>
        <w:t>ShutdownHook</w:t>
      </w:r>
      <w:r>
        <w:rPr/>
        <w:t xml:space="preserve"> pour faire un système de reprise sur erreur en cas de crash.</w:t>
      </w:r>
      <w:r/>
    </w:p>
    <w:p>
      <w:pPr>
        <w:pStyle w:val="Titre3"/>
      </w:pPr>
      <w:r>
        <w:rPr/>
      </w:r>
      <w:r/>
    </w:p>
    <w:p>
      <w:pPr>
        <w:pStyle w:val="Titre3"/>
      </w:pPr>
      <w:bookmarkStart w:id="50" w:name="_Toc430965402"/>
      <w:bookmarkEnd w:id="50"/>
      <w:r>
        <w:rPr/>
        <w:t>Exercice 2 : Lancer des calculs distribués</w:t>
      </w:r>
      <w:r/>
    </w:p>
    <w:p>
      <w:pPr>
        <w:pStyle w:val="Normal"/>
      </w:pPr>
      <w:r>
        <w:rPr/>
        <w:t>Dans le TP2 nous avons créé un Filtre, il s’agit ‘de l’externaliser’ afin que les recherches selon un critère (qui peut être complexe) soient effectuées sur une autre machine.</w:t>
      </w:r>
      <w:r/>
    </w:p>
    <w:p>
      <w:pPr>
        <w:pStyle w:val="Normal"/>
      </w:pPr>
      <w:r>
        <w:rPr/>
        <w:t xml:space="preserve">Cette fonctionnalité ne doit en rien casser l’existant : l’utilisateur devra pouvoir utiliser des calculs externalisés ou bien ses propres ressources. </w:t>
      </w:r>
      <w:r/>
    </w:p>
    <w:p>
      <w:pPr>
        <w:pStyle w:val="Normal"/>
      </w:pPr>
      <w:r>
        <w:rPr/>
        <w:t>Ajouter dans le fichier de configuration l’adresse du server RMI, avec un booléen permettant d’activer (ou de désactiver) la fonctionnalité.</w:t>
      </w:r>
      <w:r/>
    </w:p>
    <w:p>
      <w:pPr>
        <w:pStyle w:val="Titre3"/>
      </w:pPr>
      <w:r>
        <w:rPr/>
      </w:r>
      <w:r/>
    </w:p>
    <w:p>
      <w:pPr>
        <w:pStyle w:val="Titre3"/>
      </w:pPr>
      <w:bookmarkStart w:id="51" w:name="_Toc430965403"/>
      <w:bookmarkEnd w:id="51"/>
      <w:r>
        <w:rPr/>
        <w:t>Exercice 3 : GUI – configuration</w:t>
      </w:r>
      <w:r/>
    </w:p>
    <w:p>
      <w:pPr>
        <w:pStyle w:val="Normal"/>
      </w:pPr>
      <w:r>
        <w:rPr/>
        <w:t>Créer une ‘</w:t>
      </w:r>
      <w:r>
        <w:rPr>
          <w:b/>
          <w:i/>
        </w:rPr>
        <w:t>DialogBox</w:t>
      </w:r>
      <w:r>
        <w:rPr/>
        <w:t xml:space="preserve">’ </w:t>
      </w:r>
      <w:r>
        <w:rPr>
          <w:i/>
        </w:rPr>
        <w:t>Settings</w:t>
      </w:r>
      <w:r>
        <w:rPr/>
        <w:t xml:space="preserve"> permettant de configurer entre autre l’</w:t>
      </w:r>
      <w:r>
        <w:rPr>
          <w:b/>
          <w:i/>
        </w:rPr>
        <w:t>autosave</w:t>
      </w:r>
      <w:r>
        <w:rPr/>
        <w:t xml:space="preserve"> (est-ce que l’</w:t>
      </w:r>
      <w:r>
        <w:rPr>
          <w:b/>
          <w:i/>
        </w:rPr>
        <w:t>autosave</w:t>
      </w:r>
      <w:r>
        <w:rPr/>
        <w:t xml:space="preserve"> est activé ? à quelle fréquence ?).</w:t>
      </w:r>
      <w:r/>
    </w:p>
    <w:p>
      <w:pPr>
        <w:pStyle w:val="ListParagraph"/>
        <w:numPr>
          <w:ilvl w:val="0"/>
          <w:numId w:val="8"/>
        </w:numPr>
        <w:rPr>
          <w:b/>
          <w:b/>
        </w:rPr>
      </w:pPr>
      <w:r>
        <w:rPr/>
        <w:t>Cette ‘</w:t>
      </w:r>
      <w:r>
        <w:rPr>
          <w:b/>
          <w:i/>
        </w:rPr>
        <w:t>DialogBox</w:t>
      </w:r>
      <w:r>
        <w:rPr/>
        <w:t>’ devra être accessible depuis le menu (</w:t>
      </w:r>
      <w:r>
        <w:rPr>
          <w:b/>
          <w:i/>
        </w:rPr>
        <w:t>edit-&gt;settings</w:t>
      </w:r>
      <w:r>
        <w:rPr/>
        <w:t>)</w:t>
      </w:r>
      <w:r/>
    </w:p>
    <w:p>
      <w:pPr>
        <w:pStyle w:val="ListParagraph"/>
        <w:numPr>
          <w:ilvl w:val="0"/>
          <w:numId w:val="8"/>
        </w:numPr>
        <w:rPr>
          <w:b/>
          <w:b/>
        </w:rPr>
      </w:pPr>
      <w:r>
        <w:rPr/>
        <w:t>La configuration devra être sauvegardée dans un fichier de configuration</w:t>
      </w:r>
      <w:r/>
    </w:p>
    <w:p>
      <w:pPr>
        <w:pStyle w:val="ListParagraph"/>
        <w:numPr>
          <w:ilvl w:val="0"/>
          <w:numId w:val="8"/>
        </w:numPr>
        <w:rPr>
          <w:b/>
          <w:b/>
        </w:rPr>
      </w:pPr>
      <w:r>
        <w:rPr/>
        <w:t xml:space="preserve">Les </w:t>
      </w:r>
      <w:r>
        <w:rPr>
          <w:b/>
          <w:i/>
        </w:rPr>
        <w:t>settings</w:t>
      </w:r>
      <w:r>
        <w:rPr/>
        <w:t xml:space="preserve"> ne concernent pas uniquement la sauvegarde : ajouter d’autre settings (comme le chemin pour le fichier log, l’adresse du server RMI ou encore la langue par exemple)</w:t>
      </w:r>
      <w:r/>
    </w:p>
    <w:p>
      <w:pPr>
        <w:pStyle w:val="ListParagraph"/>
        <w:ind w:left="1068" w:hanging="0"/>
        <w:rPr>
          <w:b/>
          <w:b/>
        </w:rPr>
      </w:pPr>
      <w:r>
        <w:rPr>
          <w:b/>
        </w:rPr>
      </w:r>
      <w:r/>
    </w:p>
    <w:p>
      <w:pPr>
        <w:pStyle w:val="Titre2"/>
      </w:pPr>
      <w:r>
        <w:rPr/>
      </w:r>
      <w:r/>
    </w:p>
    <w:p>
      <w:pPr>
        <w:pStyle w:val="Titre2"/>
      </w:pPr>
      <w:bookmarkStart w:id="52" w:name="_Toc430965404"/>
      <w:bookmarkEnd w:id="52"/>
      <w:r>
        <w:rPr/>
        <w:t>Rapport</w:t>
      </w:r>
      <w:r/>
    </w:p>
    <w:p>
      <w:pPr>
        <w:pStyle w:val="Normal"/>
      </w:pPr>
      <w:r>
        <w:rPr/>
      </w:r>
      <w:r/>
    </w:p>
    <w:p>
      <w:pPr>
        <w:pStyle w:val="Titre3"/>
      </w:pPr>
      <w:bookmarkStart w:id="53" w:name="_Toc430965405"/>
      <w:bookmarkEnd w:id="53"/>
      <w:r>
        <w:rPr/>
        <w:t>Description des travaux</w:t>
      </w:r>
      <w:r/>
    </w:p>
    <w:p>
      <w:pPr>
        <w:pStyle w:val="Titre3"/>
      </w:pPr>
      <w:r>
        <w:rPr/>
      </w:r>
      <w:r/>
    </w:p>
    <w:p>
      <w:pPr>
        <w:pStyle w:val="Titre3"/>
      </w:pPr>
      <w:bookmarkStart w:id="54" w:name="_Toc430965406"/>
      <w:bookmarkEnd w:id="54"/>
      <w:r>
        <w:rPr/>
        <w:t>Difficultés rencontrées</w:t>
      </w:r>
      <w:r/>
    </w:p>
    <w:p>
      <w:pPr>
        <w:pStyle w:val="Normal"/>
        <w:rPr>
          <w:sz w:val="26"/>
          <w:sz w:val="26"/>
          <w:szCs w:val="26"/>
          <w:rFonts w:ascii="Calisto MT" w:hAnsi="Calisto MT" w:eastAsia="ＭＳ Ｐゴシック" w:cs="" w:asciiTheme="majorHAnsi" w:cstheme="majorBidi" w:eastAsiaTheme="majorEastAsia" w:hAnsiTheme="majorHAnsi"/>
          <w:color w:val="8C3314" w:themeColor="accent1" w:themeShade="bf"/>
        </w:rPr>
      </w:pPr>
      <w:r>
        <w:rPr>
          <w:rFonts w:eastAsia="ＭＳ Ｐゴシック" w:cs="" w:cstheme="majorBidi" w:eastAsiaTheme="majorEastAsia"/>
          <w:color w:val="8C3314" w:themeColor="accent1" w:themeShade="bf"/>
          <w:sz w:val="26"/>
          <w:szCs w:val="26"/>
        </w:rPr>
      </w:r>
      <w:r>
        <w:br w:type="page"/>
      </w:r>
      <w:r/>
    </w:p>
    <w:p>
      <w:pPr>
        <w:pStyle w:val="Titre2"/>
        <w:rPr>
          <w:sz w:val="28"/>
          <w:sz w:val="28"/>
          <w:szCs w:val="28"/>
          <w:rFonts w:ascii="Calisto MT" w:hAnsi="Calisto MT" w:eastAsia="ＭＳ Ｐゴシック" w:cs="" w:asciiTheme="majorHAnsi" w:cstheme="majorBidi" w:eastAsiaTheme="majorEastAsia" w:hAnsiTheme="majorHAnsi"/>
          <w:color w:val="8C3314" w:themeColor="accent1" w:themeShade="bf"/>
        </w:rPr>
      </w:pPr>
      <w:r>
        <w:rPr/>
      </w:r>
      <w:r/>
    </w:p>
    <w:p>
      <w:pPr>
        <w:pStyle w:val="Titre1"/>
      </w:pPr>
      <w:bookmarkStart w:id="55" w:name="_Toc430965407"/>
      <w:bookmarkEnd w:id="55"/>
      <w:r>
        <w:rPr/>
        <w:t>TD/TP 6 – Les applications en réseau</w:t>
      </w:r>
      <w:r/>
    </w:p>
    <w:p>
      <w:pPr>
        <w:pStyle w:val="Normal"/>
      </w:pPr>
      <w:r>
        <w:rPr/>
      </w:r>
      <w:r/>
    </w:p>
    <w:p>
      <w:pPr>
        <w:pStyle w:val="Titre2"/>
      </w:pPr>
      <w:bookmarkStart w:id="56" w:name="_Toc430965408"/>
      <w:bookmarkEnd w:id="56"/>
      <w:r>
        <w:rPr/>
        <w:t>Exercices</w:t>
      </w:r>
      <w:r/>
    </w:p>
    <w:p>
      <w:pPr>
        <w:pStyle w:val="Titre3"/>
      </w:pPr>
      <w:r>
        <w:rPr/>
      </w:r>
      <w:r/>
    </w:p>
    <w:p>
      <w:pPr>
        <w:pStyle w:val="Titre3"/>
        <w:rPr>
          <w:i/>
          <w:i/>
        </w:rPr>
      </w:pPr>
      <w:bookmarkStart w:id="57" w:name="_Toc430965409"/>
      <w:r>
        <w:rPr/>
        <w:t xml:space="preserve">Exercice 1 : Créer une application de </w:t>
      </w:r>
      <w:bookmarkEnd w:id="57"/>
      <w:r>
        <w:rPr>
          <w:i/>
        </w:rPr>
        <w:t>Chat</w:t>
      </w:r>
      <w:r/>
    </w:p>
    <w:p>
      <w:pPr>
        <w:pStyle w:val="ListParagraph"/>
        <w:numPr>
          <w:ilvl w:val="0"/>
          <w:numId w:val="17"/>
        </w:numPr>
      </w:pPr>
      <w:r>
        <w:rPr/>
        <w:t>Prévoir un mode ‘</w:t>
      </w:r>
      <w:r>
        <w:rPr>
          <w:b/>
          <w:i/>
        </w:rPr>
        <w:t>public’</w:t>
      </w:r>
      <w:r>
        <w:rPr/>
        <w:t xml:space="preserve"> et ‘</w:t>
      </w:r>
      <w:r>
        <w:rPr>
          <w:b/>
          <w:i/>
        </w:rPr>
        <w:t>private</w:t>
      </w:r>
      <w:r>
        <w:rPr/>
        <w:t>’</w:t>
      </w:r>
      <w:r/>
    </w:p>
    <w:p>
      <w:pPr>
        <w:pStyle w:val="ListParagraph"/>
        <w:numPr>
          <w:ilvl w:val="0"/>
          <w:numId w:val="17"/>
        </w:numPr>
        <w:rPr/>
      </w:pPr>
      <w:r>
        <w:rPr/>
        <w:t>Ajouter dans le fichier de configuration l’adresse et le port de votre server</w:t>
      </w:r>
      <w:r/>
    </w:p>
    <w:p>
      <w:pPr>
        <w:pStyle w:val="Titre3"/>
      </w:pPr>
      <w:r>
        <w:rPr/>
      </w:r>
      <w:r/>
    </w:p>
    <w:p>
      <w:pPr>
        <w:pStyle w:val="Titre3"/>
        <w:rPr>
          <w:i/>
          <w:i/>
        </w:rPr>
      </w:pPr>
      <w:bookmarkStart w:id="58" w:name="_Toc430965410"/>
      <w:r>
        <w:rPr/>
        <w:t xml:space="preserve">Exercice 2 : Créer une </w:t>
      </w:r>
      <w:r>
        <w:rPr>
          <w:i/>
        </w:rPr>
        <w:t xml:space="preserve">Shoutbox </w:t>
      </w:r>
      <w:r>
        <w:rPr/>
        <w:t xml:space="preserve">avec une </w:t>
      </w:r>
      <w:bookmarkEnd w:id="58"/>
      <w:r>
        <w:rPr>
          <w:i/>
        </w:rPr>
        <w:t>servlet (ou une page JSP)</w:t>
      </w:r>
      <w:r/>
    </w:p>
    <w:p>
      <w:pPr>
        <w:pStyle w:val="ListParagraph"/>
        <w:numPr>
          <w:ilvl w:val="0"/>
          <w:numId w:val="17"/>
        </w:numPr>
      </w:pPr>
      <w:r>
        <w:rPr/>
        <w:t xml:space="preserve">Cette </w:t>
      </w:r>
      <w:r>
        <w:rPr>
          <w:b/>
          <w:i/>
        </w:rPr>
        <w:t xml:space="preserve">shoutbox </w:t>
      </w:r>
      <w:r>
        <w:rPr/>
        <w:t xml:space="preserve"> devra se connecter au server pour afficher les commentaires ‘public’ uniquement</w:t>
      </w:r>
      <w:r/>
    </w:p>
    <w:p>
      <w:pPr>
        <w:pStyle w:val="ListParagraph"/>
        <w:numPr>
          <w:ilvl w:val="0"/>
          <w:numId w:val="17"/>
        </w:numPr>
        <w:rPr/>
      </w:pPr>
      <w:r>
        <w:rPr/>
        <w:t>Il sera aussi possible de poster un commentaire</w:t>
      </w:r>
      <w:r/>
    </w:p>
    <w:p>
      <w:pPr>
        <w:pStyle w:val="Normal"/>
      </w:pPr>
      <w:r>
        <w:rPr/>
      </w:r>
      <w:r/>
    </w:p>
    <w:p>
      <w:pPr>
        <w:pStyle w:val="Titre2"/>
      </w:pPr>
      <w:r>
        <w:rPr/>
        <w:t>Aide</w:t>
      </w:r>
      <w:r/>
    </w:p>
    <w:p>
      <w:pPr>
        <w:pStyle w:val="Normal"/>
      </w:pPr>
      <w:r>
        <w:rPr>
          <w:b/>
          <w:i/>
        </w:rPr>
        <w:t>Shoutbox</w:t>
      </w:r>
      <w:r>
        <w:rPr/>
        <w:t xml:space="preserve"> : </w:t>
      </w:r>
      <w:hyperlink r:id="rId19">
        <w:r>
          <w:rPr>
            <w:webHidden/>
            <w:rStyle w:val="LienInternet"/>
            <w:vanish/>
          </w:rPr>
          <w:t>https://fr.wikipedia.org/wiki/Shoutbox</w:t>
        </w:r>
      </w:hyperlink>
      <w:r/>
    </w:p>
    <w:p>
      <w:pPr>
        <w:pStyle w:val="Normal"/>
      </w:pPr>
      <w:r>
        <w:rPr/>
      </w:r>
      <w:r/>
    </w:p>
    <w:p>
      <w:pPr>
        <w:pStyle w:val="Titre2"/>
      </w:pPr>
      <w:bookmarkStart w:id="59" w:name="_Toc430965411"/>
      <w:bookmarkEnd w:id="59"/>
      <w:r>
        <w:rPr/>
        <w:t>Rapport</w:t>
      </w:r>
      <w:r/>
    </w:p>
    <w:p>
      <w:pPr>
        <w:pStyle w:val="Normal"/>
      </w:pPr>
      <w:r>
        <w:rPr/>
      </w:r>
      <w:r/>
    </w:p>
    <w:p>
      <w:pPr>
        <w:pStyle w:val="Titre3"/>
      </w:pPr>
      <w:bookmarkStart w:id="60" w:name="_Toc430965412"/>
      <w:bookmarkEnd w:id="60"/>
      <w:r>
        <w:rPr/>
        <w:t>Description des travaux</w:t>
      </w:r>
      <w:r/>
    </w:p>
    <w:p>
      <w:pPr>
        <w:pStyle w:val="Titre3"/>
      </w:pPr>
      <w:r>
        <w:rPr/>
      </w:r>
      <w:r/>
    </w:p>
    <w:p>
      <w:pPr>
        <w:pStyle w:val="Titre3"/>
      </w:pPr>
      <w:bookmarkStart w:id="61" w:name="_Toc430965413"/>
      <w:bookmarkEnd w:id="61"/>
      <w:r>
        <w:rPr/>
        <w:t>Difficultés rencontrées</w:t>
      </w:r>
      <w:r/>
    </w:p>
    <w:p>
      <w:pPr>
        <w:pStyle w:val="Normal"/>
        <w:widowControl/>
        <w:suppressAutoHyphens w:val="true"/>
        <w:bidi w:val="0"/>
        <w:spacing w:before="0" w:after="120"/>
        <w:jc w:val="left"/>
      </w:pPr>
      <w:r>
        <w:rPr/>
      </w:r>
      <w:r/>
    </w:p>
    <w:sectPr>
      <w:headerReference w:type="default" r:id="rId20"/>
      <w:type w:val="nextPage"/>
      <w:pgSz w:w="11906" w:h="16817"/>
      <w:pgMar w:left="720" w:right="720" w:header="227" w:top="720" w:footer="0" w:bottom="720" w:gutter="0"/>
      <w:pgNumType w:start="0"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sto MT">
    <w:charset w:val="00"/>
    <w:family w:val="roman"/>
    <w:pitch w:val="variable"/>
  </w:font>
  <w:font w:name="Lucida Grande">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Entte"/>
          <w:ind w:left="-864" w:hanging="0"/>
        </w:pPr>
        <w:r>
          <w:rPr/>
          <mc:AlternateContent>
            <mc:Choice Requires="wpg">
              <w:drawing>
                <wp:inline distT="0" distB="0" distL="0" distR="0">
                  <wp:extent cx="549910" cy="238760"/>
                  <wp:effectExtent l="0" t="0" r="0" b="0"/>
                  <wp:docPr id="9" name=""/>
                  <a:graphic xmlns:a="http://schemas.openxmlformats.org/drawingml/2006/main">
                    <a:graphicData uri="http://schemas.microsoft.com/office/word/2010/wordprocessingGroup">
                      <wpg:wgp>
                        <wpg:cNvGrpSpPr/>
                        <wpg:grpSpPr>
                          <a:xfrm rot="16200000">
                            <a:off x="0" y="0"/>
                            <a:ext cx="549360" cy="237960"/>
                          </a:xfrm>
                        </wpg:grpSpPr>
                        <wps:wsp>
                          <wps:cNvSpPr/>
                          <wps:spPr>
                            <a:xfrm rot="16200000">
                              <a:off x="212400" y="-336600"/>
                              <a:ext cx="124560" cy="549360"/>
                            </a:xfrm>
                            <a:prstGeom prst="roundRect">
                              <a:avLst>
                                <a:gd name="adj" fmla="val 13910"/>
                              </a:avLst>
                            </a:prstGeom>
                            <a:solidFill>
                              <a:srgbClr val="ffffff"/>
                            </a:solidFill>
                            <a:ln w="9360">
                              <a:solidFill>
                                <a:srgbClr val="e4be84"/>
                              </a:solidFill>
                              <a:round/>
                            </a:ln>
                          </wps:spPr>
                          <wps:style>
                            <a:lnRef idx="0"/>
                            <a:fillRef idx="0"/>
                            <a:effectRef idx="0"/>
                            <a:fontRef idx="minor"/>
                          </wps:style>
                          <wps:bodyPr/>
                        </wps:wsp>
                        <wps:wsp>
                          <wps:cNvSpPr/>
                          <wps:spPr>
                            <a:xfrm rot="16200000">
                              <a:off x="225720" y="-261720"/>
                              <a:ext cx="98280" cy="503640"/>
                            </a:xfrm>
                            <a:prstGeom prst="roundRect">
                              <a:avLst>
                                <a:gd name="adj" fmla="val 13910"/>
                              </a:avLst>
                            </a:prstGeom>
                            <a:solidFill>
                              <a:srgbClr val="e4be84"/>
                            </a:solidFill>
                            <a:ln w="9360">
                              <a:solidFill>
                                <a:srgbClr val="e4be84"/>
                              </a:solidFill>
                              <a:round/>
                            </a:ln>
                          </wps:spPr>
                          <wps:style>
                            <a:lnRef idx="0"/>
                            <a:fillRef idx="0"/>
                            <a:effectRef idx="0"/>
                            <a:fontRef idx="minor"/>
                          </wps:style>
                          <wps:bodyPr/>
                        </wps:wsp>
                        <wps:wsp>
                          <wps:cNvSpPr/>
                          <wps:spPr>
                            <a:xfrm>
                              <a:off x="74880" y="142200"/>
                              <a:ext cx="419040" cy="95760"/>
                            </a:xfrm>
                            <a:prstGeom prst="rect">
                              <a:avLst/>
                            </a:prstGeom>
                            <a:noFill/>
                            <a:ln>
                              <a:noFill/>
                            </a:ln>
                          </wps:spPr>
                          <wps:style>
                            <a:lnRef idx="0"/>
                            <a:fillRef idx="0"/>
                            <a:effectRef idx="0"/>
                            <a:fontRef idx="minor"/>
                          </wps:style>
                          <wps:txbx>
                            <w:txbxContent>
                              <w:p>
                                <w:pPr>
                                  <w:spacing w:before="0" w:after="0" w:lineRule="auto" w:line="240"/>
                                  <w:jc w:val="right"/>
                                </w:pPr>
                                <w:r>
                                  <w:rPr>
                                    <w:sz w:val="21"/>
                                    <w:b/>
                                    <w:u w:val="none"/>
                                    <w:dstrike w:val="false"/>
                                    <w:strike w:val="false"/>
                                    <w:i w:val="false"/>
                                    <w:vertAlign w:val="baseline"/>
                                    <w:position w:val="0"/>
                                    <w:sz w:val="21"/>
                                    <w:spacing w:val="0"/>
                                    <w:szCs w:val="21"/>
                                    <w:bCs/>
                                    <w:iCs w:val="false"/>
                                    <w:smallCaps w:val="false"/>
                                    <w:caps w:val="false"/>
                                    <w:color w:val="FFFFFF"/>
                                  </w:rPr>
                                  <w:t>12</w:t>
                                </w:r>
                              </w:p>
                            </w:txbxContent>
                          </wps:txbx>
                          <wps:bodyPr lIns="0" rIns="0" tIns="0" bIns="0"/>
                        </wps:wsp>
                      </wpg:wgp>
                    </a:graphicData>
                  </a:graphic>
                </wp:inline>
              </w:drawing>
            </mc:Choice>
            <mc:Fallback>
              <w:pict>
                <v:group id="shape_0" style="position:absolute;margin-left:5.9pt;margin-top:-16.8pt;width:33pt;height:43.45pt" coordorigin="118,-336" coordsize="660,869"/>
              </w:pict>
            </mc:Fallback>
          </mc:AlternateContent>
        </w:r>
        <w:r/>
      </w:p>
    </w:sdtContent>
  </w:sdt>
  <w:p>
    <w:pPr>
      <w:pStyle w:val="Entte"/>
      <w:tabs>
        <w:tab w:val="center" w:pos="4536" w:leader="none"/>
        <w:tab w:val="right" w:pos="9072" w:leader="none"/>
      </w:tabs>
      <w:spacing w:before="0" w:after="120"/>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i/>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6"/>
  <w:embedSystemFont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sto MT" w:hAnsi="Calisto MT" w:eastAsia="ＭＳ Ｐゴシック" w:cs="" w:asciiTheme="minorHAnsi" w:cstheme="minorBidi" w:eastAsiaTheme="minorEastAsia" w:hAnsiTheme="minorHAnsi"/>
        <w:sz w:val="21"/>
        <w:szCs w:val="21"/>
        <w:lang w:val="fr-FR" w:eastAsia="fr-FR" w:bidi="ar-SA"/>
      </w:rPr>
    </w:rPrDefault>
    <w:pPrDefault>
      <w:pPr>
        <w:spacing w:lineRule="auto" w:line="264"/>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c33c3"/>
    <w:pPr>
      <w:widowControl/>
      <w:suppressAutoHyphens w:val="true"/>
      <w:bidi w:val="0"/>
      <w:spacing w:before="0" w:after="120" w:lineRule="auto" w:line="264"/>
      <w:jc w:val="left"/>
    </w:pPr>
    <w:rPr>
      <w:rFonts w:ascii="Calisto MT" w:hAnsi="Calisto MT" w:eastAsia="ＭＳ Ｐゴシック" w:cs="" w:asciiTheme="minorHAnsi" w:cstheme="minorBidi" w:eastAsiaTheme="minorEastAsia" w:hAnsiTheme="minorHAnsi"/>
      <w:color w:val="auto"/>
      <w:sz w:val="21"/>
      <w:szCs w:val="21"/>
      <w:lang w:val="fr-FR" w:eastAsia="fr-FR" w:bidi="ar-SA"/>
    </w:rPr>
  </w:style>
  <w:style w:type="paragraph" w:styleId="Titre1">
    <w:name w:val="Titre 1"/>
    <w:basedOn w:val="Normal"/>
    <w:next w:val="Normal"/>
    <w:link w:val="Titre1Car"/>
    <w:uiPriority w:val="9"/>
    <w:qFormat/>
    <w:rsid w:val="005c33c3"/>
    <w:pPr>
      <w:keepNext/>
      <w:keepLines/>
      <w:pBdr>
        <w:bottom w:val="single" w:sz="4" w:space="1" w:color="BC451B"/>
      </w:pBdr>
      <w:spacing w:lineRule="auto" w:line="240" w:before="400" w:after="40"/>
      <w:outlineLvl w:val="0"/>
    </w:pPr>
    <w:rPr>
      <w:rFonts w:ascii="Calisto MT" w:hAnsi="Calisto MT" w:eastAsia="ＭＳ Ｐゴシック" w:cs="" w:asciiTheme="majorHAnsi" w:cstheme="majorBidi" w:eastAsiaTheme="majorEastAsia" w:hAnsiTheme="majorHAnsi"/>
      <w:color w:val="8C3314" w:themeColor="accent1" w:themeShade="bf"/>
      <w:sz w:val="36"/>
      <w:szCs w:val="36"/>
    </w:rPr>
  </w:style>
  <w:style w:type="paragraph" w:styleId="Titre2">
    <w:name w:val="Titre 2"/>
    <w:basedOn w:val="Normal"/>
    <w:next w:val="Normal"/>
    <w:link w:val="Titre2Car"/>
    <w:uiPriority w:val="9"/>
    <w:unhideWhenUsed/>
    <w:qFormat/>
    <w:rsid w:val="005c33c3"/>
    <w:pPr>
      <w:keepNext/>
      <w:keepLines/>
      <w:spacing w:lineRule="auto" w:line="240" w:before="160" w:after="0"/>
      <w:outlineLvl w:val="1"/>
    </w:pPr>
    <w:rPr>
      <w:rFonts w:ascii="Calisto MT" w:hAnsi="Calisto MT" w:eastAsia="ＭＳ Ｐゴシック" w:cs="" w:asciiTheme="majorHAnsi" w:cstheme="majorBidi" w:eastAsiaTheme="majorEastAsia" w:hAnsiTheme="majorHAnsi"/>
      <w:color w:val="8C3314" w:themeColor="accent1" w:themeShade="bf"/>
      <w:sz w:val="28"/>
      <w:szCs w:val="28"/>
    </w:rPr>
  </w:style>
  <w:style w:type="paragraph" w:styleId="Titre3">
    <w:name w:val="Titre 3"/>
    <w:basedOn w:val="Normal"/>
    <w:next w:val="Normal"/>
    <w:link w:val="Titre3Car"/>
    <w:uiPriority w:val="9"/>
    <w:unhideWhenUsed/>
    <w:qFormat/>
    <w:rsid w:val="005c33c3"/>
    <w:pPr>
      <w:keepNext/>
      <w:keepLines/>
      <w:spacing w:lineRule="auto" w:line="240" w:before="80" w:after="0"/>
      <w:outlineLvl w:val="2"/>
    </w:pPr>
    <w:rPr>
      <w:rFonts w:ascii="Calisto MT" w:hAnsi="Calisto MT" w:eastAsia="ＭＳ Ｐゴシック" w:cs="" w:asciiTheme="majorHAnsi" w:cstheme="majorBidi" w:eastAsiaTheme="majorEastAsia" w:hAnsiTheme="majorHAnsi"/>
      <w:color w:val="404040" w:themeColor="text1" w:themeTint="bf"/>
      <w:sz w:val="26"/>
      <w:szCs w:val="26"/>
    </w:rPr>
  </w:style>
  <w:style w:type="paragraph" w:styleId="Titre4">
    <w:name w:val="Titre 4"/>
    <w:basedOn w:val="Normal"/>
    <w:next w:val="Normal"/>
    <w:link w:val="Titre4Car"/>
    <w:uiPriority w:val="9"/>
    <w:unhideWhenUsed/>
    <w:qFormat/>
    <w:rsid w:val="005c33c3"/>
    <w:pPr>
      <w:keepNext/>
      <w:keepLines/>
      <w:spacing w:before="80" w:after="0"/>
      <w:outlineLvl w:val="3"/>
    </w:pPr>
    <w:rPr>
      <w:rFonts w:ascii="Calisto MT" w:hAnsi="Calisto MT" w:eastAsia="ＭＳ Ｐゴシック" w:cs="" w:asciiTheme="majorHAnsi" w:cstheme="majorBidi" w:eastAsiaTheme="majorEastAsia" w:hAnsiTheme="majorHAnsi"/>
      <w:sz w:val="24"/>
      <w:szCs w:val="24"/>
    </w:rPr>
  </w:style>
  <w:style w:type="paragraph" w:styleId="Titre5">
    <w:name w:val="Titre 5"/>
    <w:basedOn w:val="Normal"/>
    <w:next w:val="Normal"/>
    <w:link w:val="Titre5Car"/>
    <w:uiPriority w:val="9"/>
    <w:semiHidden/>
    <w:unhideWhenUsed/>
    <w:qFormat/>
    <w:rsid w:val="005c33c3"/>
    <w:pPr>
      <w:keepNext/>
      <w:keepLines/>
      <w:spacing w:before="80" w:after="0"/>
      <w:outlineLvl w:val="4"/>
    </w:pPr>
    <w:rPr>
      <w:rFonts w:ascii="Calisto MT" w:hAnsi="Calisto MT" w:eastAsia="ＭＳ Ｐゴシック" w:cs="" w:asciiTheme="majorHAnsi" w:cstheme="majorBidi" w:eastAsiaTheme="majorEastAsia" w:hAnsiTheme="majorHAnsi"/>
      <w:i/>
      <w:iCs/>
      <w:sz w:val="22"/>
      <w:szCs w:val="22"/>
    </w:rPr>
  </w:style>
  <w:style w:type="paragraph" w:styleId="Titre6">
    <w:name w:val="Titre 6"/>
    <w:basedOn w:val="Normal"/>
    <w:next w:val="Normal"/>
    <w:link w:val="Titre6Car"/>
    <w:uiPriority w:val="9"/>
    <w:semiHidden/>
    <w:unhideWhenUsed/>
    <w:qFormat/>
    <w:rsid w:val="005c33c3"/>
    <w:pPr>
      <w:keepNext/>
      <w:keepLines/>
      <w:spacing w:before="80" w:after="0"/>
      <w:outlineLvl w:val="5"/>
    </w:pPr>
    <w:rPr>
      <w:rFonts w:ascii="Calisto MT" w:hAnsi="Calisto MT" w:eastAsia="ＭＳ Ｐゴシック" w:cs="" w:asciiTheme="majorHAnsi" w:cstheme="majorBidi" w:eastAsiaTheme="majorEastAsia" w:hAnsiTheme="majorHAnsi"/>
      <w:color w:val="595959" w:themeColor="text1" w:themeTint="a6"/>
    </w:rPr>
  </w:style>
  <w:style w:type="paragraph" w:styleId="Titre7">
    <w:name w:val="Titre 7"/>
    <w:basedOn w:val="Normal"/>
    <w:next w:val="Normal"/>
    <w:link w:val="Titre7Car"/>
    <w:uiPriority w:val="9"/>
    <w:semiHidden/>
    <w:unhideWhenUsed/>
    <w:qFormat/>
    <w:rsid w:val="005c33c3"/>
    <w:pPr>
      <w:keepNext/>
      <w:keepLines/>
      <w:spacing w:before="80" w:after="0"/>
      <w:outlineLvl w:val="6"/>
    </w:pPr>
    <w:rPr>
      <w:rFonts w:ascii="Calisto MT" w:hAnsi="Calisto MT" w:eastAsia="ＭＳ Ｐゴシック" w:cs="" w:asciiTheme="majorHAnsi" w:cstheme="majorBidi" w:eastAsiaTheme="majorEastAsia" w:hAnsiTheme="majorHAnsi"/>
      <w:i/>
      <w:iCs/>
      <w:color w:val="595959" w:themeColor="text1" w:themeTint="a6"/>
    </w:rPr>
  </w:style>
  <w:style w:type="paragraph" w:styleId="Titre8">
    <w:name w:val="Titre 8"/>
    <w:basedOn w:val="Normal"/>
    <w:next w:val="Normal"/>
    <w:link w:val="Titre8Car"/>
    <w:uiPriority w:val="9"/>
    <w:semiHidden/>
    <w:unhideWhenUsed/>
    <w:qFormat/>
    <w:rsid w:val="005c33c3"/>
    <w:pPr>
      <w:keepNext/>
      <w:keepLines/>
      <w:spacing w:before="80" w:after="0"/>
      <w:outlineLvl w:val="7"/>
    </w:pPr>
    <w:rPr>
      <w:rFonts w:ascii="Calisto MT" w:hAnsi="Calisto MT" w:eastAsia="ＭＳ Ｐゴシック" w:cs="" w:asciiTheme="majorHAnsi" w:cstheme="majorBidi" w:eastAsiaTheme="majorEastAsia" w:hAnsiTheme="majorHAnsi"/>
      <w:smallCaps/>
      <w:color w:val="595959" w:themeColor="text1" w:themeTint="a6"/>
    </w:rPr>
  </w:style>
  <w:style w:type="paragraph" w:styleId="Titre9">
    <w:name w:val="Titre 9"/>
    <w:basedOn w:val="Normal"/>
    <w:next w:val="Normal"/>
    <w:link w:val="Titre9Car"/>
    <w:uiPriority w:val="9"/>
    <w:semiHidden/>
    <w:unhideWhenUsed/>
    <w:qFormat/>
    <w:rsid w:val="005c33c3"/>
    <w:pPr>
      <w:keepNext/>
      <w:keepLines/>
      <w:spacing w:before="80" w:after="0"/>
      <w:outlineLvl w:val="8"/>
    </w:pPr>
    <w:rPr>
      <w:rFonts w:ascii="Calisto MT" w:hAnsi="Calisto MT" w:eastAsia="ＭＳ Ｐゴシック"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rPr/>
  </w:style>
  <w:style w:type="character" w:styleId="TextedebullesCar" w:customStyle="1">
    <w:name w:val="Texte de bulles Car"/>
    <w:basedOn w:val="DefaultParagraphFont"/>
    <w:link w:val="Textedebulles"/>
    <w:uiPriority w:val="99"/>
    <w:semiHidden/>
    <w:rsid w:val="006b445e"/>
    <w:rPr>
      <w:rFonts w:ascii="Lucida Grande" w:hAnsi="Lucida Grande"/>
      <w:sz w:val="18"/>
      <w:szCs w:val="18"/>
    </w:rPr>
  </w:style>
  <w:style w:type="character" w:styleId="EntteCar" w:customStyle="1">
    <w:name w:val="En-tête Car"/>
    <w:basedOn w:val="DefaultParagraphFont"/>
    <w:uiPriority w:val="99"/>
    <w:rsid w:val="006651c9"/>
    <w:rPr/>
  </w:style>
  <w:style w:type="character" w:styleId="PieddepageCar" w:customStyle="1">
    <w:name w:val="Pied de page Car"/>
    <w:basedOn w:val="DefaultParagraphFont"/>
    <w:link w:val="Pieddepage"/>
    <w:uiPriority w:val="99"/>
    <w:rsid w:val="006651c9"/>
    <w:rPr/>
  </w:style>
  <w:style w:type="character" w:styleId="SansinterligneCar" w:customStyle="1">
    <w:name w:val="Sans interligne Car"/>
    <w:basedOn w:val="DefaultParagraphFont"/>
    <w:link w:val="Sansinterligne"/>
    <w:uiPriority w:val="1"/>
    <w:rsid w:val="002d4303"/>
    <w:rPr/>
  </w:style>
  <w:style w:type="character" w:styleId="Titre1Car" w:customStyle="1">
    <w:name w:val="Titre 1 Car"/>
    <w:basedOn w:val="DefaultParagraphFont"/>
    <w:link w:val="Titre1"/>
    <w:uiPriority w:val="9"/>
    <w:rsid w:val="005c33c3"/>
    <w:rPr>
      <w:rFonts w:ascii="Calisto MT" w:hAnsi="Calisto MT" w:eastAsia="ＭＳ Ｐゴシック" w:cs="" w:asciiTheme="majorHAnsi" w:cstheme="majorBidi" w:eastAsiaTheme="majorEastAsia" w:hAnsiTheme="majorHAnsi"/>
      <w:color w:val="8C3314" w:themeColor="accent1" w:themeShade="bf"/>
      <w:sz w:val="36"/>
      <w:szCs w:val="36"/>
    </w:rPr>
  </w:style>
  <w:style w:type="character" w:styleId="LienInternet" w:customStyle="1">
    <w:name w:val="Lien Internet"/>
    <w:basedOn w:val="DefaultParagraphFont"/>
    <w:uiPriority w:val="99"/>
    <w:unhideWhenUsed/>
    <w:rsid w:val="007f2214"/>
    <w:rPr>
      <w:color w:val="E98052" w:themeColor="hyperlink"/>
      <w:u w:val="single"/>
      <w:lang w:val="zxx" w:eastAsia="zxx" w:bidi="zxx"/>
    </w:rPr>
  </w:style>
  <w:style w:type="character" w:styleId="Titre2Car" w:customStyle="1">
    <w:name w:val="Titre 2 Car"/>
    <w:basedOn w:val="DefaultParagraphFont"/>
    <w:link w:val="Titre2"/>
    <w:uiPriority w:val="9"/>
    <w:rsid w:val="005c33c3"/>
    <w:rPr>
      <w:rFonts w:ascii="Calisto MT" w:hAnsi="Calisto MT" w:eastAsia="ＭＳ Ｐゴシック" w:cs="" w:asciiTheme="majorHAnsi" w:cstheme="majorBidi" w:eastAsiaTheme="majorEastAsia" w:hAnsiTheme="majorHAnsi"/>
      <w:color w:val="8C3314" w:themeColor="accent1" w:themeShade="bf"/>
      <w:sz w:val="28"/>
      <w:szCs w:val="28"/>
    </w:rPr>
  </w:style>
  <w:style w:type="character" w:styleId="Titre3Car" w:customStyle="1">
    <w:name w:val="Titre 3 Car"/>
    <w:basedOn w:val="DefaultParagraphFont"/>
    <w:link w:val="Titre3"/>
    <w:uiPriority w:val="9"/>
    <w:rsid w:val="005c33c3"/>
    <w:rPr>
      <w:rFonts w:ascii="Calisto MT" w:hAnsi="Calisto MT" w:eastAsia="ＭＳ Ｐゴシック" w:cs="" w:asciiTheme="majorHAnsi" w:cstheme="majorBidi" w:eastAsiaTheme="majorEastAsia" w:hAnsiTheme="majorHAnsi"/>
      <w:color w:val="404040" w:themeColor="text1" w:themeTint="bf"/>
      <w:sz w:val="26"/>
      <w:szCs w:val="26"/>
    </w:rPr>
  </w:style>
  <w:style w:type="character" w:styleId="Titre4Car" w:customStyle="1">
    <w:name w:val="Titre 4 Car"/>
    <w:basedOn w:val="DefaultParagraphFont"/>
    <w:link w:val="Titre4"/>
    <w:uiPriority w:val="9"/>
    <w:rsid w:val="005c33c3"/>
    <w:rPr>
      <w:rFonts w:ascii="Calisto MT" w:hAnsi="Calisto MT" w:eastAsia="ＭＳ Ｐゴシック" w:cs="" w:asciiTheme="majorHAnsi" w:cstheme="majorBidi" w:eastAsiaTheme="majorEastAsia" w:hAnsiTheme="majorHAnsi"/>
      <w:sz w:val="24"/>
      <w:szCs w:val="24"/>
    </w:rPr>
  </w:style>
  <w:style w:type="character" w:styleId="Titre5Car" w:customStyle="1">
    <w:name w:val="Titre 5 Car"/>
    <w:basedOn w:val="DefaultParagraphFont"/>
    <w:link w:val="Titre5"/>
    <w:uiPriority w:val="9"/>
    <w:semiHidden/>
    <w:rsid w:val="005c33c3"/>
    <w:rPr>
      <w:rFonts w:ascii="Calisto MT" w:hAnsi="Calisto MT" w:eastAsia="ＭＳ Ｐゴシック" w:cs="" w:asciiTheme="majorHAnsi" w:cstheme="majorBidi" w:eastAsiaTheme="majorEastAsia" w:hAnsiTheme="majorHAnsi"/>
      <w:i/>
      <w:iCs/>
      <w:sz w:val="22"/>
      <w:szCs w:val="22"/>
    </w:rPr>
  </w:style>
  <w:style w:type="character" w:styleId="Titre6Car" w:customStyle="1">
    <w:name w:val="Titre 6 Car"/>
    <w:basedOn w:val="DefaultParagraphFont"/>
    <w:link w:val="Titre6"/>
    <w:uiPriority w:val="9"/>
    <w:semiHidden/>
    <w:rsid w:val="005c33c3"/>
    <w:rPr>
      <w:rFonts w:ascii="Calisto MT" w:hAnsi="Calisto MT" w:eastAsia="ＭＳ Ｐゴシック" w:cs="" w:asciiTheme="majorHAnsi" w:cstheme="majorBidi" w:eastAsiaTheme="majorEastAsia" w:hAnsiTheme="majorHAnsi"/>
      <w:color w:val="595959" w:themeColor="text1" w:themeTint="a6"/>
    </w:rPr>
  </w:style>
  <w:style w:type="character" w:styleId="Titre7Car" w:customStyle="1">
    <w:name w:val="Titre 7 Car"/>
    <w:basedOn w:val="DefaultParagraphFont"/>
    <w:link w:val="Titre7"/>
    <w:uiPriority w:val="9"/>
    <w:semiHidden/>
    <w:rsid w:val="005c33c3"/>
    <w:rPr>
      <w:rFonts w:ascii="Calisto MT" w:hAnsi="Calisto MT" w:eastAsia="ＭＳ Ｐゴシック" w:cs="" w:asciiTheme="majorHAnsi" w:cstheme="majorBidi" w:eastAsiaTheme="majorEastAsia" w:hAnsiTheme="majorHAnsi"/>
      <w:i/>
      <w:iCs/>
      <w:color w:val="595959" w:themeColor="text1" w:themeTint="a6"/>
    </w:rPr>
  </w:style>
  <w:style w:type="character" w:styleId="Titre8Car" w:customStyle="1">
    <w:name w:val="Titre 8 Car"/>
    <w:basedOn w:val="DefaultParagraphFont"/>
    <w:link w:val="Titre8"/>
    <w:uiPriority w:val="9"/>
    <w:semiHidden/>
    <w:rsid w:val="005c33c3"/>
    <w:rPr>
      <w:rFonts w:ascii="Calisto MT" w:hAnsi="Calisto MT" w:eastAsia="ＭＳ Ｐゴシック" w:cs="" w:asciiTheme="majorHAnsi" w:cstheme="majorBidi" w:eastAsiaTheme="majorEastAsia" w:hAnsiTheme="majorHAnsi"/>
      <w:smallCaps/>
      <w:color w:val="595959" w:themeColor="text1" w:themeTint="a6"/>
    </w:rPr>
  </w:style>
  <w:style w:type="character" w:styleId="Titre9Car" w:customStyle="1">
    <w:name w:val="Titre 9 Car"/>
    <w:basedOn w:val="DefaultParagraphFont"/>
    <w:link w:val="Titre9"/>
    <w:uiPriority w:val="9"/>
    <w:semiHidden/>
    <w:rsid w:val="005c33c3"/>
    <w:rPr>
      <w:rFonts w:ascii="Calisto MT" w:hAnsi="Calisto MT" w:eastAsia="ＭＳ Ｐゴシック" w:cs="" w:asciiTheme="majorHAnsi" w:cstheme="majorBidi" w:eastAsiaTheme="majorEastAsia" w:hAnsiTheme="majorHAnsi"/>
      <w:i/>
      <w:iCs/>
      <w:smallCaps/>
      <w:color w:val="595959" w:themeColor="text1" w:themeTint="a6"/>
    </w:rPr>
  </w:style>
  <w:style w:type="character" w:styleId="TitreCar" w:customStyle="1">
    <w:name w:val="Titre Car"/>
    <w:basedOn w:val="DefaultParagraphFont"/>
    <w:link w:val="Titre"/>
    <w:uiPriority w:val="10"/>
    <w:rsid w:val="005c33c3"/>
    <w:rPr>
      <w:rFonts w:ascii="Calisto MT" w:hAnsi="Calisto MT" w:eastAsia="ＭＳ Ｐゴシック" w:cs="" w:asciiTheme="majorHAnsi" w:cstheme="majorBidi" w:eastAsiaTheme="majorEastAsia" w:hAnsiTheme="majorHAnsi"/>
      <w:color w:val="8C3314" w:themeColor="accent1" w:themeShade="bf"/>
      <w:spacing w:val="-7"/>
      <w:sz w:val="80"/>
      <w:szCs w:val="80"/>
    </w:rPr>
  </w:style>
  <w:style w:type="character" w:styleId="SoustitreCar" w:customStyle="1">
    <w:name w:val="Sous-titre Car"/>
    <w:basedOn w:val="DefaultParagraphFont"/>
    <w:uiPriority w:val="11"/>
    <w:rsid w:val="005c33c3"/>
    <w:rPr>
      <w:rFonts w:ascii="Calisto MT" w:hAnsi="Calisto MT" w:eastAsia="ＭＳ Ｐゴシック"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c33c3"/>
    <w:rPr>
      <w:b/>
      <w:bCs/>
    </w:rPr>
  </w:style>
  <w:style w:type="character" w:styleId="Accentuation">
    <w:name w:val="Accentuation"/>
    <w:basedOn w:val="DefaultParagraphFont"/>
    <w:uiPriority w:val="20"/>
    <w:qFormat/>
    <w:rsid w:val="005c33c3"/>
    <w:rPr>
      <w:i/>
      <w:iCs/>
    </w:rPr>
  </w:style>
  <w:style w:type="character" w:styleId="CitationCar" w:customStyle="1">
    <w:name w:val="Citation Car"/>
    <w:basedOn w:val="DefaultParagraphFont"/>
    <w:link w:val="Citation"/>
    <w:uiPriority w:val="29"/>
    <w:rsid w:val="005c33c3"/>
    <w:rPr>
      <w:i/>
      <w:iCs/>
    </w:rPr>
  </w:style>
  <w:style w:type="character" w:styleId="CitationintenseCar" w:customStyle="1">
    <w:name w:val="Citation intense Car"/>
    <w:basedOn w:val="DefaultParagraphFont"/>
    <w:link w:val="Citationintense"/>
    <w:uiPriority w:val="30"/>
    <w:rsid w:val="005c33c3"/>
    <w:rPr>
      <w:rFonts w:ascii="Calisto MT" w:hAnsi="Calisto MT" w:eastAsia="ＭＳ Ｐゴシック" w:cs="" w:asciiTheme="majorHAnsi" w:cstheme="majorBidi" w:eastAsiaTheme="majorEastAsia" w:hAnsiTheme="majorHAnsi"/>
      <w:color w:val="BC451B" w:themeColor="accent1"/>
      <w:sz w:val="28"/>
      <w:szCs w:val="28"/>
    </w:rPr>
  </w:style>
  <w:style w:type="character" w:styleId="SubtleEmphasis">
    <w:name w:val="Subtle Emphasis"/>
    <w:basedOn w:val="DefaultParagraphFont"/>
    <w:uiPriority w:val="19"/>
    <w:qFormat/>
    <w:rsid w:val="005c33c3"/>
    <w:rPr>
      <w:i/>
      <w:iCs/>
      <w:color w:val="595959" w:themeColor="text1" w:themeTint="a6"/>
    </w:rPr>
  </w:style>
  <w:style w:type="character" w:styleId="IntenseEmphasis">
    <w:name w:val="Intense Emphasis"/>
    <w:basedOn w:val="DefaultParagraphFont"/>
    <w:uiPriority w:val="21"/>
    <w:qFormat/>
    <w:rsid w:val="005c33c3"/>
    <w:rPr>
      <w:b/>
      <w:bCs/>
      <w:i/>
      <w:iCs/>
    </w:rPr>
  </w:style>
  <w:style w:type="character" w:styleId="SubtleReference">
    <w:name w:val="Subtle Reference"/>
    <w:basedOn w:val="DefaultParagraphFont"/>
    <w:uiPriority w:val="31"/>
    <w:qFormat/>
    <w:rsid w:val="005c33c3"/>
    <w:rPr>
      <w:smallCaps/>
      <w:color w:val="404040" w:themeColor="text1" w:themeTint="bf"/>
    </w:rPr>
  </w:style>
  <w:style w:type="character" w:styleId="IntenseReference">
    <w:name w:val="Intense Reference"/>
    <w:basedOn w:val="DefaultParagraphFont"/>
    <w:uiPriority w:val="32"/>
    <w:qFormat/>
    <w:rsid w:val="005c33c3"/>
    <w:rPr>
      <w:b/>
      <w:bCs/>
      <w:smallCaps/>
      <w:u w:val="single"/>
    </w:rPr>
  </w:style>
  <w:style w:type="character" w:styleId="BookTitle">
    <w:name w:val="Book Title"/>
    <w:basedOn w:val="DefaultParagraphFont"/>
    <w:uiPriority w:val="33"/>
    <w:qFormat/>
    <w:rsid w:val="005c33c3"/>
    <w:rPr>
      <w:b/>
      <w:bCs/>
      <w:smallCaps/>
    </w:rPr>
  </w:style>
  <w:style w:type="character" w:styleId="ListLabel1" w:customStyle="1">
    <w:name w:val="ListLabel 1"/>
    <w:rPr>
      <w:rFonts w:cs="Courier New"/>
    </w:rPr>
  </w:style>
  <w:style w:type="character" w:styleId="ListLabel2" w:customStyle="1">
    <w:name w:val="ListLabel 2"/>
    <w:rPr>
      <w:b/>
      <w:i/>
    </w:rPr>
  </w:style>
  <w:style w:type="character" w:styleId="ListLabel3" w:customStyle="1">
    <w:name w:val="ListLabel 3"/>
    <w:rPr>
      <w:color w:val="00000A"/>
    </w:rPr>
  </w:style>
  <w:style w:type="character" w:styleId="Sautdindex" w:customStyle="1">
    <w:name w:val="Saut d'index"/>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b/>
      <w:i/>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customStyle="1">
    <w:name w:val="Index"/>
    <w:basedOn w:val="Normal"/>
    <w:pPr>
      <w:suppressLineNumbers/>
    </w:pPr>
    <w:rPr>
      <w:rFonts w:cs="Mangal"/>
    </w:rPr>
  </w:style>
  <w:style w:type="paragraph" w:styleId="Titreprincipal" w:customStyle="1">
    <w:name w:val="Titre principal"/>
    <w:basedOn w:val="Normal"/>
    <w:next w:val="Normal"/>
    <w:uiPriority w:val="10"/>
    <w:qFormat/>
    <w:rsid w:val="005c33c3"/>
    <w:pPr>
      <w:keepNext/>
      <w:spacing w:lineRule="auto" w:line="240" w:before="240" w:after="0"/>
      <w:contextualSpacing/>
    </w:pPr>
    <w:rPr>
      <w:rFonts w:ascii="Calisto MT" w:hAnsi="Calisto MT" w:eastAsia="ＭＳ Ｐゴシック" w:cs="" w:asciiTheme="majorHAnsi" w:cstheme="majorBidi" w:eastAsiaTheme="majorEastAsia" w:hAnsiTheme="majorHAnsi"/>
      <w:color w:val="8C3314" w:themeColor="accent1" w:themeShade="bf"/>
      <w:spacing w:val="-7"/>
      <w:sz w:val="80"/>
      <w:szCs w:val="80"/>
    </w:rPr>
  </w:style>
  <w:style w:type="paragraph" w:styleId="Caption">
    <w:name w:val="caption"/>
    <w:basedOn w:val="Normal"/>
    <w:next w:val="Normal"/>
    <w:uiPriority w:val="35"/>
    <w:semiHidden/>
    <w:unhideWhenUsed/>
    <w:qFormat/>
    <w:rsid w:val="005c33c3"/>
    <w:pPr>
      <w:spacing w:lineRule="auto" w:line="240"/>
    </w:pPr>
    <w:rPr>
      <w:b/>
      <w:bCs/>
      <w:color w:val="404040" w:themeColor="text1" w:themeTint="bf"/>
      <w:sz w:val="20"/>
      <w:szCs w:val="20"/>
    </w:rPr>
  </w:style>
  <w:style w:type="paragraph" w:styleId="BalloonText">
    <w:name w:val="Balloon Text"/>
    <w:basedOn w:val="Normal"/>
    <w:link w:val="TextedebullesCar"/>
    <w:uiPriority w:val="99"/>
    <w:semiHidden/>
    <w:unhideWhenUsed/>
    <w:rsid w:val="006b445e"/>
    <w:pPr/>
    <w:rPr>
      <w:rFonts w:ascii="Lucida Grande" w:hAnsi="Lucida Grande"/>
      <w:sz w:val="18"/>
      <w:szCs w:val="18"/>
    </w:rPr>
  </w:style>
  <w:style w:type="paragraph" w:styleId="Entte">
    <w:name w:val="En-tête"/>
    <w:basedOn w:val="Normal"/>
    <w:uiPriority w:val="99"/>
    <w:unhideWhenUsed/>
    <w:rsid w:val="006651c9"/>
    <w:pPr>
      <w:tabs>
        <w:tab w:val="center" w:pos="4536" w:leader="none"/>
        <w:tab w:val="right" w:pos="9072" w:leader="none"/>
      </w:tabs>
    </w:pPr>
    <w:rPr/>
  </w:style>
  <w:style w:type="paragraph" w:styleId="Pieddepage">
    <w:name w:val="Pied de page"/>
    <w:basedOn w:val="Normal"/>
    <w:link w:val="PieddepageCar"/>
    <w:uiPriority w:val="99"/>
    <w:unhideWhenUsed/>
    <w:rsid w:val="006651c9"/>
    <w:pPr>
      <w:tabs>
        <w:tab w:val="center" w:pos="4536" w:leader="none"/>
        <w:tab w:val="right" w:pos="9072" w:leader="none"/>
      </w:tabs>
    </w:pPr>
    <w:rPr/>
  </w:style>
  <w:style w:type="paragraph" w:styleId="NoSpacing">
    <w:name w:val="No Spacing"/>
    <w:link w:val="SansinterligneCar"/>
    <w:uiPriority w:val="1"/>
    <w:qFormat/>
    <w:rsid w:val="005c33c3"/>
    <w:pPr>
      <w:widowControl/>
      <w:suppressAutoHyphens w:val="true"/>
      <w:bidi w:val="0"/>
      <w:spacing w:lineRule="auto" w:line="240"/>
      <w:jc w:val="left"/>
    </w:pPr>
    <w:rPr>
      <w:rFonts w:ascii="Calisto MT" w:hAnsi="Calisto MT" w:eastAsia="ＭＳ Ｐゴシック" w:cs="" w:asciiTheme="minorHAnsi" w:cstheme="minorBidi" w:eastAsiaTheme="minorEastAsia" w:hAnsiTheme="minorHAnsi"/>
      <w:color w:val="auto"/>
      <w:sz w:val="21"/>
      <w:szCs w:val="21"/>
      <w:lang w:val="fr-FR" w:eastAsia="fr-FR" w:bidi="ar-SA"/>
    </w:rPr>
  </w:style>
  <w:style w:type="paragraph" w:styleId="Titredetabledesmatires" w:customStyle="1">
    <w:name w:val="Titre de table des matières"/>
    <w:basedOn w:val="Titre1"/>
    <w:next w:val="Normal"/>
    <w:uiPriority w:val="39"/>
    <w:unhideWhenUsed/>
    <w:qFormat/>
    <w:rsid w:val="005c33c3"/>
    <w:pPr/>
    <w:rPr/>
  </w:style>
  <w:style w:type="paragraph" w:styleId="Tabledesmatiresniveau1" w:customStyle="1">
    <w:name w:val="Table des matières niveau 1"/>
    <w:basedOn w:val="Normal"/>
    <w:next w:val="Normal"/>
    <w:autoRedefine/>
    <w:uiPriority w:val="39"/>
    <w:unhideWhenUsed/>
    <w:rsid w:val="007f2214"/>
    <w:pPr>
      <w:spacing w:before="0" w:after="100"/>
    </w:pPr>
    <w:rPr/>
  </w:style>
  <w:style w:type="paragraph" w:styleId="Tabledesmatiresniveau2" w:customStyle="1">
    <w:name w:val="Table des matières niveau 2"/>
    <w:basedOn w:val="Normal"/>
    <w:next w:val="Normal"/>
    <w:autoRedefine/>
    <w:uiPriority w:val="39"/>
    <w:unhideWhenUsed/>
    <w:rsid w:val="00a92c9a"/>
    <w:pPr>
      <w:spacing w:before="0" w:after="100"/>
      <w:ind w:left="240" w:hanging="0"/>
    </w:pPr>
    <w:rPr/>
  </w:style>
  <w:style w:type="paragraph" w:styleId="Tabledesmatiresniveau3" w:customStyle="1">
    <w:name w:val="Table des matières niveau 3"/>
    <w:basedOn w:val="Normal"/>
    <w:next w:val="Normal"/>
    <w:autoRedefine/>
    <w:uiPriority w:val="39"/>
    <w:unhideWhenUsed/>
    <w:rsid w:val="00a92c9a"/>
    <w:pPr>
      <w:spacing w:before="0" w:after="100"/>
      <w:ind w:left="480" w:hanging="0"/>
    </w:pPr>
    <w:rPr/>
  </w:style>
  <w:style w:type="paragraph" w:styleId="ListParagraph">
    <w:name w:val="List Paragraph"/>
    <w:basedOn w:val="Normal"/>
    <w:uiPriority w:val="34"/>
    <w:qFormat/>
    <w:rsid w:val="007a11ab"/>
    <w:pPr>
      <w:spacing w:before="0" w:after="120"/>
      <w:ind w:left="720" w:hanging="0"/>
      <w:contextualSpacing/>
    </w:pPr>
    <w:rPr/>
  </w:style>
  <w:style w:type="paragraph" w:styleId="Soustitre">
    <w:name w:val="Sous-titre"/>
    <w:basedOn w:val="Normal"/>
    <w:next w:val="Normal"/>
    <w:uiPriority w:val="11"/>
    <w:qFormat/>
    <w:rsid w:val="005c33c3"/>
    <w:pPr>
      <w:spacing w:lineRule="auto" w:line="240" w:before="0" w:after="240"/>
    </w:pPr>
    <w:rPr>
      <w:rFonts w:ascii="Calisto MT" w:hAnsi="Calisto MT" w:eastAsia="ＭＳ Ｐゴシック" w:cs="" w:asciiTheme="majorHAnsi" w:cstheme="majorBidi" w:eastAsiaTheme="majorEastAsia" w:hAnsiTheme="majorHAnsi"/>
      <w:color w:val="404040" w:themeColor="text1" w:themeTint="bf"/>
      <w:sz w:val="30"/>
      <w:szCs w:val="30"/>
    </w:rPr>
  </w:style>
  <w:style w:type="paragraph" w:styleId="Quote">
    <w:name w:val="Quote"/>
    <w:basedOn w:val="Normal"/>
    <w:next w:val="Normal"/>
    <w:link w:val="CitationCar"/>
    <w:uiPriority w:val="29"/>
    <w:qFormat/>
    <w:rsid w:val="005c33c3"/>
    <w:pPr>
      <w:spacing w:lineRule="auto" w:line="252" w:before="240" w:after="240"/>
      <w:ind w:left="864" w:right="864" w:hanging="0"/>
      <w:jc w:val="center"/>
    </w:pPr>
    <w:rPr>
      <w:i/>
      <w:iCs/>
    </w:rPr>
  </w:style>
  <w:style w:type="paragraph" w:styleId="IntenseQuote">
    <w:name w:val="Intense Quote"/>
    <w:basedOn w:val="Normal"/>
    <w:next w:val="Normal"/>
    <w:link w:val="CitationintenseCar"/>
    <w:uiPriority w:val="30"/>
    <w:qFormat/>
    <w:rsid w:val="005c33c3"/>
    <w:pPr>
      <w:spacing w:before="280" w:after="240"/>
      <w:ind w:left="864" w:right="864" w:hanging="0"/>
      <w:jc w:val="center"/>
    </w:pPr>
    <w:rPr>
      <w:rFonts w:ascii="Calisto MT" w:hAnsi="Calisto MT" w:eastAsia="ＭＳ Ｐゴシック" w:cs="" w:asciiTheme="majorHAnsi" w:cstheme="majorBidi" w:eastAsiaTheme="majorEastAsia" w:hAnsiTheme="majorHAnsi"/>
      <w:color w:val="BC451B" w:themeColor="accent1"/>
      <w:sz w:val="28"/>
      <w:szCs w:val="28"/>
    </w:rPr>
  </w:style>
  <w:style w:type="paragraph" w:styleId="Contenudecadre" w:customStyle="1">
    <w:name w:val="Contenu de cadre"/>
    <w:basedOn w:val="Normal"/>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260206"/>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Grilledetableauclaire">
    <w:name w:val="Grid Table Light"/>
    <w:basedOn w:val="TableauNormal"/>
    <w:uiPriority w:val="99"/>
    <w:rsid w:val="00260206"/>
    <w:tblPr>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style>
  <w:style w:type="table" w:styleId="Tableausimple1">
    <w:name w:val="Plain Table 1"/>
    <w:basedOn w:val="TableauNormal"/>
    <w:uiPriority w:val="99"/>
    <w:rsid w:val="00260206"/>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blStylePr w:type="firstRow">
      <w:rPr>
        <w:b/>
        <w:bCs/>
      </w:rPr>
      <w:tblPr/>
    </w:tblStylePr>
    <w:tblStylePr w:type="lastRow">
      <w:rPr>
        <w:b/>
        <w:bCs/>
      </w:rPr>
      <w:tblPr/>
      <w:tcPr>
        <w:tcBorders>
          <w:top w:space="0" w:sz="4" w:themeColor="background1" w:color="FFFFFF" w:val="double"/>
        </w:tcBorders>
      </w:tcPr>
    </w:tblStylePr>
    <w:tblStylePr w:type="firstCol">
      <w:rPr>
        <w:b/>
        <w:bCs/>
      </w:rPr>
      <w:tblPr/>
    </w:tblStylePr>
    <w:tblStylePr w:type="lastCol">
      <w:rPr>
        <w:b/>
        <w:bCs/>
      </w:rPr>
      <w:tbl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style>
  <w:style w:type="table" w:styleId="TableauGrille1Clair-Accentuation1">
    <w:name w:val="Grid Table 1 Light Accent 1"/>
    <w:basedOn w:val="TableauNormal"/>
    <w:uiPriority w:val="46"/>
    <w:rsid w:val="00260206"/>
    <w:tblPr>
      <w:tblStyleRowBandSize w:val="1"/>
      <w:tblStyleColBandSize w:val="1"/>
      <w:tblInd w:type="dxa" w:w="0"/>
      <w:tblBorders>
        <w:top w:space="0" w:sz="4" w:themeTint="66" w:themeColor="accent1" w:color="F0AE97" w:val="single"/>
        <w:left w:space="0" w:sz="4" w:themeTint="66" w:themeColor="accent1" w:color="F0AE97" w:val="single"/>
        <w:bottom w:space="0" w:sz="4" w:themeTint="66" w:themeColor="accent1" w:color="F0AE97" w:val="single"/>
        <w:right w:space="0" w:sz="4" w:themeTint="66" w:themeColor="accent1" w:color="F0AE97" w:val="single"/>
        <w:insideH w:space="0" w:sz="4" w:themeTint="66" w:themeColor="accent1" w:color="F0AE97" w:val="single"/>
        <w:insideV w:space="0" w:sz="4" w:themeTint="66" w:themeColor="accent1" w:color="F0AE97" w:val="single"/>
      </w:tblBorders>
      <w:tblCellMar>
        <w:top w:w="0" w:type="dxa"/>
        <w:left w:w="108" w:type="dxa"/>
        <w:bottom w:w="0" w:type="dxa"/>
        <w:right w:w="108" w:type="dxa"/>
      </w:tblCellMar>
    </w:tblPr>
    <w:tblStylePr w:type="firstRow">
      <w:rPr>
        <w:b/>
        <w:bCs/>
      </w:rPr>
      <w:tblPr/>
      <w:tcPr>
        <w:tcBorders>
          <w:bottom w:space="0" w:sz="12" w:themeColor="accent1" w:color="BC451B" w:val="single"/>
        </w:tcBorders>
      </w:tcPr>
    </w:tblStylePr>
    <w:tblStylePr w:type="lastRow">
      <w:rPr>
        <w:b/>
        <w:bCs/>
      </w:rPr>
      <w:tblPr/>
      <w:tcPr>
        <w:tcBorders>
          <w:top w:space="0" w:sz="2" w:themeColor="accent1" w:color="BC451B" w:val="double"/>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diagramData" Target="diagrams/data4.xml"/><Relationship Id="rId4" Type="http://schemas.openxmlformats.org/officeDocument/2006/relationships/diagramLayout" Target="diagrams/layout4.xml"/><Relationship Id="rId5" Type="http://schemas.openxmlformats.org/officeDocument/2006/relationships/diagramQuickStyle" Target="diagrams/quickStyle4.xml"/><Relationship Id="rId6" Type="http://schemas.openxmlformats.org/officeDocument/2006/relationships/diagramColors" Target="diagrams/colors4.xml"/><Relationship Id="rId7" Type="http://schemas.microsoft.com/office/2007/relationships/diagramDrawing" Target="diagrams/drawing4.xml"/><Relationship Id="rId8" Type="http://schemas.openxmlformats.org/officeDocument/2006/relationships/hyperlink" Target="https://openclassrooms.com/courses/apprenez-a-programmer-en-java/les-menus-et-boites-de-dialogue" TargetMode="External"/><Relationship Id="rId9" Type="http://schemas.openxmlformats.org/officeDocument/2006/relationships/diagramData" Target="diagrams/data8.xml"/><Relationship Id="rId10" Type="http://schemas.openxmlformats.org/officeDocument/2006/relationships/diagramLayout" Target="diagrams/layout8.xml"/><Relationship Id="rId11" Type="http://schemas.openxmlformats.org/officeDocument/2006/relationships/diagramQuickStyle" Target="diagrams/quickStyle8.xml"/><Relationship Id="rId12" Type="http://schemas.openxmlformats.org/officeDocument/2006/relationships/diagramColors" Target="diagrams/colors8.xml"/><Relationship Id="rId13" Type="http://schemas.microsoft.com/office/2007/relationships/diagramDrawing" Target="diagrams/drawing8.xml"/><Relationship Id="rId14" Type="http://schemas.openxmlformats.org/officeDocument/2006/relationships/hyperlink" Target="http://www.tutorialspoint.com/design_pattern/filter_pattern.htm" TargetMode="External"/><Relationship Id="rId15" Type="http://schemas.openxmlformats.org/officeDocument/2006/relationships/hyperlink" Target="https://docs.oracle.com/javase/tutorial/uiswing/components/menu.html" TargetMode="External"/><Relationship Id="rId16" Type="http://schemas.openxmlformats.org/officeDocument/2006/relationships/hyperlink" Target="https://docs.oracle.com/javase/tutorial/uiswing/components/spinner.html" TargetMode="External"/><Relationship Id="rId17" Type="http://schemas.openxmlformats.org/officeDocument/2006/relationships/hyperlink" Target="http://alvinalexander.com/blog/post/jfc-swing/how-create-simple-swing-html-viewer-browser-java" TargetMode="External"/><Relationship Id="rId18" Type="http://schemas.openxmlformats.org/officeDocument/2006/relationships/hyperlink" Target="http://www.tutorialspoint.com/sqlite/sqlite_java.htm" TargetMode="External"/><Relationship Id="rId19" Type="http://schemas.openxmlformats.org/officeDocument/2006/relationships/hyperlink" Target="https://fr.wikipedia.org/wiki/Shoutbox" TargetMode="External"/><Relationship Id="rId20" Type="http://schemas.openxmlformats.org/officeDocument/2006/relationships/header" Target="head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Relationship Id="rId27" Type="http://schemas.openxmlformats.org/officeDocument/2006/relationships/customXml" Target="../customXml/item3.xml"/>
</Relationships>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4.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00F0ED03-596E-4AE8-B865-AF6CFBC50AFD}" type="presOf" srcId="{F1D4A2FF-1ED4-48C6-8293-904F41872AF1}" destId="{215E04C8-8ADC-4870-8072-6C6871A934E8}" srcOrd="0" destOrd="0" presId="urn:microsoft.com/office/officeart/2005/8/layout/hierarchy2"/>
    <dgm:cxn modelId="{D5932CBB-389A-4642-8D3C-2CC610276C12}" type="presOf" srcId="{495223E1-057C-40FA-B321-DB15D7B7BF1E}" destId="{98EDA116-065D-473B-983B-F7A1A4E0692D}" srcOrd="0" destOrd="0" presId="urn:microsoft.com/office/officeart/2005/8/layout/hierarchy2"/>
    <dgm:cxn modelId="{09C585D4-5017-4DFD-81DC-6777C09AB525}" type="presOf" srcId="{1489036D-A9DA-40B5-957F-936B4A348264}" destId="{D2E89353-C1DC-4D8C-81F7-770019C69DEF}" srcOrd="1" destOrd="0" presId="urn:microsoft.com/office/officeart/2005/8/layout/hierarchy2"/>
    <dgm:cxn modelId="{9C4B2CDF-37A1-4002-A9D5-E6BA8C515CB4}" type="presOf" srcId="{3FE4910D-602C-4A72-BB9E-A3BE3A3A0E78}" destId="{C26101A3-172C-4AFD-8AA5-00EF71442597}" srcOrd="0" destOrd="0" presId="urn:microsoft.com/office/officeart/2005/8/layout/hierarchy2"/>
    <dgm:cxn modelId="{60D9FB14-D3B4-4084-A850-3905DAFCE238}" type="presOf" srcId="{90721A67-6AD1-4A80-A90E-9D77E7AD4E6D}" destId="{2D8842D7-E959-42FA-BA94-C6E6A8D46F08}" srcOrd="0" destOrd="0" presId="urn:microsoft.com/office/officeart/2005/8/layout/hierarchy2"/>
    <dgm:cxn modelId="{529BD290-9274-4199-8199-6F3C239FE85F}" type="presOf" srcId="{CFFF95AD-6A3E-4156-870B-74376FA448BF}" destId="{DE27DD97-4305-47FC-AFB0-35E1E791B27F}"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DD4937E8-38DF-4C10-B1D6-B7DB5C03FFD8}" type="presOf" srcId="{597EB83F-9AF9-4A72-80A3-732912F27C6D}" destId="{D955C53B-B716-4B38-9366-F9DF3D076BCB}" srcOrd="0" destOrd="0" presId="urn:microsoft.com/office/officeart/2005/8/layout/hierarchy2"/>
    <dgm:cxn modelId="{CCD02F91-D2C2-4D5E-A3D9-85589F4F95CB}" type="presOf" srcId="{6EAA9C23-3A78-4C27-AAC9-504C071FA2D8}" destId="{FFF314B7-9492-4462-8B1C-7BC33784FA0A}" srcOrd="0"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7176B68D-8377-4602-BE4C-B7D75F5D41A5}" srcId="{4D72C498-B5D7-4A5E-9949-13D4BDD70C79}" destId="{24E98E51-90AC-468F-867A-C952D6FD5668}" srcOrd="2" destOrd="0" parTransId="{559D18E3-752D-4EE1-9939-C38FEFFAE5A4}" sibTransId="{5A87DC0A-A2A4-49BC-8D66-8E04CC32771A}"/>
    <dgm:cxn modelId="{CD6CDA0E-EA79-4B06-86D0-865F6355B6BE}" type="presOf" srcId="{0B7CF66D-0A27-42E3-AC6D-2DB726B0F1E6}" destId="{F84282DA-A190-4AE4-80A2-887CA41C8DE9}" srcOrd="0"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2322E458-C654-4257-B03E-9A05661C0493}" type="presOf" srcId="{99F72719-26C5-43AC-9154-CEFFF5CEB37E}" destId="{ECBF6DD1-22FB-4942-9A69-C2E334F2B933}" srcOrd="1" destOrd="0" presId="urn:microsoft.com/office/officeart/2005/8/layout/hierarchy2"/>
    <dgm:cxn modelId="{794A6EED-AC37-47C2-B126-B5B11327F632}" type="presOf" srcId="{559B25C1-457C-4CA8-A035-1849D9779D21}" destId="{858F7110-3310-4783-BBA8-7EC1E711C660}" srcOrd="0" destOrd="0" presId="urn:microsoft.com/office/officeart/2005/8/layout/hierarchy2"/>
    <dgm:cxn modelId="{73191EB8-C7C3-43E9-979C-8A3EE309D0F3}" type="presOf" srcId="{139FBCB0-87C1-4D19-9898-BB48C99D5614}" destId="{AEBC5B76-A737-49A2-B533-66F2022C87AD}" srcOrd="0" destOrd="0" presId="urn:microsoft.com/office/officeart/2005/8/layout/hierarchy2"/>
    <dgm:cxn modelId="{D4A8C36A-1504-4BC2-AAB7-7814842445CA}" type="presOf" srcId="{B13E7694-BD7E-4ACD-8A25-288621413B33}" destId="{2FF43323-1B88-4D6E-A12C-28C1BD2304F7}" srcOrd="1" destOrd="0" presId="urn:microsoft.com/office/officeart/2005/8/layout/hierarchy2"/>
    <dgm:cxn modelId="{C5E35786-E46C-4139-88CD-60FA5943195A}" type="presOf" srcId="{559D18E3-752D-4EE1-9939-C38FEFFAE5A4}" destId="{E36A5456-E43A-492B-ABAE-06F81987E8E0}" srcOrd="1" destOrd="0" presId="urn:microsoft.com/office/officeart/2005/8/layout/hierarchy2"/>
    <dgm:cxn modelId="{52A21ECA-3DB0-42C2-95F6-AF2E9877C1F0}" type="presOf" srcId="{9E6B55FE-E53C-49DC-B515-C2397BEC2CAB}" destId="{288590B9-AA3F-44E1-86EF-EEFFCBA51BD5}" srcOrd="0" destOrd="0" presId="urn:microsoft.com/office/officeart/2005/8/layout/hierarchy2"/>
    <dgm:cxn modelId="{2E72ACC8-2E66-416D-BD91-19A8D33F4CC9}" type="presOf" srcId="{99F72719-26C5-43AC-9154-CEFFF5CEB37E}" destId="{A8464F86-5444-4B1D-8904-D5D84FB93A63}" srcOrd="0" destOrd="0" presId="urn:microsoft.com/office/officeart/2005/8/layout/hierarchy2"/>
    <dgm:cxn modelId="{B5CEC46B-ECB1-4953-B400-92FCB44183FD}" type="presOf" srcId="{1489036D-A9DA-40B5-957F-936B4A348264}" destId="{EBFADA6F-FD50-43FB-87CB-15B1D9AA94CD}" srcOrd="0" destOrd="0" presId="urn:microsoft.com/office/officeart/2005/8/layout/hierarchy2"/>
    <dgm:cxn modelId="{E7CD90CE-340E-494F-A2AE-F07AC91AC627}" type="presOf" srcId="{B13E7694-BD7E-4ACD-8A25-288621413B33}" destId="{D36435EE-5DD9-4CB1-80E2-64E88C5269A2}" srcOrd="0" destOrd="0" presId="urn:microsoft.com/office/officeart/2005/8/layout/hierarchy2"/>
    <dgm:cxn modelId="{E9CF7B1D-B878-4BDF-8AF7-C63756B22C01}" type="presOf" srcId="{16244E34-B2A7-4CB0-B85E-995BCA75C3E6}" destId="{D91136A0-BBA5-4033-85D4-E551E48A4097}"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3678CA3D-AF4C-4B75-BE85-25039422E4EF}" type="presOf" srcId="{F1D4A2FF-1ED4-48C6-8293-904F41872AF1}" destId="{881DB251-9FB1-4300-9BCC-5ED061EBD6BA}" srcOrd="1" destOrd="0" presId="urn:microsoft.com/office/officeart/2005/8/layout/hierarchy2"/>
    <dgm:cxn modelId="{D519306A-F1D8-45F8-9B35-211AC7C3650C}" type="presOf" srcId="{DD6977A0-3802-4240-88A2-691E7C2C48A6}" destId="{6F424515-AE64-4689-98CF-DEE19DC54531}" srcOrd="1"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C219B272-AF1A-4D00-92CA-A402E1D197F7}" type="presOf" srcId="{559D18E3-752D-4EE1-9939-C38FEFFAE5A4}" destId="{9EFBE792-9572-41CC-B394-D06BBCFDDEA7}" srcOrd="0" destOrd="0" presId="urn:microsoft.com/office/officeart/2005/8/layout/hierarchy2"/>
    <dgm:cxn modelId="{D05732E0-8016-4300-94E0-4C5846D8338F}" srcId="{6EAA9C23-3A78-4C27-AAC9-504C071FA2D8}" destId="{495223E1-057C-40FA-B321-DB15D7B7BF1E}" srcOrd="3" destOrd="0" parTransId="{597EB83F-9AF9-4A72-80A3-732912F27C6D}" sibTransId="{3E875B8A-F119-494A-907D-67F8BC091872}"/>
    <dgm:cxn modelId="{9CA1AC9B-DD1B-4DC6-BDE4-CAFC3F3131CA}" type="presOf" srcId="{C72AA88C-4AEE-412B-ABBF-33D17A0AD941}" destId="{C0DFBE07-132A-42A3-A5E2-F594000B2340}" srcOrd="1"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0AABB699-E449-438F-85BA-DCF9756C8AD7}" type="presOf" srcId="{C72AA88C-4AEE-412B-ABBF-33D17A0AD941}" destId="{8E5DD861-D493-4A0A-B81E-EB2108ED9BB3}" srcOrd="0" destOrd="0" presId="urn:microsoft.com/office/officeart/2005/8/layout/hierarchy2"/>
    <dgm:cxn modelId="{B53F63CF-76B3-46B4-A440-09269794A587}" type="presOf" srcId="{24E98E51-90AC-468F-867A-C952D6FD5668}" destId="{37C38F7E-4D19-426C-A64E-1CBDFC363BB7}" srcOrd="0" destOrd="0" presId="urn:microsoft.com/office/officeart/2005/8/layout/hierarchy2"/>
    <dgm:cxn modelId="{2EADD701-B703-45F0-81BE-C3CBC9E27B41}" type="presOf" srcId="{65626F29-AB7F-4A3E-92D9-6AFC55134C2D}" destId="{76D26D6D-EDAF-4C52-8B4D-841B0D968087}" srcOrd="0" destOrd="0" presId="urn:microsoft.com/office/officeart/2005/8/layout/hierarchy2"/>
    <dgm:cxn modelId="{5D66E035-8128-4BBA-84F0-1D671D2DE898}" srcId="{6EAA9C23-3A78-4C27-AAC9-504C071FA2D8}" destId="{9E6B55FE-E53C-49DC-B515-C2397BEC2CAB}" srcOrd="2" destOrd="0" parTransId="{F1D4A2FF-1ED4-48C6-8293-904F41872AF1}" sibTransId="{9DCC26EF-3D9C-4F2C-A2B6-405DE1FD371A}"/>
    <dgm:cxn modelId="{36B0160B-6C42-40C7-9CF3-6CCD1A3C94C0}" type="presOf" srcId="{FDC9356B-5836-435E-BB19-C94DC8F3D3EF}" destId="{D63F150D-0E96-4C27-A427-95C317656D1D}" srcOrd="0" destOrd="0" presId="urn:microsoft.com/office/officeart/2005/8/layout/hierarchy2"/>
    <dgm:cxn modelId="{388E5204-404A-4C6B-903D-4631266A60A3}" type="presOf" srcId="{913E8ED9-5793-4239-BAD8-A00A3159E04D}" destId="{A21B35AB-A6E7-40B0-A48C-F2137E09EDE9}" srcOrd="0" destOrd="0" presId="urn:microsoft.com/office/officeart/2005/8/layout/hierarchy2"/>
    <dgm:cxn modelId="{59378289-D3AA-4EB4-AB5F-4FF19A658A88}" type="presOf" srcId="{4D72C498-B5D7-4A5E-9949-13D4BDD70C79}" destId="{3F3231AA-D37A-47E2-AA64-F3C7B7B2954D}" srcOrd="0" destOrd="0" presId="urn:microsoft.com/office/officeart/2005/8/layout/hierarchy2"/>
    <dgm:cxn modelId="{6C664789-D53D-47FE-BDD9-56DE5FFB643F}" type="presOf" srcId="{597EB83F-9AF9-4A72-80A3-732912F27C6D}" destId="{1FDB852C-60D2-4512-8688-DBBE489C7C32}" srcOrd="1"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0AF71F12-9B12-4C88-88A9-D6738CF0C7BF}" type="presOf" srcId="{0B7CF66D-0A27-42E3-AC6D-2DB726B0F1E6}" destId="{C296F982-F6F0-4728-ADF2-DC91F37071EA}" srcOrd="1" destOrd="0" presId="urn:microsoft.com/office/officeart/2005/8/layout/hierarchy2"/>
    <dgm:cxn modelId="{2044648B-B514-4B59-B917-E37BD582044D}" type="presOf" srcId="{3FE4910D-602C-4A72-BB9E-A3BE3A3A0E78}" destId="{F14A685D-1E0D-4B4F-8491-096DFB19D677}" srcOrd="1" destOrd="0" presId="urn:microsoft.com/office/officeart/2005/8/layout/hierarchy2"/>
    <dgm:cxn modelId="{93651425-4FEB-490F-9630-1941158CCA1C}" type="presOf" srcId="{AD7B3DA5-2EE7-42E6-A405-E9204AD083F8}" destId="{B96A10A5-DFF5-46F1-944C-3675766C550F}" srcOrd="0" destOrd="0" presId="urn:microsoft.com/office/officeart/2005/8/layout/hierarchy2"/>
    <dgm:cxn modelId="{87A011C2-7275-465B-94FE-C47BF7D4B05D}" type="presOf" srcId="{DD6977A0-3802-4240-88A2-691E7C2C48A6}" destId="{968AF4BE-4974-4BD5-85C7-35A0B47C6F8A}" srcOrd="0" destOrd="0" presId="urn:microsoft.com/office/officeart/2005/8/layout/hierarchy2"/>
    <dgm:cxn modelId="{DEE3406F-DC47-4693-8FEC-B09376EBD859}" type="presOf" srcId="{139FBCB0-87C1-4D19-9898-BB48C99D5614}" destId="{2D4C1DD3-7A1B-4669-AB42-72A65ACFF1A8}" srcOrd="1" destOrd="0" presId="urn:microsoft.com/office/officeart/2005/8/layout/hierarchy2"/>
    <dgm:cxn modelId="{6D9427AB-8A64-416C-BC5E-C8C9CA9213AE}" type="presParOf" srcId="{76D26D6D-EDAF-4C52-8B4D-841B0D968087}" destId="{F8FABF40-7E53-41D6-A584-A511DC78C1BE}" srcOrd="0" destOrd="0" presId="urn:microsoft.com/office/officeart/2005/8/layout/hierarchy2"/>
    <dgm:cxn modelId="{0998C295-FC9F-4F12-A3EE-EC178066A9F0}" type="presParOf" srcId="{F8FABF40-7E53-41D6-A584-A511DC78C1BE}" destId="{2D8842D7-E959-42FA-BA94-C6E6A8D46F08}" srcOrd="0" destOrd="0" presId="urn:microsoft.com/office/officeart/2005/8/layout/hierarchy2"/>
    <dgm:cxn modelId="{383D6B09-0A4B-489A-ABFF-B4F6924AE044}" type="presParOf" srcId="{F8FABF40-7E53-41D6-A584-A511DC78C1BE}" destId="{BE75B47B-3650-4F5E-B461-4EF0A961DD5A}" srcOrd="1" destOrd="0" presId="urn:microsoft.com/office/officeart/2005/8/layout/hierarchy2"/>
    <dgm:cxn modelId="{B5B4C44D-BE66-473A-B68F-1342E156A150}" type="presParOf" srcId="{BE75B47B-3650-4F5E-B461-4EF0A961DD5A}" destId="{F84282DA-A190-4AE4-80A2-887CA41C8DE9}" srcOrd="0" destOrd="0" presId="urn:microsoft.com/office/officeart/2005/8/layout/hierarchy2"/>
    <dgm:cxn modelId="{F037D505-67F4-4109-A423-2A41AC8C787D}" type="presParOf" srcId="{F84282DA-A190-4AE4-80A2-887CA41C8DE9}" destId="{C296F982-F6F0-4728-ADF2-DC91F37071EA}" srcOrd="0" destOrd="0" presId="urn:microsoft.com/office/officeart/2005/8/layout/hierarchy2"/>
    <dgm:cxn modelId="{57A0254A-C63F-4219-B81E-66654A23B9FD}" type="presParOf" srcId="{BE75B47B-3650-4F5E-B461-4EF0A961DD5A}" destId="{CF42DF83-DDC9-476D-B33D-59E7CA944A5E}" srcOrd="1" destOrd="0" presId="urn:microsoft.com/office/officeart/2005/8/layout/hierarchy2"/>
    <dgm:cxn modelId="{3C2C4A28-F85B-4D33-A59B-0D07803A747B}" type="presParOf" srcId="{CF42DF83-DDC9-476D-B33D-59E7CA944A5E}" destId="{B96A10A5-DFF5-46F1-944C-3675766C550F}" srcOrd="0" destOrd="0" presId="urn:microsoft.com/office/officeart/2005/8/layout/hierarchy2"/>
    <dgm:cxn modelId="{859DAB9D-EFBB-4C38-B48B-DAFABC2A7717}" type="presParOf" srcId="{CF42DF83-DDC9-476D-B33D-59E7CA944A5E}" destId="{4F298BFB-1885-4076-9A22-AC9C0889C64B}" srcOrd="1" destOrd="0" presId="urn:microsoft.com/office/officeart/2005/8/layout/hierarchy2"/>
    <dgm:cxn modelId="{954BA314-3437-446E-A238-55CBD8125823}" type="presParOf" srcId="{4F298BFB-1885-4076-9A22-AC9C0889C64B}" destId="{C26101A3-172C-4AFD-8AA5-00EF71442597}" srcOrd="0" destOrd="0" presId="urn:microsoft.com/office/officeart/2005/8/layout/hierarchy2"/>
    <dgm:cxn modelId="{933269C0-739C-489D-96D1-474461FF7248}" type="presParOf" srcId="{C26101A3-172C-4AFD-8AA5-00EF71442597}" destId="{F14A685D-1E0D-4B4F-8491-096DFB19D677}" srcOrd="0" destOrd="0" presId="urn:microsoft.com/office/officeart/2005/8/layout/hierarchy2"/>
    <dgm:cxn modelId="{8ABF84FA-8515-4092-A0D8-FAC0B7627609}" type="presParOf" srcId="{4F298BFB-1885-4076-9A22-AC9C0889C64B}" destId="{F368639D-315F-4154-88B1-6A5B912D6526}" srcOrd="1" destOrd="0" presId="urn:microsoft.com/office/officeart/2005/8/layout/hierarchy2"/>
    <dgm:cxn modelId="{BD0931FD-A54C-4F9B-B022-3AF783835745}" type="presParOf" srcId="{F368639D-315F-4154-88B1-6A5B912D6526}" destId="{3F3231AA-D37A-47E2-AA64-F3C7B7B2954D}" srcOrd="0" destOrd="0" presId="urn:microsoft.com/office/officeart/2005/8/layout/hierarchy2"/>
    <dgm:cxn modelId="{C6DAFB6C-3C2A-44F7-BB0B-02E78FCA190D}" type="presParOf" srcId="{F368639D-315F-4154-88B1-6A5B912D6526}" destId="{397AEE95-8A0C-4187-A00A-9EB934AA598C}" srcOrd="1" destOrd="0" presId="urn:microsoft.com/office/officeart/2005/8/layout/hierarchy2"/>
    <dgm:cxn modelId="{7E2BAEEC-D21F-40DA-BB22-3D39769F59CA}" type="presParOf" srcId="{397AEE95-8A0C-4187-A00A-9EB934AA598C}" destId="{968AF4BE-4974-4BD5-85C7-35A0B47C6F8A}" srcOrd="0" destOrd="0" presId="urn:microsoft.com/office/officeart/2005/8/layout/hierarchy2"/>
    <dgm:cxn modelId="{02189486-E883-4F54-A22E-7BE62781CCC9}" type="presParOf" srcId="{968AF4BE-4974-4BD5-85C7-35A0B47C6F8A}" destId="{6F424515-AE64-4689-98CF-DEE19DC54531}" srcOrd="0" destOrd="0" presId="urn:microsoft.com/office/officeart/2005/8/layout/hierarchy2"/>
    <dgm:cxn modelId="{36B27D13-6DCE-47E8-9668-D78D80A33CA1}" type="presParOf" srcId="{397AEE95-8A0C-4187-A00A-9EB934AA598C}" destId="{EB924A49-A3F3-497C-ACC4-327EDE264F60}" srcOrd="1" destOrd="0" presId="urn:microsoft.com/office/officeart/2005/8/layout/hierarchy2"/>
    <dgm:cxn modelId="{B78DF023-8C1E-47A2-B0C3-23D423B76960}" type="presParOf" srcId="{EB924A49-A3F3-497C-ACC4-327EDE264F60}" destId="{D63F150D-0E96-4C27-A427-95C317656D1D}" srcOrd="0" destOrd="0" presId="urn:microsoft.com/office/officeart/2005/8/layout/hierarchy2"/>
    <dgm:cxn modelId="{80831A96-7803-4B2B-BF79-12D482A49182}" type="presParOf" srcId="{EB924A49-A3F3-497C-ACC4-327EDE264F60}" destId="{1491B2AE-5B55-45CE-B988-8E12BEB8BF55}" srcOrd="1" destOrd="0" presId="urn:microsoft.com/office/officeart/2005/8/layout/hierarchy2"/>
    <dgm:cxn modelId="{45023A4E-D7A2-4FF5-BC0B-F6F7BDF95CDB}" type="presParOf" srcId="{397AEE95-8A0C-4187-A00A-9EB934AA598C}" destId="{AEBC5B76-A737-49A2-B533-66F2022C87AD}" srcOrd="2" destOrd="0" presId="urn:microsoft.com/office/officeart/2005/8/layout/hierarchy2"/>
    <dgm:cxn modelId="{A422D1A9-2955-4B36-8455-1AFACC675119}" type="presParOf" srcId="{AEBC5B76-A737-49A2-B533-66F2022C87AD}" destId="{2D4C1DD3-7A1B-4669-AB42-72A65ACFF1A8}" srcOrd="0" destOrd="0" presId="urn:microsoft.com/office/officeart/2005/8/layout/hierarchy2"/>
    <dgm:cxn modelId="{DAA5B839-DCA3-4DFC-9FFC-42B637C4C586}" type="presParOf" srcId="{397AEE95-8A0C-4187-A00A-9EB934AA598C}" destId="{9F7C6272-585E-4DDA-B1DC-EB4580AF2AB2}" srcOrd="3" destOrd="0" presId="urn:microsoft.com/office/officeart/2005/8/layout/hierarchy2"/>
    <dgm:cxn modelId="{1522E5D8-1DA1-48C8-A1CE-F73C6820F2A6}" type="presParOf" srcId="{9F7C6272-585E-4DDA-B1DC-EB4580AF2AB2}" destId="{DE27DD97-4305-47FC-AFB0-35E1E791B27F}" srcOrd="0" destOrd="0" presId="urn:microsoft.com/office/officeart/2005/8/layout/hierarchy2"/>
    <dgm:cxn modelId="{2C4BB4BA-EFA4-446A-BF98-DBF981ACFB78}" type="presParOf" srcId="{9F7C6272-585E-4DDA-B1DC-EB4580AF2AB2}" destId="{4A028989-708D-4CC4-885B-928EC3B6636B}" srcOrd="1" destOrd="0" presId="urn:microsoft.com/office/officeart/2005/8/layout/hierarchy2"/>
    <dgm:cxn modelId="{8415ACAB-6892-4F13-8B8E-83650837283C}" type="presParOf" srcId="{4A028989-708D-4CC4-885B-928EC3B6636B}" destId="{EBFADA6F-FD50-43FB-87CB-15B1D9AA94CD}" srcOrd="0" destOrd="0" presId="urn:microsoft.com/office/officeart/2005/8/layout/hierarchy2"/>
    <dgm:cxn modelId="{604EEEC0-6B33-4078-A01D-A5540CF2E949}" type="presParOf" srcId="{EBFADA6F-FD50-43FB-87CB-15B1D9AA94CD}" destId="{D2E89353-C1DC-4D8C-81F7-770019C69DEF}" srcOrd="0" destOrd="0" presId="urn:microsoft.com/office/officeart/2005/8/layout/hierarchy2"/>
    <dgm:cxn modelId="{F43BC86C-1C61-4E9C-8548-D4EA4ACC1DEF}" type="presParOf" srcId="{4A028989-708D-4CC4-885B-928EC3B6636B}" destId="{CC9BC564-3787-4383-9FFC-61D9D0588B21}" srcOrd="1" destOrd="0" presId="urn:microsoft.com/office/officeart/2005/8/layout/hierarchy2"/>
    <dgm:cxn modelId="{C8C9A7C9-7525-4831-ACFE-476BB321D36C}" type="presParOf" srcId="{CC9BC564-3787-4383-9FFC-61D9D0588B21}" destId="{858F7110-3310-4783-BBA8-7EC1E711C660}" srcOrd="0" destOrd="0" presId="urn:microsoft.com/office/officeart/2005/8/layout/hierarchy2"/>
    <dgm:cxn modelId="{158FD232-7379-4145-A815-B47DEA1622CE}" type="presParOf" srcId="{CC9BC564-3787-4383-9FFC-61D9D0588B21}" destId="{65C1A66E-C56C-4171-AB97-8297D46BDB88}" srcOrd="1" destOrd="0" presId="urn:microsoft.com/office/officeart/2005/8/layout/hierarchy2"/>
    <dgm:cxn modelId="{A872E47D-22A5-4BC8-891F-C336E2E9C676}" type="presParOf" srcId="{397AEE95-8A0C-4187-A00A-9EB934AA598C}" destId="{9EFBE792-9572-41CC-B394-D06BBCFDDEA7}" srcOrd="4" destOrd="0" presId="urn:microsoft.com/office/officeart/2005/8/layout/hierarchy2"/>
    <dgm:cxn modelId="{EF8FD542-250F-4E55-A044-37CF07C20FCE}" type="presParOf" srcId="{9EFBE792-9572-41CC-B394-D06BBCFDDEA7}" destId="{E36A5456-E43A-492B-ABAE-06F81987E8E0}" srcOrd="0" destOrd="0" presId="urn:microsoft.com/office/officeart/2005/8/layout/hierarchy2"/>
    <dgm:cxn modelId="{993F65FA-0F8E-492B-97AD-C14DF72AF632}" type="presParOf" srcId="{397AEE95-8A0C-4187-A00A-9EB934AA598C}" destId="{6D225540-AFA0-415E-A130-ABE75225B256}" srcOrd="5" destOrd="0" presId="urn:microsoft.com/office/officeart/2005/8/layout/hierarchy2"/>
    <dgm:cxn modelId="{C5F7E271-3996-4845-8861-C5399F989CA6}" type="presParOf" srcId="{6D225540-AFA0-415E-A130-ABE75225B256}" destId="{37C38F7E-4D19-426C-A64E-1CBDFC363BB7}" srcOrd="0" destOrd="0" presId="urn:microsoft.com/office/officeart/2005/8/layout/hierarchy2"/>
    <dgm:cxn modelId="{0AE7E019-BF75-435A-A003-4612D44EA1C8}" type="presParOf" srcId="{6D225540-AFA0-415E-A130-ABE75225B256}" destId="{F4349A4C-5F5C-42E6-B925-D581139B19CA}" srcOrd="1" destOrd="0" presId="urn:microsoft.com/office/officeart/2005/8/layout/hierarchy2"/>
    <dgm:cxn modelId="{13AC11E3-D206-4933-A696-36E2AA92EFE0}" type="presParOf" srcId="{BE75B47B-3650-4F5E-B461-4EF0A961DD5A}" destId="{A8464F86-5444-4B1D-8904-D5D84FB93A63}" srcOrd="2" destOrd="0" presId="urn:microsoft.com/office/officeart/2005/8/layout/hierarchy2"/>
    <dgm:cxn modelId="{4E0E76E8-7943-4577-B8B7-85C1D2835C70}" type="presParOf" srcId="{A8464F86-5444-4B1D-8904-D5D84FB93A63}" destId="{ECBF6DD1-22FB-4942-9A69-C2E334F2B933}" srcOrd="0" destOrd="0" presId="urn:microsoft.com/office/officeart/2005/8/layout/hierarchy2"/>
    <dgm:cxn modelId="{E96495D4-810D-45BE-9E0D-AA9687BD3603}" type="presParOf" srcId="{BE75B47B-3650-4F5E-B461-4EF0A961DD5A}" destId="{E0C7B8DF-83A1-45D9-B9D9-9ED1C37E4CA4}" srcOrd="3" destOrd="0" presId="urn:microsoft.com/office/officeart/2005/8/layout/hierarchy2"/>
    <dgm:cxn modelId="{CA61C2EB-62A7-4F26-AEDD-FE25C8448EB0}" type="presParOf" srcId="{E0C7B8DF-83A1-45D9-B9D9-9ED1C37E4CA4}" destId="{FFF314B7-9492-4462-8B1C-7BC33784FA0A}" srcOrd="0" destOrd="0" presId="urn:microsoft.com/office/officeart/2005/8/layout/hierarchy2"/>
    <dgm:cxn modelId="{45E3B7F4-5B60-4FD0-894E-0EEBCBB67832}" type="presParOf" srcId="{E0C7B8DF-83A1-45D9-B9D9-9ED1C37E4CA4}" destId="{F4FA03A4-3DA6-47F7-9A77-3B374796CB77}" srcOrd="1" destOrd="0" presId="urn:microsoft.com/office/officeart/2005/8/layout/hierarchy2"/>
    <dgm:cxn modelId="{CF4283D8-415D-4F7D-9B58-31E324D4737C}" type="presParOf" srcId="{F4FA03A4-3DA6-47F7-9A77-3B374796CB77}" destId="{8E5DD861-D493-4A0A-B81E-EB2108ED9BB3}" srcOrd="0" destOrd="0" presId="urn:microsoft.com/office/officeart/2005/8/layout/hierarchy2"/>
    <dgm:cxn modelId="{C37CC3C5-677E-429E-AEDF-8BB9D5870A20}" type="presParOf" srcId="{8E5DD861-D493-4A0A-B81E-EB2108ED9BB3}" destId="{C0DFBE07-132A-42A3-A5E2-F594000B2340}" srcOrd="0" destOrd="0" presId="urn:microsoft.com/office/officeart/2005/8/layout/hierarchy2"/>
    <dgm:cxn modelId="{8132CE45-C243-4124-B440-60E38D9FEDB4}" type="presParOf" srcId="{F4FA03A4-3DA6-47F7-9A77-3B374796CB77}" destId="{D48AA310-08E8-41B2-9889-9054306545F3}" srcOrd="1" destOrd="0" presId="urn:microsoft.com/office/officeart/2005/8/layout/hierarchy2"/>
    <dgm:cxn modelId="{1E01052F-FE7B-43E4-AA6C-82175181BCED}" type="presParOf" srcId="{D48AA310-08E8-41B2-9889-9054306545F3}" destId="{A21B35AB-A6E7-40B0-A48C-F2137E09EDE9}" srcOrd="0" destOrd="0" presId="urn:microsoft.com/office/officeart/2005/8/layout/hierarchy2"/>
    <dgm:cxn modelId="{91590B23-DF04-4999-A8F0-86BE97FE0A7C}" type="presParOf" srcId="{D48AA310-08E8-41B2-9889-9054306545F3}" destId="{8B5CE3EF-0622-44C1-849C-2057D356BCBF}" srcOrd="1" destOrd="0" presId="urn:microsoft.com/office/officeart/2005/8/layout/hierarchy2"/>
    <dgm:cxn modelId="{457DC63E-4D76-4A29-A823-57A7F599DAAC}" type="presParOf" srcId="{F4FA03A4-3DA6-47F7-9A77-3B374796CB77}" destId="{D36435EE-5DD9-4CB1-80E2-64E88C5269A2}" srcOrd="2" destOrd="0" presId="urn:microsoft.com/office/officeart/2005/8/layout/hierarchy2"/>
    <dgm:cxn modelId="{7EFC43A7-8B61-442E-9FAF-573A93D6FFDD}" type="presParOf" srcId="{D36435EE-5DD9-4CB1-80E2-64E88C5269A2}" destId="{2FF43323-1B88-4D6E-A12C-28C1BD2304F7}" srcOrd="0" destOrd="0" presId="urn:microsoft.com/office/officeart/2005/8/layout/hierarchy2"/>
    <dgm:cxn modelId="{E545ACB5-467C-4445-AE93-868220FB4FA1}" type="presParOf" srcId="{F4FA03A4-3DA6-47F7-9A77-3B374796CB77}" destId="{36D12C6A-C33F-444D-985E-C87528F365EF}" srcOrd="3" destOrd="0" presId="urn:microsoft.com/office/officeart/2005/8/layout/hierarchy2"/>
    <dgm:cxn modelId="{371E5684-A7BA-4B20-9868-AE6B1575D46A}" type="presParOf" srcId="{36D12C6A-C33F-444D-985E-C87528F365EF}" destId="{D91136A0-BBA5-4033-85D4-E551E48A4097}" srcOrd="0" destOrd="0" presId="urn:microsoft.com/office/officeart/2005/8/layout/hierarchy2"/>
    <dgm:cxn modelId="{E47FE1D0-DB76-47A1-966C-3172C8F86B97}" type="presParOf" srcId="{36D12C6A-C33F-444D-985E-C87528F365EF}" destId="{18A8A596-414D-45EC-82A0-4CE6CE2BCEAF}" srcOrd="1" destOrd="0" presId="urn:microsoft.com/office/officeart/2005/8/layout/hierarchy2"/>
    <dgm:cxn modelId="{8FF329F6-7435-43FE-BB79-78651B20B2D0}" type="presParOf" srcId="{F4FA03A4-3DA6-47F7-9A77-3B374796CB77}" destId="{215E04C8-8ADC-4870-8072-6C6871A934E8}" srcOrd="4" destOrd="0" presId="urn:microsoft.com/office/officeart/2005/8/layout/hierarchy2"/>
    <dgm:cxn modelId="{369ED1B6-828C-46C8-96A3-5A4A7F2548B6}" type="presParOf" srcId="{215E04C8-8ADC-4870-8072-6C6871A934E8}" destId="{881DB251-9FB1-4300-9BCC-5ED061EBD6BA}" srcOrd="0" destOrd="0" presId="urn:microsoft.com/office/officeart/2005/8/layout/hierarchy2"/>
    <dgm:cxn modelId="{395E1F4D-DD61-4AA9-AE76-79A1DAE84D80}" type="presParOf" srcId="{F4FA03A4-3DA6-47F7-9A77-3B374796CB77}" destId="{99095670-E0F4-480E-9255-5D1CF51C2306}" srcOrd="5" destOrd="0" presId="urn:microsoft.com/office/officeart/2005/8/layout/hierarchy2"/>
    <dgm:cxn modelId="{34F0D203-0701-4402-A994-F4A55A2F4353}" type="presParOf" srcId="{99095670-E0F4-480E-9255-5D1CF51C2306}" destId="{288590B9-AA3F-44E1-86EF-EEFFCBA51BD5}" srcOrd="0" destOrd="0" presId="urn:microsoft.com/office/officeart/2005/8/layout/hierarchy2"/>
    <dgm:cxn modelId="{A5F91BEB-5835-44AB-B517-A6203387DFFD}" type="presParOf" srcId="{99095670-E0F4-480E-9255-5D1CF51C2306}" destId="{C9ADEDFB-79EA-4185-B0EC-F6EC4D8F782E}" srcOrd="1" destOrd="0" presId="urn:microsoft.com/office/officeart/2005/8/layout/hierarchy2"/>
    <dgm:cxn modelId="{B911C70E-7513-47EC-96C0-5569CA6F9F05}" type="presParOf" srcId="{F4FA03A4-3DA6-47F7-9A77-3B374796CB77}" destId="{D955C53B-B716-4B38-9366-F9DF3D076BCB}" srcOrd="6" destOrd="0" presId="urn:microsoft.com/office/officeart/2005/8/layout/hierarchy2"/>
    <dgm:cxn modelId="{F6BEDF40-C35D-405E-99F7-04C9EAC559FD}" type="presParOf" srcId="{D955C53B-B716-4B38-9366-F9DF3D076BCB}" destId="{1FDB852C-60D2-4512-8688-DBBE489C7C32}" srcOrd="0" destOrd="0" presId="urn:microsoft.com/office/officeart/2005/8/layout/hierarchy2"/>
    <dgm:cxn modelId="{FEBAA013-CA74-4D74-B8E4-8C95A7C6424A}" type="presParOf" srcId="{F4FA03A4-3DA6-47F7-9A77-3B374796CB77}" destId="{4D2DD327-F21E-40DF-89CF-2531CE508332}" srcOrd="7" destOrd="0" presId="urn:microsoft.com/office/officeart/2005/8/layout/hierarchy2"/>
    <dgm:cxn modelId="{70E222A4-5F0F-4080-845A-3566C20654A4}" type="presParOf" srcId="{4D2DD327-F21E-40DF-89CF-2531CE508332}" destId="{98EDA116-065D-473B-983B-F7A1A4E0692D}" srcOrd="0" destOrd="0" presId="urn:microsoft.com/office/officeart/2005/8/layout/hierarchy2"/>
    <dgm:cxn modelId="{E7D687AB-E13E-4BB3-9D67-EC988D265E59}"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A3359D40-D9A4-46B1-A3F9-F6FB184B4874}" type="presOf" srcId="{50BC2FEF-90AA-4887-A217-BCE929A4632A}" destId="{FDA47220-895B-4A69-B2BB-8BF8C016FF4B}" srcOrd="0" destOrd="0" presId="urn:microsoft.com/office/officeart/2005/8/layout/hierarchy2"/>
    <dgm:cxn modelId="{84D68E00-288E-4A02-96DF-F5C04CAE6675}" type="presOf" srcId="{D4D9B399-9B7F-46DA-97B2-FED098F5DA6B}" destId="{6E6D9CAD-33D1-4ABE-986B-53D6D631EB94}" srcOrd="0" destOrd="0" presId="urn:microsoft.com/office/officeart/2005/8/layout/hierarchy2"/>
    <dgm:cxn modelId="{C8944B2D-1A39-41A1-808B-14558EFDC466}" type="presOf" srcId="{45CDA3C7-8713-4369-838A-8B5F475DA36B}" destId="{A1B1FB24-4A19-4073-B3DA-7D6FAFFD6611}" srcOrd="0" destOrd="0" presId="urn:microsoft.com/office/officeart/2005/8/layout/hierarchy2"/>
    <dgm:cxn modelId="{46965F73-6446-46D6-8592-D6C18CDAC3BE}" type="presOf" srcId="{7BC373CD-A346-4D76-9165-35DCB418DD6B}" destId="{4E10DB54-35ED-4D9F-B388-F6C78413B8E9}" srcOrd="0" destOrd="0" presId="urn:microsoft.com/office/officeart/2005/8/layout/hierarchy2"/>
    <dgm:cxn modelId="{705497CD-96F5-4361-A046-8871C1ABB7AB}" type="presOf" srcId="{B503AF60-5EB5-4190-8EFC-246E35833849}" destId="{F53448B5-447F-4F1A-81C6-1F0D19E192DD}" srcOrd="0" destOrd="0" presId="urn:microsoft.com/office/officeart/2005/8/layout/hierarchy2"/>
    <dgm:cxn modelId="{6B1C35B5-FFA2-4885-ABC4-6E9BA7046B14}" type="presOf" srcId="{5AA90255-5B35-44C4-B702-E81F223BEFD8}" destId="{3985982F-35AF-48B0-84C6-0C8F1D9EF2FA}" srcOrd="0" destOrd="0" presId="urn:microsoft.com/office/officeart/2005/8/layout/hierarchy2"/>
    <dgm:cxn modelId="{F5013E3A-5985-4FA0-832D-9DD044088D8C}" type="presOf" srcId="{83FAD934-5D5B-40FC-B3CA-D6105DE3D322}" destId="{8F195852-041E-423A-B5DF-8945941EB406}" srcOrd="0"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EFA67447-CD4F-489A-976E-4CA7B4BD66B0}" type="presOf" srcId="{96FC7229-231F-4CA5-9914-6E9A83756569}" destId="{1906A700-A645-429B-8F9F-2A4F59D4835E}"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CD688725-DE90-4245-A4AA-E82D2275B325}" srcId="{45CDA3C7-8713-4369-838A-8B5F475DA36B}" destId="{DC7A1CA0-5D34-4F3B-A580-15CFD66EA796}" srcOrd="2" destOrd="0" parTransId="{753D8466-5B43-4022-9EA6-80697AD791EF}" sibTransId="{93D5BA25-8BAF-4D7D-969F-34AFD1EF368C}"/>
    <dgm:cxn modelId="{9B934B3D-2340-4D2E-AF03-AB4567F337BA}" type="presOf" srcId="{C3D618C2-BF81-4220-A584-D841429B7058}" destId="{CA6C5886-D1D3-4819-90BD-4BAC8F1EE87D}" srcOrd="0" destOrd="0" presId="urn:microsoft.com/office/officeart/2005/8/layout/hierarchy2"/>
    <dgm:cxn modelId="{4FF7355C-5D4D-4541-87A1-005F5DF2136C}" type="presOf" srcId="{F20EDC0B-CCE5-4D9D-9982-89A201087390}" destId="{CAE1C8E1-FF9C-459C-820F-5A372E5B5202}" srcOrd="1" destOrd="0" presId="urn:microsoft.com/office/officeart/2005/8/layout/hierarchy2"/>
    <dgm:cxn modelId="{7E3C541B-032F-416C-A1AC-7C1BD89D5BB5}" srcId="{45CDA3C7-8713-4369-838A-8B5F475DA36B}" destId="{96FC7229-231F-4CA5-9914-6E9A83756569}" srcOrd="1" destOrd="0" parTransId="{7BC373CD-A346-4D76-9165-35DCB418DD6B}" sibTransId="{2C4CAAAA-9463-4CC1-AF37-CEDDE9349C90}"/>
    <dgm:cxn modelId="{0FCA9742-04F4-4415-9790-796636BBC886}" type="presOf" srcId="{7B2890D2-36E9-4029-898C-FC7E72272380}" destId="{497DB5E4-8EF3-40EA-9803-E80F51F19C35}" srcOrd="0" destOrd="0" presId="urn:microsoft.com/office/officeart/2005/8/layout/hierarchy2"/>
    <dgm:cxn modelId="{FD967E5C-0020-476E-9C20-7464293B25D2}" type="presOf" srcId="{3958656D-BDA3-48B8-B715-8A44FDE6304E}" destId="{2AEF7D3A-FF38-45BC-9B3E-D40CCE847072}" srcOrd="0" destOrd="0" presId="urn:microsoft.com/office/officeart/2005/8/layout/hierarchy2"/>
    <dgm:cxn modelId="{55D705C7-9F45-47C5-A13A-EF65FFA0E86F}" type="presOf" srcId="{BABCE05A-4544-49DE-A70D-EBD4C2932AA1}" destId="{12FD7525-DB42-46F9-B8FD-D33568A05731}" srcOrd="1" destOrd="0" presId="urn:microsoft.com/office/officeart/2005/8/layout/hierarchy2"/>
    <dgm:cxn modelId="{955CCFDB-BB3C-4362-AA5B-9A8910A107FB}" type="presOf" srcId="{DC7A1CA0-5D34-4F3B-A580-15CFD66EA796}" destId="{368F1645-5A66-45DB-B296-C23315AB7E22}" srcOrd="0" destOrd="0" presId="urn:microsoft.com/office/officeart/2005/8/layout/hierarchy2"/>
    <dgm:cxn modelId="{494924B6-74DF-4610-996A-6713E865420F}" type="presOf" srcId="{BABCE05A-4544-49DE-A70D-EBD4C2932AA1}" destId="{B4361C68-E191-4E89-B0BD-BAD091626B5B}" srcOrd="0" destOrd="0" presId="urn:microsoft.com/office/officeart/2005/8/layout/hierarchy2"/>
    <dgm:cxn modelId="{E5FFDB8B-3615-4AED-BEFA-6BF224022DFB}" type="presOf" srcId="{9F4AA07C-F7C0-4EE0-B444-1A0A99B21C5A}" destId="{EB2274FC-15F8-41B7-935B-E389FD47AFD1}"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F9B1644F-E249-48EB-97B5-22C2400DED34}" srcId="{D4D9B399-9B7F-46DA-97B2-FED098F5DA6B}" destId="{80D7FF03-79A4-410F-8B98-6A9724B85CBA}" srcOrd="2" destOrd="0" parTransId="{83FAD934-5D5B-40FC-B3CA-D6105DE3D322}" sibTransId="{30CB0A91-0FCE-45F8-A754-700AB3BFFDC6}"/>
    <dgm:cxn modelId="{3275B48E-374A-442A-BD04-5D35CB815C1F}" type="presOf" srcId="{8B8178A4-03D0-4F83-88CD-9E6E781603E6}" destId="{C0C8DC8E-72DB-4A2E-A50E-DA1CA06D79E3}" srcOrd="0" destOrd="0" presId="urn:microsoft.com/office/officeart/2005/8/layout/hierarchy2"/>
    <dgm:cxn modelId="{CD7157DD-0D00-48CF-9891-491E449F92AF}" type="presOf" srcId="{80D7FF03-79A4-410F-8B98-6A9724B85CBA}" destId="{47ACED10-AF50-4A06-8AC5-32A97AE3B1C8}" srcOrd="0" destOrd="0" presId="urn:microsoft.com/office/officeart/2005/8/layout/hierarchy2"/>
    <dgm:cxn modelId="{BCEAC6B7-E485-40E5-A6BA-17E36D944355}" type="presOf" srcId="{9F4AA07C-F7C0-4EE0-B444-1A0A99B21C5A}" destId="{87E32AC2-4577-44E3-BD84-D5E3BD970540}"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EEDC3DBD-7409-4AA2-B63F-8039EF4D8CB9}" type="presOf" srcId="{753D8466-5B43-4022-9EA6-80697AD791EF}" destId="{A6341011-54EC-4E06-9306-EAF2DE56CD2C}" srcOrd="1" destOrd="0" presId="urn:microsoft.com/office/officeart/2005/8/layout/hierarchy2"/>
    <dgm:cxn modelId="{D39EF413-B4BE-45A6-BA29-77FCA6178F69}" type="presOf" srcId="{F20EDC0B-CCE5-4D9D-9982-89A201087390}" destId="{674BA392-5914-4B78-A520-EE26D65D05C8}" srcOrd="0" destOrd="0" presId="urn:microsoft.com/office/officeart/2005/8/layout/hierarchy2"/>
    <dgm:cxn modelId="{52AC5E20-1257-4D89-8FC2-F92AE2DB26F5}" type="presOf" srcId="{83FAD934-5D5B-40FC-B3CA-D6105DE3D322}" destId="{19EBF599-727A-47CA-B105-7B4051DFB8C7}" srcOrd="1"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4ADFBB2E-4A11-4F17-8089-ECB51C7A97E9}" type="presOf" srcId="{5E47499F-6F41-4F22-A420-01A675CE6103}" destId="{FB48A239-373B-4448-BD7F-C055FA9C8C48}" srcOrd="1" destOrd="0" presId="urn:microsoft.com/office/officeart/2005/8/layout/hierarchy2"/>
    <dgm:cxn modelId="{F216C436-1C8A-48EB-A1A3-EB768DABF992}" type="presOf" srcId="{86643E8D-F7CB-4F7B-B35A-FF26EACC433C}" destId="{419BEB18-32F6-4B18-9238-A8818FE634FC}" srcOrd="0" destOrd="0" presId="urn:microsoft.com/office/officeart/2005/8/layout/hierarchy2"/>
    <dgm:cxn modelId="{78ADAAA6-9864-47BF-B5CD-2D4630FEB8EB}" type="presOf" srcId="{139FABCB-F47A-4731-86FD-9DEB34D850B8}" destId="{AB7C6CD4-FF75-4E23-A8C3-0A2318DBB1D6}" srcOrd="0" destOrd="0" presId="urn:microsoft.com/office/officeart/2005/8/layout/hierarchy2"/>
    <dgm:cxn modelId="{51D97356-5C2A-4DD9-8B00-0F1884228227}" type="presOf" srcId="{139FABCB-F47A-4731-86FD-9DEB34D850B8}" destId="{86416187-05A5-41DD-ADA2-C443892DABB2}" srcOrd="1" destOrd="0" presId="urn:microsoft.com/office/officeart/2005/8/layout/hierarchy2"/>
    <dgm:cxn modelId="{E60394AB-7102-44A4-A325-D5DAE9B9932E}" type="presOf" srcId="{7BC373CD-A346-4D76-9165-35DCB418DD6B}" destId="{F67B909A-A307-4E9B-9469-45A779E59A51}" srcOrd="1" destOrd="0" presId="urn:microsoft.com/office/officeart/2005/8/layout/hierarchy2"/>
    <dgm:cxn modelId="{32ABE36F-B84E-48F4-BC67-8F5D825C7F85}" srcId="{076B6350-4EE3-45E3-9904-173A771DF62A}" destId="{D4D9B399-9B7F-46DA-97B2-FED098F5DA6B}" srcOrd="0" destOrd="0" parTransId="{E6A38AA6-80D6-4020-A52C-B824CD5FBB0F}" sibTransId="{48A5178F-146C-4A23-8FF2-2E99B30882F8}"/>
    <dgm:cxn modelId="{2D97A290-F2A4-4D70-B758-934282793308}" type="presOf" srcId="{50BC2FEF-90AA-4887-A217-BCE929A4632A}" destId="{9F0B1A31-63BD-41F6-82FC-F5574A92E909}" srcOrd="1"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680A9B98-96B2-4EB8-8AF6-C29C3827C610}" type="presOf" srcId="{076B6350-4EE3-45E3-9904-173A771DF62A}" destId="{BE306FCD-9806-4F30-B3B1-CA273857349C}"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36F9F4CD-AFDB-4A1B-B48E-1A5E0BE51F6A}" type="presOf" srcId="{5E47499F-6F41-4F22-A420-01A675CE6103}" destId="{E11C7B6F-7180-43A5-992E-3EA5851F2391}" srcOrd="0"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63218EA0-3DBF-47C9-BD6C-06608F7D967B}" type="presOf" srcId="{753D8466-5B43-4022-9EA6-80697AD791EF}" destId="{2938BCE4-55BC-4FA7-8B13-8D7362E71CAD}" srcOrd="0" destOrd="0" presId="urn:microsoft.com/office/officeart/2005/8/layout/hierarchy2"/>
    <dgm:cxn modelId="{5FA7C342-57B0-4E9E-920F-28FCC9DBE1D6}" type="presParOf" srcId="{BE306FCD-9806-4F30-B3B1-CA273857349C}" destId="{BC89B9CD-5E6C-4475-ADF6-F7C2D7A5A353}" srcOrd="0" destOrd="0" presId="urn:microsoft.com/office/officeart/2005/8/layout/hierarchy2"/>
    <dgm:cxn modelId="{B3A9CF91-70BC-4B05-9F5F-0DAEE7B70931}" type="presParOf" srcId="{BC89B9CD-5E6C-4475-ADF6-F7C2D7A5A353}" destId="{6E6D9CAD-33D1-4ABE-986B-53D6D631EB94}" srcOrd="0" destOrd="0" presId="urn:microsoft.com/office/officeart/2005/8/layout/hierarchy2"/>
    <dgm:cxn modelId="{3561958C-6527-405A-89D3-840DE03E7B04}" type="presParOf" srcId="{BC89B9CD-5E6C-4475-ADF6-F7C2D7A5A353}" destId="{47C7FA5F-116D-41D5-BE1E-63389D526519}" srcOrd="1" destOrd="0" presId="urn:microsoft.com/office/officeart/2005/8/layout/hierarchy2"/>
    <dgm:cxn modelId="{9BBD7576-2FD2-420B-9814-D5C65E84B4A6}" type="presParOf" srcId="{47C7FA5F-116D-41D5-BE1E-63389D526519}" destId="{B4361C68-E191-4E89-B0BD-BAD091626B5B}" srcOrd="0" destOrd="0" presId="urn:microsoft.com/office/officeart/2005/8/layout/hierarchy2"/>
    <dgm:cxn modelId="{8172BD39-C97A-4010-BCC0-603349389C3F}" type="presParOf" srcId="{B4361C68-E191-4E89-B0BD-BAD091626B5B}" destId="{12FD7525-DB42-46F9-B8FD-D33568A05731}" srcOrd="0" destOrd="0" presId="urn:microsoft.com/office/officeart/2005/8/layout/hierarchy2"/>
    <dgm:cxn modelId="{8C95F955-6978-4C2A-898B-BEC95F277271}" type="presParOf" srcId="{47C7FA5F-116D-41D5-BE1E-63389D526519}" destId="{8D4B9DA0-8352-443E-AB23-4081880753A9}" srcOrd="1" destOrd="0" presId="urn:microsoft.com/office/officeart/2005/8/layout/hierarchy2"/>
    <dgm:cxn modelId="{C0D29CA0-5DEC-4928-8526-D8FABB42803E}" type="presParOf" srcId="{8D4B9DA0-8352-443E-AB23-4081880753A9}" destId="{CA6C5886-D1D3-4819-90BD-4BAC8F1EE87D}" srcOrd="0" destOrd="0" presId="urn:microsoft.com/office/officeart/2005/8/layout/hierarchy2"/>
    <dgm:cxn modelId="{DB8EE4FC-152C-468D-BE1E-EB82D14EB5CA}" type="presParOf" srcId="{8D4B9DA0-8352-443E-AB23-4081880753A9}" destId="{9192797A-2A70-45CD-83CD-8CC844391943}" srcOrd="1" destOrd="0" presId="urn:microsoft.com/office/officeart/2005/8/layout/hierarchy2"/>
    <dgm:cxn modelId="{D5148F7E-0471-4B86-A4FD-7DB579AF5ED7}" type="presParOf" srcId="{47C7FA5F-116D-41D5-BE1E-63389D526519}" destId="{E11C7B6F-7180-43A5-992E-3EA5851F2391}" srcOrd="2" destOrd="0" presId="urn:microsoft.com/office/officeart/2005/8/layout/hierarchy2"/>
    <dgm:cxn modelId="{D6CE6101-1D32-4AE3-A2D3-DF5B1E398BE6}" type="presParOf" srcId="{E11C7B6F-7180-43A5-992E-3EA5851F2391}" destId="{FB48A239-373B-4448-BD7F-C055FA9C8C48}" srcOrd="0" destOrd="0" presId="urn:microsoft.com/office/officeart/2005/8/layout/hierarchy2"/>
    <dgm:cxn modelId="{8D71DC14-58EF-4D0F-8D2D-94BEEB6EF91C}" type="presParOf" srcId="{47C7FA5F-116D-41D5-BE1E-63389D526519}" destId="{49833578-BD56-4B76-A7B4-93C083AE7440}" srcOrd="3" destOrd="0" presId="urn:microsoft.com/office/officeart/2005/8/layout/hierarchy2"/>
    <dgm:cxn modelId="{E5EF2110-E397-49F1-AC31-EEDA7342108C}" type="presParOf" srcId="{49833578-BD56-4B76-A7B4-93C083AE7440}" destId="{419BEB18-32F6-4B18-9238-A8818FE634FC}" srcOrd="0" destOrd="0" presId="urn:microsoft.com/office/officeart/2005/8/layout/hierarchy2"/>
    <dgm:cxn modelId="{EA6C5AF5-6D6D-455C-A629-B871051E2FCB}" type="presParOf" srcId="{49833578-BD56-4B76-A7B4-93C083AE7440}" destId="{9606F08B-4F70-4EB6-983D-ED46C176903C}" srcOrd="1" destOrd="0" presId="urn:microsoft.com/office/officeart/2005/8/layout/hierarchy2"/>
    <dgm:cxn modelId="{CD975C61-3802-4FEE-AD49-0998E437D7CB}" type="presParOf" srcId="{47C7FA5F-116D-41D5-BE1E-63389D526519}" destId="{8F195852-041E-423A-B5DF-8945941EB406}" srcOrd="4" destOrd="0" presId="urn:microsoft.com/office/officeart/2005/8/layout/hierarchy2"/>
    <dgm:cxn modelId="{3F49752A-F74B-4928-9839-ACE74919F666}" type="presParOf" srcId="{8F195852-041E-423A-B5DF-8945941EB406}" destId="{19EBF599-727A-47CA-B105-7B4051DFB8C7}" srcOrd="0" destOrd="0" presId="urn:microsoft.com/office/officeart/2005/8/layout/hierarchy2"/>
    <dgm:cxn modelId="{160D6963-FFF6-4857-AC57-53EC4EEC280B}" type="presParOf" srcId="{47C7FA5F-116D-41D5-BE1E-63389D526519}" destId="{5B0C94E8-6047-4A9D-A59D-4243CA01023B}" srcOrd="5" destOrd="0" presId="urn:microsoft.com/office/officeart/2005/8/layout/hierarchy2"/>
    <dgm:cxn modelId="{878A5407-8652-4A57-A2F2-CE06EDCD388E}" type="presParOf" srcId="{5B0C94E8-6047-4A9D-A59D-4243CA01023B}" destId="{47ACED10-AF50-4A06-8AC5-32A97AE3B1C8}" srcOrd="0" destOrd="0" presId="urn:microsoft.com/office/officeart/2005/8/layout/hierarchy2"/>
    <dgm:cxn modelId="{143BEA5B-F191-4BA9-BE71-B8EF1BF302F9}" type="presParOf" srcId="{5B0C94E8-6047-4A9D-A59D-4243CA01023B}" destId="{51C9AA23-5208-47C4-9495-ED7DF43D7949}" srcOrd="1" destOrd="0" presId="urn:microsoft.com/office/officeart/2005/8/layout/hierarchy2"/>
    <dgm:cxn modelId="{83E81C19-6BE0-4BD1-88C0-01CB4FBED58A}" type="presParOf" srcId="{BE306FCD-9806-4F30-B3B1-CA273857349C}" destId="{8658F2C1-2E33-4716-96CE-BB95A05DA53A}" srcOrd="1" destOrd="0" presId="urn:microsoft.com/office/officeart/2005/8/layout/hierarchy2"/>
    <dgm:cxn modelId="{97307B9C-60FC-4E16-A0D7-2BAA56A049F4}" type="presParOf" srcId="{8658F2C1-2E33-4716-96CE-BB95A05DA53A}" destId="{3985982F-35AF-48B0-84C6-0C8F1D9EF2FA}" srcOrd="0" destOrd="0" presId="urn:microsoft.com/office/officeart/2005/8/layout/hierarchy2"/>
    <dgm:cxn modelId="{8D3635C3-8798-4F20-85DB-076D9580D21B}" type="presParOf" srcId="{8658F2C1-2E33-4716-96CE-BB95A05DA53A}" destId="{E962D45F-3934-4127-B852-040B19CBBED4}" srcOrd="1" destOrd="0" presId="urn:microsoft.com/office/officeart/2005/8/layout/hierarchy2"/>
    <dgm:cxn modelId="{ECC00B68-A2FF-48C5-AA19-26686CD01A76}" type="presParOf" srcId="{E962D45F-3934-4127-B852-040B19CBBED4}" destId="{AB7C6CD4-FF75-4E23-A8C3-0A2318DBB1D6}" srcOrd="0" destOrd="0" presId="urn:microsoft.com/office/officeart/2005/8/layout/hierarchy2"/>
    <dgm:cxn modelId="{08E4985F-A45B-451E-9B9F-9765041B2104}" type="presParOf" srcId="{AB7C6CD4-FF75-4E23-A8C3-0A2318DBB1D6}" destId="{86416187-05A5-41DD-ADA2-C443892DABB2}" srcOrd="0" destOrd="0" presId="urn:microsoft.com/office/officeart/2005/8/layout/hierarchy2"/>
    <dgm:cxn modelId="{4E97F995-F9A8-400C-A857-9A7CEE6AEFC9}" type="presParOf" srcId="{E962D45F-3934-4127-B852-040B19CBBED4}" destId="{F5141415-821F-4342-AEDF-E9BC97E8B75D}" srcOrd="1" destOrd="0" presId="urn:microsoft.com/office/officeart/2005/8/layout/hierarchy2"/>
    <dgm:cxn modelId="{D04A6381-F232-4749-A67C-5A30A75A6A5E}" type="presParOf" srcId="{F5141415-821F-4342-AEDF-E9BC97E8B75D}" destId="{A1B1FB24-4A19-4073-B3DA-7D6FAFFD6611}" srcOrd="0" destOrd="0" presId="urn:microsoft.com/office/officeart/2005/8/layout/hierarchy2"/>
    <dgm:cxn modelId="{F77E5960-59BE-4E4A-8AD4-3A940D95883B}" type="presParOf" srcId="{F5141415-821F-4342-AEDF-E9BC97E8B75D}" destId="{1AAB8F11-CB53-4E23-8DA2-6135C0475A27}" srcOrd="1" destOrd="0" presId="urn:microsoft.com/office/officeart/2005/8/layout/hierarchy2"/>
    <dgm:cxn modelId="{3E1108B1-C42C-46B2-BBDE-83C0881A20DE}" type="presParOf" srcId="{1AAB8F11-CB53-4E23-8DA2-6135C0475A27}" destId="{FDA47220-895B-4A69-B2BB-8BF8C016FF4B}" srcOrd="0" destOrd="0" presId="urn:microsoft.com/office/officeart/2005/8/layout/hierarchy2"/>
    <dgm:cxn modelId="{DA80E121-7654-4DE5-B6BE-666341BFFE61}" type="presParOf" srcId="{FDA47220-895B-4A69-B2BB-8BF8C016FF4B}" destId="{9F0B1A31-63BD-41F6-82FC-F5574A92E909}" srcOrd="0" destOrd="0" presId="urn:microsoft.com/office/officeart/2005/8/layout/hierarchy2"/>
    <dgm:cxn modelId="{7DEAB065-43CF-4B6A-9084-23443C1EE4A3}" type="presParOf" srcId="{1AAB8F11-CB53-4E23-8DA2-6135C0475A27}" destId="{519D71D9-AD17-481A-BC45-95647664C32A}" srcOrd="1" destOrd="0" presId="urn:microsoft.com/office/officeart/2005/8/layout/hierarchy2"/>
    <dgm:cxn modelId="{DE509075-84BE-4A7C-82CB-51713F0E81E5}" type="presParOf" srcId="{519D71D9-AD17-481A-BC45-95647664C32A}" destId="{C0C8DC8E-72DB-4A2E-A50E-DA1CA06D79E3}" srcOrd="0" destOrd="0" presId="urn:microsoft.com/office/officeart/2005/8/layout/hierarchy2"/>
    <dgm:cxn modelId="{BE91A97D-F598-4DF0-B9FE-E09BC3C95D1F}" type="presParOf" srcId="{519D71D9-AD17-481A-BC45-95647664C32A}" destId="{98B01CE3-DDD6-4A2E-A4D8-B0F413861D6D}" srcOrd="1" destOrd="0" presId="urn:microsoft.com/office/officeart/2005/8/layout/hierarchy2"/>
    <dgm:cxn modelId="{E889BB5E-299B-4C74-89EE-C5681E64F733}" type="presParOf" srcId="{1AAB8F11-CB53-4E23-8DA2-6135C0475A27}" destId="{4E10DB54-35ED-4D9F-B388-F6C78413B8E9}" srcOrd="2" destOrd="0" presId="urn:microsoft.com/office/officeart/2005/8/layout/hierarchy2"/>
    <dgm:cxn modelId="{A9D639DC-8BB0-4D0F-9EFF-23FC18D418E9}" type="presParOf" srcId="{4E10DB54-35ED-4D9F-B388-F6C78413B8E9}" destId="{F67B909A-A307-4E9B-9469-45A779E59A51}" srcOrd="0" destOrd="0" presId="urn:microsoft.com/office/officeart/2005/8/layout/hierarchy2"/>
    <dgm:cxn modelId="{1980687C-785A-46F2-AD1C-7C447EEF90CB}" type="presParOf" srcId="{1AAB8F11-CB53-4E23-8DA2-6135C0475A27}" destId="{14714887-E966-470C-860D-96908FD88E18}" srcOrd="3" destOrd="0" presId="urn:microsoft.com/office/officeart/2005/8/layout/hierarchy2"/>
    <dgm:cxn modelId="{F96C6965-FD74-4694-9BF6-339E13B16291}" type="presParOf" srcId="{14714887-E966-470C-860D-96908FD88E18}" destId="{1906A700-A645-429B-8F9F-2A4F59D4835E}" srcOrd="0" destOrd="0" presId="urn:microsoft.com/office/officeart/2005/8/layout/hierarchy2"/>
    <dgm:cxn modelId="{30F078D6-DE56-4FDE-855D-F5282DD4B14D}" type="presParOf" srcId="{14714887-E966-470C-860D-96908FD88E18}" destId="{9E21E745-5CA6-4C1A-A097-7D4CFAE8952B}" srcOrd="1" destOrd="0" presId="urn:microsoft.com/office/officeart/2005/8/layout/hierarchy2"/>
    <dgm:cxn modelId="{DA686268-69AA-45A2-AB37-FE2D17A2EB57}" type="presParOf" srcId="{1AAB8F11-CB53-4E23-8DA2-6135C0475A27}" destId="{2938BCE4-55BC-4FA7-8B13-8D7362E71CAD}" srcOrd="4" destOrd="0" presId="urn:microsoft.com/office/officeart/2005/8/layout/hierarchy2"/>
    <dgm:cxn modelId="{2B17AC63-3101-4C50-973B-0A4BA2068A7A}" type="presParOf" srcId="{2938BCE4-55BC-4FA7-8B13-8D7362E71CAD}" destId="{A6341011-54EC-4E06-9306-EAF2DE56CD2C}" srcOrd="0" destOrd="0" presId="urn:microsoft.com/office/officeart/2005/8/layout/hierarchy2"/>
    <dgm:cxn modelId="{8259E38B-EC0D-4E9E-8B0F-F24D4F674785}" type="presParOf" srcId="{1AAB8F11-CB53-4E23-8DA2-6135C0475A27}" destId="{A0A8C24A-B549-4DD3-A86B-5C27239361DA}" srcOrd="5" destOrd="0" presId="urn:microsoft.com/office/officeart/2005/8/layout/hierarchy2"/>
    <dgm:cxn modelId="{93A159FC-391A-4289-8EFF-3E8B07783193}" type="presParOf" srcId="{A0A8C24A-B549-4DD3-A86B-5C27239361DA}" destId="{368F1645-5A66-45DB-B296-C23315AB7E22}" srcOrd="0" destOrd="0" presId="urn:microsoft.com/office/officeart/2005/8/layout/hierarchy2"/>
    <dgm:cxn modelId="{28D8626B-C6CC-4712-89C1-51D0F164D0A0}" type="presParOf" srcId="{A0A8C24A-B549-4DD3-A86B-5C27239361DA}" destId="{AAB70EE2-6F5D-4397-9BEA-BD14754644EA}" srcOrd="1" destOrd="0" presId="urn:microsoft.com/office/officeart/2005/8/layout/hierarchy2"/>
    <dgm:cxn modelId="{FE702BCA-2F0D-40FB-8188-2AD30449AC58}" type="presParOf" srcId="{BE306FCD-9806-4F30-B3B1-CA273857349C}" destId="{3EC8FEA1-FACA-4B7A-ACC4-B6309011D501}" srcOrd="2" destOrd="0" presId="urn:microsoft.com/office/officeart/2005/8/layout/hierarchy2"/>
    <dgm:cxn modelId="{BC118E1F-3C18-4938-B28B-7DC0D2A2D116}" type="presParOf" srcId="{3EC8FEA1-FACA-4B7A-ACC4-B6309011D501}" destId="{2AEF7D3A-FF38-45BC-9B3E-D40CCE847072}" srcOrd="0" destOrd="0" presId="urn:microsoft.com/office/officeart/2005/8/layout/hierarchy2"/>
    <dgm:cxn modelId="{2B670ADE-E7B8-4248-BE8A-3388AA879271}" type="presParOf" srcId="{3EC8FEA1-FACA-4B7A-ACC4-B6309011D501}" destId="{2E81C92C-CE54-4B34-8AD9-23F5F8E60BCB}" srcOrd="1" destOrd="0" presId="urn:microsoft.com/office/officeart/2005/8/layout/hierarchy2"/>
    <dgm:cxn modelId="{ABE22486-5EE2-41A0-B4F8-8A586AA1CE05}" type="presParOf" srcId="{2E81C92C-CE54-4B34-8AD9-23F5F8E60BCB}" destId="{674BA392-5914-4B78-A520-EE26D65D05C8}" srcOrd="0" destOrd="0" presId="urn:microsoft.com/office/officeart/2005/8/layout/hierarchy2"/>
    <dgm:cxn modelId="{C1370E46-D33F-48AA-A96A-FF9A96B2055D}" type="presParOf" srcId="{674BA392-5914-4B78-A520-EE26D65D05C8}" destId="{CAE1C8E1-FF9C-459C-820F-5A372E5B5202}" srcOrd="0" destOrd="0" presId="urn:microsoft.com/office/officeart/2005/8/layout/hierarchy2"/>
    <dgm:cxn modelId="{A4DDC6B6-458B-4476-BECF-A1C2517FFCD0}" type="presParOf" srcId="{2E81C92C-CE54-4B34-8AD9-23F5F8E60BCB}" destId="{905C17AD-FE93-4469-8609-EDCF89529AA2}" srcOrd="1" destOrd="0" presId="urn:microsoft.com/office/officeart/2005/8/layout/hierarchy2"/>
    <dgm:cxn modelId="{8BD84C62-F2D1-45AF-AFA7-8E6603E427ED}" type="presParOf" srcId="{905C17AD-FE93-4469-8609-EDCF89529AA2}" destId="{497DB5E4-8EF3-40EA-9803-E80F51F19C35}" srcOrd="0" destOrd="0" presId="urn:microsoft.com/office/officeart/2005/8/layout/hierarchy2"/>
    <dgm:cxn modelId="{CE31C310-5DDF-4F4C-8202-75A7D6A822E3}" type="presParOf" srcId="{905C17AD-FE93-4469-8609-EDCF89529AA2}" destId="{A54907F9-77D3-493A-BD14-6183BAA27BA4}" srcOrd="1" destOrd="0" presId="urn:microsoft.com/office/officeart/2005/8/layout/hierarchy2"/>
    <dgm:cxn modelId="{F9D1FA07-6B20-4D88-B5FB-24AA4F978784}" type="presParOf" srcId="{2E81C92C-CE54-4B34-8AD9-23F5F8E60BCB}" destId="{EB2274FC-15F8-41B7-935B-E389FD47AFD1}" srcOrd="2" destOrd="0" presId="urn:microsoft.com/office/officeart/2005/8/layout/hierarchy2"/>
    <dgm:cxn modelId="{7E9F7497-BD6D-43D9-AB12-B36D1FAB4733}" type="presParOf" srcId="{EB2274FC-15F8-41B7-935B-E389FD47AFD1}" destId="{87E32AC2-4577-44E3-BD84-D5E3BD970540}" srcOrd="0" destOrd="0" presId="urn:microsoft.com/office/officeart/2005/8/layout/hierarchy2"/>
    <dgm:cxn modelId="{6E37FA72-3901-44D5-B579-22B1B8CD6FED}" type="presParOf" srcId="{2E81C92C-CE54-4B34-8AD9-23F5F8E60BCB}" destId="{9076073A-94D7-4B3A-BEDD-A7CFB249D472}" srcOrd="3" destOrd="0" presId="urn:microsoft.com/office/officeart/2005/8/layout/hierarchy2"/>
    <dgm:cxn modelId="{C77CADC3-4D91-4719-83A0-BF564D8614C5}" type="presParOf" srcId="{9076073A-94D7-4B3A-BEDD-A7CFB249D472}" destId="{F53448B5-447F-4F1A-81C6-1F0D19E192DD}" srcOrd="0" destOrd="0" presId="urn:microsoft.com/office/officeart/2005/8/layout/hierarchy2"/>
    <dgm:cxn modelId="{427BD03A-7447-4823-A74A-6CDB016E33FC}"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737" y="1215615"/>
          <a:ext cx="767878" cy="383939"/>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982" y="1226860"/>
        <a:ext cx="745388" cy="361449"/>
      </dsp:txXfrm>
    </dsp:sp>
    <dsp:sp modelId="{F84282DA-A190-4AE4-80A2-887CA41C8DE9}">
      <dsp:nvSpPr>
        <dsp:cNvPr id="0" name=""/>
        <dsp:cNvSpPr/>
      </dsp:nvSpPr>
      <dsp:spPr>
        <a:xfrm rot="17500715">
          <a:off x="550447" y="1009864"/>
          <a:ext cx="831487" cy="22763"/>
        </a:xfrm>
        <a:custGeom>
          <a:avLst/>
          <a:gdLst/>
          <a:ahLst/>
          <a:cxnLst/>
          <a:rect l="0" t="0" r="0" b="0"/>
          <a:pathLst>
            <a:path>
              <a:moveTo>
                <a:pt x="0" y="11381"/>
              </a:moveTo>
              <a:lnTo>
                <a:pt x="83148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403" y="1000459"/>
        <a:ext cx="41574" cy="41574"/>
      </dsp:txXfrm>
    </dsp:sp>
    <dsp:sp modelId="{B96A10A5-DFF5-46F1-944C-3675766C550F}">
      <dsp:nvSpPr>
        <dsp:cNvPr id="0" name=""/>
        <dsp:cNvSpPr/>
      </dsp:nvSpPr>
      <dsp:spPr>
        <a:xfrm>
          <a:off x="1119766"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1011" y="454183"/>
        <a:ext cx="745388" cy="361449"/>
      </dsp:txXfrm>
    </dsp:sp>
    <dsp:sp modelId="{C26101A3-172C-4AFD-8AA5-00EF71442597}">
      <dsp:nvSpPr>
        <dsp:cNvPr id="0" name=""/>
        <dsp:cNvSpPr/>
      </dsp:nvSpPr>
      <dsp:spPr>
        <a:xfrm>
          <a:off x="1887644" y="623525"/>
          <a:ext cx="307151" cy="22763"/>
        </a:xfrm>
        <a:custGeom>
          <a:avLst/>
          <a:gdLst/>
          <a:ahLst/>
          <a:cxnLst/>
          <a:rect l="0" t="0" r="0" b="0"/>
          <a:pathLst>
            <a:path>
              <a:moveTo>
                <a:pt x="0" y="11381"/>
              </a:moveTo>
              <a:lnTo>
                <a:pt x="30715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541" y="627228"/>
        <a:ext cx="15357" cy="15357"/>
      </dsp:txXfrm>
    </dsp:sp>
    <dsp:sp modelId="{3F3231AA-D37A-47E2-AA64-F3C7B7B2954D}">
      <dsp:nvSpPr>
        <dsp:cNvPr id="0" name=""/>
        <dsp:cNvSpPr/>
      </dsp:nvSpPr>
      <dsp:spPr>
        <a:xfrm>
          <a:off x="2194795"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6040" y="454183"/>
        <a:ext cx="745388" cy="361449"/>
      </dsp:txXfrm>
    </dsp:sp>
    <dsp:sp modelId="{968AF4BE-4974-4BD5-85C7-35A0B47C6F8A}">
      <dsp:nvSpPr>
        <dsp:cNvPr id="0" name=""/>
        <dsp:cNvSpPr/>
      </dsp:nvSpPr>
      <dsp:spPr>
        <a:xfrm rot="18289469">
          <a:off x="2847320" y="402760"/>
          <a:ext cx="537857" cy="22763"/>
        </a:xfrm>
        <a:custGeom>
          <a:avLst/>
          <a:gdLst/>
          <a:ahLst/>
          <a:cxnLst/>
          <a:rect l="0" t="0" r="0" b="0"/>
          <a:pathLst>
            <a:path>
              <a:moveTo>
                <a:pt x="0" y="11381"/>
              </a:moveTo>
              <a:lnTo>
                <a:pt x="5378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803" y="400696"/>
        <a:ext cx="26892" cy="26892"/>
      </dsp:txXfrm>
    </dsp:sp>
    <dsp:sp modelId="{D63F150D-0E96-4C27-A427-95C317656D1D}">
      <dsp:nvSpPr>
        <dsp:cNvPr id="0" name=""/>
        <dsp:cNvSpPr/>
      </dsp:nvSpPr>
      <dsp:spPr>
        <a:xfrm>
          <a:off x="3269825" y="140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1070" y="12653"/>
        <a:ext cx="745388" cy="361449"/>
      </dsp:txXfrm>
    </dsp:sp>
    <dsp:sp modelId="{AEBC5B76-A737-49A2-B533-66F2022C87AD}">
      <dsp:nvSpPr>
        <dsp:cNvPr id="0" name=""/>
        <dsp:cNvSpPr/>
      </dsp:nvSpPr>
      <dsp:spPr>
        <a:xfrm>
          <a:off x="2962674" y="623525"/>
          <a:ext cx="307151" cy="22763"/>
        </a:xfrm>
        <a:custGeom>
          <a:avLst/>
          <a:gdLst/>
          <a:ahLst/>
          <a:cxnLst/>
          <a:rect l="0" t="0" r="0" b="0"/>
          <a:pathLst>
            <a:path>
              <a:moveTo>
                <a:pt x="0" y="11381"/>
              </a:moveTo>
              <a:lnTo>
                <a:pt x="30715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570" y="627228"/>
        <a:ext cx="15357" cy="15357"/>
      </dsp:txXfrm>
    </dsp:sp>
    <dsp:sp modelId="{DE27DD97-4305-47FC-AFB0-35E1E791B27F}">
      <dsp:nvSpPr>
        <dsp:cNvPr id="0" name=""/>
        <dsp:cNvSpPr/>
      </dsp:nvSpPr>
      <dsp:spPr>
        <a:xfrm>
          <a:off x="3269825"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1070" y="454183"/>
        <a:ext cx="745388" cy="361449"/>
      </dsp:txXfrm>
    </dsp:sp>
    <dsp:sp modelId="{EBFADA6F-FD50-43FB-87CB-15B1D9AA94CD}">
      <dsp:nvSpPr>
        <dsp:cNvPr id="0" name=""/>
        <dsp:cNvSpPr/>
      </dsp:nvSpPr>
      <dsp:spPr>
        <a:xfrm>
          <a:off x="4037703" y="623525"/>
          <a:ext cx="307151" cy="22763"/>
        </a:xfrm>
        <a:custGeom>
          <a:avLst/>
          <a:gdLst/>
          <a:ahLst/>
          <a:cxnLst/>
          <a:rect l="0" t="0" r="0" b="0"/>
          <a:pathLst>
            <a:path>
              <a:moveTo>
                <a:pt x="0" y="11381"/>
              </a:moveTo>
              <a:lnTo>
                <a:pt x="30715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600" y="627228"/>
        <a:ext cx="15357" cy="15357"/>
      </dsp:txXfrm>
    </dsp:sp>
    <dsp:sp modelId="{858F7110-3310-4783-BBA8-7EC1E711C660}">
      <dsp:nvSpPr>
        <dsp:cNvPr id="0" name=""/>
        <dsp:cNvSpPr/>
      </dsp:nvSpPr>
      <dsp:spPr>
        <a:xfrm>
          <a:off x="4344854" y="44293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6099" y="454183"/>
        <a:ext cx="745388" cy="361449"/>
      </dsp:txXfrm>
    </dsp:sp>
    <dsp:sp modelId="{9EFBE792-9572-41CC-B394-D06BBCFDDEA7}">
      <dsp:nvSpPr>
        <dsp:cNvPr id="0" name=""/>
        <dsp:cNvSpPr/>
      </dsp:nvSpPr>
      <dsp:spPr>
        <a:xfrm rot="3310531">
          <a:off x="2847320" y="844290"/>
          <a:ext cx="537857" cy="22763"/>
        </a:xfrm>
        <a:custGeom>
          <a:avLst/>
          <a:gdLst/>
          <a:ahLst/>
          <a:cxnLst/>
          <a:rect l="0" t="0" r="0" b="0"/>
          <a:pathLst>
            <a:path>
              <a:moveTo>
                <a:pt x="0" y="11381"/>
              </a:moveTo>
              <a:lnTo>
                <a:pt x="5378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803" y="842226"/>
        <a:ext cx="26892" cy="26892"/>
      </dsp:txXfrm>
    </dsp:sp>
    <dsp:sp modelId="{37C38F7E-4D19-426C-A64E-1CBDFC363BB7}">
      <dsp:nvSpPr>
        <dsp:cNvPr id="0" name=""/>
        <dsp:cNvSpPr/>
      </dsp:nvSpPr>
      <dsp:spPr>
        <a:xfrm>
          <a:off x="3269825" y="884468"/>
          <a:ext cx="767878" cy="383939"/>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1070" y="895713"/>
        <a:ext cx="745388" cy="361449"/>
      </dsp:txXfrm>
    </dsp:sp>
    <dsp:sp modelId="{A8464F86-5444-4B1D-8904-D5D84FB93A63}">
      <dsp:nvSpPr>
        <dsp:cNvPr id="0" name=""/>
        <dsp:cNvSpPr/>
      </dsp:nvSpPr>
      <dsp:spPr>
        <a:xfrm rot="4099285">
          <a:off x="550447" y="1782541"/>
          <a:ext cx="831487" cy="22763"/>
        </a:xfrm>
        <a:custGeom>
          <a:avLst/>
          <a:gdLst/>
          <a:ahLst/>
          <a:cxnLst/>
          <a:rect l="0" t="0" r="0" b="0"/>
          <a:pathLst>
            <a:path>
              <a:moveTo>
                <a:pt x="0" y="11381"/>
              </a:moveTo>
              <a:lnTo>
                <a:pt x="83148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403" y="1773136"/>
        <a:ext cx="41574" cy="41574"/>
      </dsp:txXfrm>
    </dsp:sp>
    <dsp:sp modelId="{FFF314B7-9492-4462-8B1C-7BC33784FA0A}">
      <dsp:nvSpPr>
        <dsp:cNvPr id="0" name=""/>
        <dsp:cNvSpPr/>
      </dsp:nvSpPr>
      <dsp:spPr>
        <a:xfrm>
          <a:off x="1119766" y="1988292"/>
          <a:ext cx="767878" cy="383939"/>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1011" y="1999537"/>
        <a:ext cx="745388" cy="361449"/>
      </dsp:txXfrm>
    </dsp:sp>
    <dsp:sp modelId="{8E5DD861-D493-4A0A-B81E-EB2108ED9BB3}">
      <dsp:nvSpPr>
        <dsp:cNvPr id="0" name=""/>
        <dsp:cNvSpPr/>
      </dsp:nvSpPr>
      <dsp:spPr>
        <a:xfrm rot="17692822">
          <a:off x="1676194" y="1837733"/>
          <a:ext cx="730052" cy="22763"/>
        </a:xfrm>
        <a:custGeom>
          <a:avLst/>
          <a:gdLst/>
          <a:ahLst/>
          <a:cxnLst/>
          <a:rect l="0" t="0" r="0" b="0"/>
          <a:pathLst>
            <a:path>
              <a:moveTo>
                <a:pt x="0" y="11381"/>
              </a:moveTo>
              <a:lnTo>
                <a:pt x="73005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969" y="1830863"/>
        <a:ext cx="36502" cy="36502"/>
      </dsp:txXfrm>
    </dsp:sp>
    <dsp:sp modelId="{A21B35AB-A6E7-40B0-A48C-F2137E09EDE9}">
      <dsp:nvSpPr>
        <dsp:cNvPr id="0" name=""/>
        <dsp:cNvSpPr/>
      </dsp:nvSpPr>
      <dsp:spPr>
        <a:xfrm>
          <a:off x="2194795" y="1325997"/>
          <a:ext cx="1449876"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6040" y="1337242"/>
        <a:ext cx="1427386" cy="361449"/>
      </dsp:txXfrm>
    </dsp:sp>
    <dsp:sp modelId="{D36435EE-5DD9-4CB1-80E2-64E88C5269A2}">
      <dsp:nvSpPr>
        <dsp:cNvPr id="0" name=""/>
        <dsp:cNvSpPr/>
      </dsp:nvSpPr>
      <dsp:spPr>
        <a:xfrm rot="19457599">
          <a:off x="1852091" y="2058498"/>
          <a:ext cx="378257" cy="22763"/>
        </a:xfrm>
        <a:custGeom>
          <a:avLst/>
          <a:gdLst/>
          <a:ahLst/>
          <a:cxnLst/>
          <a:rect l="0" t="0" r="0" b="0"/>
          <a:pathLst>
            <a:path>
              <a:moveTo>
                <a:pt x="0" y="11381"/>
              </a:moveTo>
              <a:lnTo>
                <a:pt x="3782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763" y="2060423"/>
        <a:ext cx="18912" cy="18912"/>
      </dsp:txXfrm>
    </dsp:sp>
    <dsp:sp modelId="{D91136A0-BBA5-4033-85D4-E551E48A4097}">
      <dsp:nvSpPr>
        <dsp:cNvPr id="0" name=""/>
        <dsp:cNvSpPr/>
      </dsp:nvSpPr>
      <dsp:spPr>
        <a:xfrm>
          <a:off x="2194795" y="1767527"/>
          <a:ext cx="1557026"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6040" y="1778772"/>
        <a:ext cx="1534536" cy="361449"/>
      </dsp:txXfrm>
    </dsp:sp>
    <dsp:sp modelId="{215E04C8-8ADC-4870-8072-6C6871A934E8}">
      <dsp:nvSpPr>
        <dsp:cNvPr id="0" name=""/>
        <dsp:cNvSpPr/>
      </dsp:nvSpPr>
      <dsp:spPr>
        <a:xfrm rot="2142401">
          <a:off x="1852091" y="2279262"/>
          <a:ext cx="378257" cy="22763"/>
        </a:xfrm>
        <a:custGeom>
          <a:avLst/>
          <a:gdLst/>
          <a:ahLst/>
          <a:cxnLst/>
          <a:rect l="0" t="0" r="0" b="0"/>
          <a:pathLst>
            <a:path>
              <a:moveTo>
                <a:pt x="0" y="11381"/>
              </a:moveTo>
              <a:lnTo>
                <a:pt x="37825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763" y="2281188"/>
        <a:ext cx="18912" cy="18912"/>
      </dsp:txXfrm>
    </dsp:sp>
    <dsp:sp modelId="{288590B9-AA3F-44E1-86EF-EEFFCBA51BD5}">
      <dsp:nvSpPr>
        <dsp:cNvPr id="0" name=""/>
        <dsp:cNvSpPr/>
      </dsp:nvSpPr>
      <dsp:spPr>
        <a:xfrm>
          <a:off x="2194795" y="2209057"/>
          <a:ext cx="767878"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6040" y="2220302"/>
        <a:ext cx="745388" cy="361449"/>
      </dsp:txXfrm>
    </dsp:sp>
    <dsp:sp modelId="{D955C53B-B716-4B38-9366-F9DF3D076BCB}">
      <dsp:nvSpPr>
        <dsp:cNvPr id="0" name=""/>
        <dsp:cNvSpPr/>
      </dsp:nvSpPr>
      <dsp:spPr>
        <a:xfrm rot="3907178">
          <a:off x="1676194" y="2500027"/>
          <a:ext cx="730052" cy="22763"/>
        </a:xfrm>
        <a:custGeom>
          <a:avLst/>
          <a:gdLst/>
          <a:ahLst/>
          <a:cxnLst/>
          <a:rect l="0" t="0" r="0" b="0"/>
          <a:pathLst>
            <a:path>
              <a:moveTo>
                <a:pt x="0" y="11381"/>
              </a:moveTo>
              <a:lnTo>
                <a:pt x="73005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969" y="2493158"/>
        <a:ext cx="36502" cy="36502"/>
      </dsp:txXfrm>
    </dsp:sp>
    <dsp:sp modelId="{98EDA116-065D-473B-983B-F7A1A4E0692D}">
      <dsp:nvSpPr>
        <dsp:cNvPr id="0" name=""/>
        <dsp:cNvSpPr/>
      </dsp:nvSpPr>
      <dsp:spPr>
        <a:xfrm>
          <a:off x="2194795" y="2650587"/>
          <a:ext cx="767878" cy="383939"/>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6040" y="2661832"/>
        <a:ext cx="745388" cy="36144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8842" y="24236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4995" y="248513"/>
        <a:ext cx="407850" cy="197772"/>
      </dsp:txXfrm>
    </dsp:sp>
    <dsp:sp modelId="{B4361C68-E191-4E89-B0BD-BAD091626B5B}">
      <dsp:nvSpPr>
        <dsp:cNvPr id="0" name=""/>
        <dsp:cNvSpPr/>
      </dsp:nvSpPr>
      <dsp:spPr>
        <a:xfrm rot="18289469">
          <a:off x="805881" y="215222"/>
          <a:ext cx="294297" cy="22763"/>
        </a:xfrm>
        <a:custGeom>
          <a:avLst/>
          <a:gdLst/>
          <a:ahLst/>
          <a:cxnLst/>
          <a:rect l="0" t="0" r="0" b="0"/>
          <a:pathLst>
            <a:path>
              <a:moveTo>
                <a:pt x="0" y="11381"/>
              </a:moveTo>
              <a:lnTo>
                <a:pt x="29429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72" y="219247"/>
        <a:ext cx="14714" cy="14714"/>
      </dsp:txXfrm>
    </dsp:sp>
    <dsp:sp modelId="{CA6C5886-D1D3-4819-90BD-4BAC8F1EE87D}">
      <dsp:nvSpPr>
        <dsp:cNvPr id="0" name=""/>
        <dsp:cNvSpPr/>
      </dsp:nvSpPr>
      <dsp:spPr>
        <a:xfrm>
          <a:off x="1037061" y="77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214" y="6923"/>
        <a:ext cx="407850" cy="197772"/>
      </dsp:txXfrm>
    </dsp:sp>
    <dsp:sp modelId="{E11C7B6F-7180-43A5-992E-3EA5851F2391}">
      <dsp:nvSpPr>
        <dsp:cNvPr id="0" name=""/>
        <dsp:cNvSpPr/>
      </dsp:nvSpPr>
      <dsp:spPr>
        <a:xfrm>
          <a:off x="868998" y="336017"/>
          <a:ext cx="168062" cy="22763"/>
        </a:xfrm>
        <a:custGeom>
          <a:avLst/>
          <a:gdLst/>
          <a:ahLst/>
          <a:cxnLst/>
          <a:rect l="0" t="0" r="0" b="0"/>
          <a:pathLst>
            <a:path>
              <a:moveTo>
                <a:pt x="0" y="11381"/>
              </a:moveTo>
              <a:lnTo>
                <a:pt x="168062"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28" y="343198"/>
        <a:ext cx="8403" cy="8403"/>
      </dsp:txXfrm>
    </dsp:sp>
    <dsp:sp modelId="{419BEB18-32F6-4B18-9238-A8818FE634FC}">
      <dsp:nvSpPr>
        <dsp:cNvPr id="0" name=""/>
        <dsp:cNvSpPr/>
      </dsp:nvSpPr>
      <dsp:spPr>
        <a:xfrm>
          <a:off x="1037061" y="24236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214" y="248513"/>
        <a:ext cx="407850" cy="197772"/>
      </dsp:txXfrm>
    </dsp:sp>
    <dsp:sp modelId="{8F195852-041E-423A-B5DF-8945941EB406}">
      <dsp:nvSpPr>
        <dsp:cNvPr id="0" name=""/>
        <dsp:cNvSpPr/>
      </dsp:nvSpPr>
      <dsp:spPr>
        <a:xfrm rot="3310531">
          <a:off x="805881" y="456813"/>
          <a:ext cx="294297" cy="22763"/>
        </a:xfrm>
        <a:custGeom>
          <a:avLst/>
          <a:gdLst/>
          <a:ahLst/>
          <a:cxnLst/>
          <a:rect l="0" t="0" r="0" b="0"/>
          <a:pathLst>
            <a:path>
              <a:moveTo>
                <a:pt x="0" y="11381"/>
              </a:moveTo>
              <a:lnTo>
                <a:pt x="294297"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72" y="460837"/>
        <a:ext cx="14714" cy="14714"/>
      </dsp:txXfrm>
    </dsp:sp>
    <dsp:sp modelId="{47ACED10-AF50-4A06-8AC5-32A97AE3B1C8}">
      <dsp:nvSpPr>
        <dsp:cNvPr id="0" name=""/>
        <dsp:cNvSpPr/>
      </dsp:nvSpPr>
      <dsp:spPr>
        <a:xfrm>
          <a:off x="1037061" y="48395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214" y="490103"/>
        <a:ext cx="407850" cy="197772"/>
      </dsp:txXfrm>
    </dsp:sp>
    <dsp:sp modelId="{3985982F-35AF-48B0-84C6-0C8F1D9EF2FA}">
      <dsp:nvSpPr>
        <dsp:cNvPr id="0" name=""/>
        <dsp:cNvSpPr/>
      </dsp:nvSpPr>
      <dsp:spPr>
        <a:xfrm>
          <a:off x="448842" y="96713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4995" y="973283"/>
        <a:ext cx="407850" cy="197772"/>
      </dsp:txXfrm>
    </dsp:sp>
    <dsp:sp modelId="{AB7C6CD4-FF75-4E23-A8C3-0A2318DBB1D6}">
      <dsp:nvSpPr>
        <dsp:cNvPr id="0" name=""/>
        <dsp:cNvSpPr/>
      </dsp:nvSpPr>
      <dsp:spPr>
        <a:xfrm>
          <a:off x="868998" y="1060788"/>
          <a:ext cx="168062" cy="22763"/>
        </a:xfrm>
        <a:custGeom>
          <a:avLst/>
          <a:gdLst/>
          <a:ahLst/>
          <a:cxnLst/>
          <a:rect l="0" t="0" r="0" b="0"/>
          <a:pathLst>
            <a:path>
              <a:moveTo>
                <a:pt x="0" y="11381"/>
              </a:moveTo>
              <a:lnTo>
                <a:pt x="168062"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28" y="1067968"/>
        <a:ext cx="8403" cy="8403"/>
      </dsp:txXfrm>
    </dsp:sp>
    <dsp:sp modelId="{A1B1FB24-4A19-4073-B3DA-7D6FAFFD6611}">
      <dsp:nvSpPr>
        <dsp:cNvPr id="0" name=""/>
        <dsp:cNvSpPr/>
      </dsp:nvSpPr>
      <dsp:spPr>
        <a:xfrm>
          <a:off x="1037061" y="96713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214" y="973283"/>
        <a:ext cx="407850" cy="197772"/>
      </dsp:txXfrm>
    </dsp:sp>
    <dsp:sp modelId="{FDA47220-895B-4A69-B2BB-8BF8C016FF4B}">
      <dsp:nvSpPr>
        <dsp:cNvPr id="0" name=""/>
        <dsp:cNvSpPr/>
      </dsp:nvSpPr>
      <dsp:spPr>
        <a:xfrm rot="18289469">
          <a:off x="1394101" y="939993"/>
          <a:ext cx="294297" cy="22763"/>
        </a:xfrm>
        <a:custGeom>
          <a:avLst/>
          <a:gdLst/>
          <a:ahLst/>
          <a:cxnLst/>
          <a:rect l="0" t="0" r="0" b="0"/>
          <a:pathLst>
            <a:path>
              <a:moveTo>
                <a:pt x="0" y="11381"/>
              </a:moveTo>
              <a:lnTo>
                <a:pt x="29429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892" y="944017"/>
        <a:ext cx="14714" cy="14714"/>
      </dsp:txXfrm>
    </dsp:sp>
    <dsp:sp modelId="{C0C8DC8E-72DB-4A2E-A50E-DA1CA06D79E3}">
      <dsp:nvSpPr>
        <dsp:cNvPr id="0" name=""/>
        <dsp:cNvSpPr/>
      </dsp:nvSpPr>
      <dsp:spPr>
        <a:xfrm>
          <a:off x="1625281" y="72554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434" y="731693"/>
        <a:ext cx="407850" cy="197772"/>
      </dsp:txXfrm>
    </dsp:sp>
    <dsp:sp modelId="{4E10DB54-35ED-4D9F-B388-F6C78413B8E9}">
      <dsp:nvSpPr>
        <dsp:cNvPr id="0" name=""/>
        <dsp:cNvSpPr/>
      </dsp:nvSpPr>
      <dsp:spPr>
        <a:xfrm>
          <a:off x="1457218" y="1060788"/>
          <a:ext cx="168062" cy="22763"/>
        </a:xfrm>
        <a:custGeom>
          <a:avLst/>
          <a:gdLst/>
          <a:ahLst/>
          <a:cxnLst/>
          <a:rect l="0" t="0" r="0" b="0"/>
          <a:pathLst>
            <a:path>
              <a:moveTo>
                <a:pt x="0" y="11381"/>
              </a:moveTo>
              <a:lnTo>
                <a:pt x="16806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7048" y="1067968"/>
        <a:ext cx="8403" cy="8403"/>
      </dsp:txXfrm>
    </dsp:sp>
    <dsp:sp modelId="{1906A700-A645-429B-8F9F-2A4F59D4835E}">
      <dsp:nvSpPr>
        <dsp:cNvPr id="0" name=""/>
        <dsp:cNvSpPr/>
      </dsp:nvSpPr>
      <dsp:spPr>
        <a:xfrm>
          <a:off x="1625281" y="967130"/>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434" y="973283"/>
        <a:ext cx="407850" cy="197772"/>
      </dsp:txXfrm>
    </dsp:sp>
    <dsp:sp modelId="{2938BCE4-55BC-4FA7-8B13-8D7362E71CAD}">
      <dsp:nvSpPr>
        <dsp:cNvPr id="0" name=""/>
        <dsp:cNvSpPr/>
      </dsp:nvSpPr>
      <dsp:spPr>
        <a:xfrm rot="3310531">
          <a:off x="1394101" y="1181583"/>
          <a:ext cx="294297" cy="22763"/>
        </a:xfrm>
        <a:custGeom>
          <a:avLst/>
          <a:gdLst/>
          <a:ahLst/>
          <a:cxnLst/>
          <a:rect l="0" t="0" r="0" b="0"/>
          <a:pathLst>
            <a:path>
              <a:moveTo>
                <a:pt x="0" y="11381"/>
              </a:moveTo>
              <a:lnTo>
                <a:pt x="294297"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892" y="1185607"/>
        <a:ext cx="14714" cy="14714"/>
      </dsp:txXfrm>
    </dsp:sp>
    <dsp:sp modelId="{368F1645-5A66-45DB-B296-C23315AB7E22}">
      <dsp:nvSpPr>
        <dsp:cNvPr id="0" name=""/>
        <dsp:cNvSpPr/>
      </dsp:nvSpPr>
      <dsp:spPr>
        <a:xfrm>
          <a:off x="1625281" y="1208721"/>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434" y="1214874"/>
        <a:ext cx="407850" cy="197772"/>
      </dsp:txXfrm>
    </dsp:sp>
    <dsp:sp modelId="{2AEF7D3A-FF38-45BC-9B3E-D40CCE847072}">
      <dsp:nvSpPr>
        <dsp:cNvPr id="0" name=""/>
        <dsp:cNvSpPr/>
      </dsp:nvSpPr>
      <dsp:spPr>
        <a:xfrm>
          <a:off x="448842" y="1329516"/>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4995" y="1335669"/>
        <a:ext cx="407850" cy="197772"/>
      </dsp:txXfrm>
    </dsp:sp>
    <dsp:sp modelId="{674BA392-5914-4B78-A520-EE26D65D05C8}">
      <dsp:nvSpPr>
        <dsp:cNvPr id="0" name=""/>
        <dsp:cNvSpPr/>
      </dsp:nvSpPr>
      <dsp:spPr>
        <a:xfrm rot="19457599">
          <a:off x="849545" y="1362775"/>
          <a:ext cx="206969" cy="22763"/>
        </a:xfrm>
        <a:custGeom>
          <a:avLst/>
          <a:gdLst/>
          <a:ahLst/>
          <a:cxnLst/>
          <a:rect l="0" t="0" r="0" b="0"/>
          <a:pathLst>
            <a:path>
              <a:moveTo>
                <a:pt x="0" y="11381"/>
              </a:moveTo>
              <a:lnTo>
                <a:pt x="206969"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56" y="1368983"/>
        <a:ext cx="10348" cy="10348"/>
      </dsp:txXfrm>
    </dsp:sp>
    <dsp:sp modelId="{497DB5E4-8EF3-40EA-9803-E80F51F19C35}">
      <dsp:nvSpPr>
        <dsp:cNvPr id="0" name=""/>
        <dsp:cNvSpPr/>
      </dsp:nvSpPr>
      <dsp:spPr>
        <a:xfrm>
          <a:off x="1037061" y="1208721"/>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214" y="1214874"/>
        <a:ext cx="407850" cy="197772"/>
      </dsp:txXfrm>
    </dsp:sp>
    <dsp:sp modelId="{EB2274FC-15F8-41B7-935B-E389FD47AFD1}">
      <dsp:nvSpPr>
        <dsp:cNvPr id="0" name=""/>
        <dsp:cNvSpPr/>
      </dsp:nvSpPr>
      <dsp:spPr>
        <a:xfrm rot="2142401">
          <a:off x="849545" y="1483570"/>
          <a:ext cx="206969" cy="22763"/>
        </a:xfrm>
        <a:custGeom>
          <a:avLst/>
          <a:gdLst/>
          <a:ahLst/>
          <a:cxnLst/>
          <a:rect l="0" t="0" r="0" b="0"/>
          <a:pathLst>
            <a:path>
              <a:moveTo>
                <a:pt x="0" y="11381"/>
              </a:moveTo>
              <a:lnTo>
                <a:pt x="206969"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56" y="1489778"/>
        <a:ext cx="10348" cy="10348"/>
      </dsp:txXfrm>
    </dsp:sp>
    <dsp:sp modelId="{F53448B5-447F-4F1A-81C6-1F0D19E192DD}">
      <dsp:nvSpPr>
        <dsp:cNvPr id="0" name=""/>
        <dsp:cNvSpPr/>
      </dsp:nvSpPr>
      <dsp:spPr>
        <a:xfrm>
          <a:off x="1037061" y="1450311"/>
          <a:ext cx="420156" cy="21007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214" y="1456464"/>
        <a:ext cx="407850" cy="197772"/>
      </dsp:txXfrm>
    </dsp:sp>
  </dsp:spTree>
</dsp:drawing>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
  <CompanyAddress/>
  <CompanyPhone/>
  <CompanyFax/>
  <CompanyEmail>eric.blaudez@u-psud.fr</CompanyEmail>
</CoverPageProperties>
</file>

<file path=customXml/itemProps1.xml><?xml version="1.0" encoding="utf-8"?>
<ds:datastoreItem xmlns:ds="http://schemas.openxmlformats.org/officeDocument/2006/customXml" ds:itemID="{0F3F562C-369B-4A31-8DEF-667ACF2D05D0}">
  <ds:schemaRefs>
    <ds:schemaRef ds:uri="http://schemas.openxmlformats.org/officeDocument/2006/bibliography"/>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10725</TotalTime>
  <Application>LibreOffice/4.3.5.2$Windows_x86 LibreOffice_project/3a87456aaa6a95c63eea1c1b3201acedf0751bd5</Application>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2015-11-03T09:15:00Z</dcterms:created>
  <dc:language>fr-FR</dc:language>
  <dcterms:modified xsi:type="dcterms:W3CDTF">2015-12-06T19:34:57Z</dcterms:modified>
  <cp:revision>9</cp:revision>
  <dc:subject>Programmation avancée</dc:subject>
  <dc:title>IUT 2015-2016
TD / TP JAVA – Programmation avancée</dc:title>
</cp:coreProperties>
</file>