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BB8" w14:textId="77777777" w:rsidR="009C1E1C" w:rsidRDefault="009C1E1C" w:rsidP="00702F87">
      <w:pPr>
        <w:ind w:left="2124" w:firstLine="70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MEMORANDUM FOR RECORD</w:t>
      </w:r>
    </w:p>
    <w:p w14:paraId="471186CA" w14:textId="77777777" w:rsidR="00702F87" w:rsidRPr="009C1E1C" w:rsidRDefault="00702F87" w:rsidP="009C1E1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9E4C455" w14:textId="77777777" w:rsidR="009C1E1C" w:rsidRPr="009C1E1C" w:rsidRDefault="009C1E1C" w:rsidP="009C1E1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SUBJECT: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Disclosure of Invention Origin and Ownership Determination under AR 27-60 regarding "KHEPRA Protocol"</w:t>
      </w:r>
    </w:p>
    <w:p w14:paraId="384CDFB3" w14:textId="77777777" w:rsidR="009C1E1C" w:rsidRPr="009C1E1C" w:rsidRDefault="009C1E1C" w:rsidP="009C1E1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PURPOSE: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To formally disclose the conception of the invention titled </w:t>
      </w: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"KHEPRA Protocol: Agentic Security Attestation Framework (ASAF) using Adinkra Symbol-Based Post-Quantum Cryptography"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and to initiate a formal rights determination as required by Army Regulation (AR) 27-60, </w:t>
      </w:r>
      <w:r w:rsidRPr="009C1E1C">
        <w:rPr>
          <w:rFonts w:ascii="Times New Roman" w:hAnsi="Times New Roman" w:cs="Times New Roman"/>
          <w:i/>
          <w:iCs/>
          <w:sz w:val="22"/>
          <w:szCs w:val="22"/>
          <w:lang w:val="en-US"/>
        </w:rPr>
        <w:t>Intellectual Property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82EA24D" w14:textId="77777777" w:rsidR="009C1E1C" w:rsidRPr="009C1E1C" w:rsidRDefault="009C1E1C" w:rsidP="009C1E1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REGULATORY REQUIREMENT: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Per AR 27-60, paragraph 2-1 and 37 CFR Part 501, Department of the Army personnel are required to furnish a full disclosure of any invention made while in service. This memorandum, submitted in conjunction with the attached </w:t>
      </w: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DA Form 2871-R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(Invention Rights Questionnaire), fulfills this mandatory reporting requirement and serves as the primary evidentiary basis for rebutting any presumption of Government ownership.</w:t>
      </w:r>
    </w:p>
    <w:p w14:paraId="301560BB" w14:textId="77777777" w:rsidR="009C1E1C" w:rsidRPr="009C1E1C" w:rsidRDefault="009C1E1C" w:rsidP="009C1E1C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BACKGROUND AND INVENTION ORIGIN: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The invention in question was conceived, developed, and reduced to practice entirely through private initiative, without Government contribution.</w:t>
      </w:r>
    </w:p>
    <w:p w14:paraId="5D8AE45E" w14:textId="42C73119" w:rsidR="009C1E1C" w:rsidRDefault="009C1E1C" w:rsidP="009C1E1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Conception Date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: The core architecture was conceived </w:t>
      </w:r>
      <w:r w:rsidR="00D1699A">
        <w:rPr>
          <w:rFonts w:ascii="Times New Roman" w:hAnsi="Times New Roman" w:cs="Times New Roman"/>
          <w:sz w:val="22"/>
          <w:szCs w:val="22"/>
          <w:lang w:val="en-US"/>
        </w:rPr>
        <w:t xml:space="preserve">on April </w:t>
      </w:r>
      <w:r w:rsidR="00A92938">
        <w:rPr>
          <w:rFonts w:ascii="Times New Roman" w:hAnsi="Times New Roman" w:cs="Times New Roman"/>
          <w:sz w:val="22"/>
          <w:szCs w:val="22"/>
          <w:lang w:val="en-US"/>
        </w:rPr>
        <w:t>14</w:t>
      </w:r>
      <w:r w:rsidR="00A92938" w:rsidRPr="00A92938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="00A92938">
        <w:rPr>
          <w:rFonts w:ascii="Times New Roman" w:hAnsi="Times New Roman" w:cs="Times New Roman"/>
          <w:sz w:val="22"/>
          <w:szCs w:val="22"/>
          <w:lang w:val="en-US"/>
        </w:rPr>
        <w:t>, 2025</w:t>
      </w:r>
      <w:r w:rsidR="009D363B">
        <w:rPr>
          <w:rFonts w:ascii="Times New Roman" w:hAnsi="Times New Roman" w:cs="Times New Roman"/>
          <w:sz w:val="22"/>
          <w:szCs w:val="22"/>
          <w:lang w:val="en-US"/>
        </w:rPr>
        <w:t>, following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independent academic research associated with the SUNY Albany NSE 526 cohort</w:t>
      </w:r>
      <w:r w:rsidR="00AA7979">
        <w:rPr>
          <w:rFonts w:ascii="Times New Roman" w:hAnsi="Times New Roman" w:cs="Times New Roman"/>
          <w:sz w:val="22"/>
          <w:szCs w:val="22"/>
          <w:lang w:val="en-US"/>
        </w:rPr>
        <w:t xml:space="preserve"> during the Spring 2025 semester: </w:t>
      </w:r>
      <w:r w:rsidR="00AA7979" w:rsidRPr="00AA7979">
        <w:rPr>
          <w:rFonts w:ascii="Times New Roman" w:hAnsi="Times New Roman" w:cs="Times New Roman"/>
          <w:sz w:val="22"/>
          <w:szCs w:val="22"/>
          <w:lang w:val="en-US"/>
        </w:rPr>
        <w:t>Innovation and Commercialization of Emerging Technologies</w:t>
      </w:r>
      <w:r w:rsidR="009D363B">
        <w:rPr>
          <w:rFonts w:ascii="Times New Roman" w:hAnsi="Times New Roman" w:cs="Times New Roman"/>
          <w:sz w:val="22"/>
          <w:szCs w:val="22"/>
          <w:lang w:val="en-US"/>
        </w:rPr>
        <w:t xml:space="preserve">. The </w:t>
      </w:r>
      <w:r w:rsidR="00556F25">
        <w:rPr>
          <w:rFonts w:ascii="Times New Roman" w:hAnsi="Times New Roman" w:cs="Times New Roman"/>
          <w:sz w:val="22"/>
          <w:szCs w:val="22"/>
          <w:lang w:val="en-US"/>
        </w:rPr>
        <w:t>concept</w:t>
      </w:r>
      <w:r w:rsidR="009D363B">
        <w:rPr>
          <w:rFonts w:ascii="Times New Roman" w:hAnsi="Times New Roman" w:cs="Times New Roman"/>
          <w:sz w:val="22"/>
          <w:szCs w:val="22"/>
          <w:lang w:val="en-US"/>
        </w:rPr>
        <w:t xml:space="preserve"> was birthed from the Thesis </w:t>
      </w:r>
      <w:r w:rsidR="00DC20CD">
        <w:rPr>
          <w:rFonts w:ascii="Times New Roman" w:hAnsi="Times New Roman" w:cs="Times New Roman"/>
          <w:sz w:val="22"/>
          <w:szCs w:val="22"/>
          <w:lang w:val="en-US"/>
        </w:rPr>
        <w:t>Whitepaper the inventor produced to fulfill requirements of his Master of Science in Digital Forensics &amp; Cybersecurity.</w:t>
      </w:r>
    </w:p>
    <w:p w14:paraId="193601E1" w14:textId="3218466A" w:rsidR="00AA7979" w:rsidRDefault="009C1E1C" w:rsidP="009C1E1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b. </w:t>
      </w: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Private Resources (Rebuttal to AR 27-60 para 2-12(a)(2))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>: No Government time, facilities, equipment, materials, or funds were utilized. All development occurred on personal devices (</w:t>
      </w:r>
      <w:r w:rsidR="00AA7979">
        <w:rPr>
          <w:rFonts w:ascii="Times New Roman" w:hAnsi="Times New Roman" w:cs="Times New Roman"/>
          <w:sz w:val="22"/>
          <w:szCs w:val="22"/>
          <w:lang w:val="en-US"/>
        </w:rPr>
        <w:t>Personal laptops</w:t>
      </w:r>
      <w:r w:rsidR="008C2C43">
        <w:rPr>
          <w:rFonts w:ascii="Times New Roman" w:hAnsi="Times New Roman" w:cs="Times New Roman"/>
          <w:sz w:val="22"/>
          <w:szCs w:val="22"/>
          <w:lang w:val="en-US"/>
        </w:rPr>
        <w:t>, private GitHub repository, Microsoft VSCode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>), utilizing personally funded subscriptions (</w:t>
      </w:r>
      <w:r w:rsidR="00AA7979">
        <w:rPr>
          <w:rFonts w:ascii="Times New Roman" w:hAnsi="Times New Roman" w:cs="Times New Roman"/>
          <w:sz w:val="22"/>
          <w:szCs w:val="22"/>
          <w:lang w:val="en-US"/>
        </w:rPr>
        <w:t>ChatGPT, Gemini, etc.)</w:t>
      </w:r>
      <w:r w:rsidR="008C2C43">
        <w:rPr>
          <w:rFonts w:ascii="Times New Roman" w:hAnsi="Times New Roman" w:cs="Times New Roman"/>
          <w:sz w:val="22"/>
          <w:szCs w:val="22"/>
          <w:lang w:val="en-US"/>
        </w:rPr>
        <w:t>, leveraging open-source resources,</w:t>
      </w:r>
      <w:r w:rsidR="00AA797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and strictly during off-duty hours. </w:t>
      </w:r>
    </w:p>
    <w:p w14:paraId="60A487F2" w14:textId="47E783E7" w:rsidR="008C2C43" w:rsidRPr="008C2C43" w:rsidRDefault="009C1E1C" w:rsidP="008C2C4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c. </w:t>
      </w:r>
      <w:r w:rsidRPr="008C2C43">
        <w:rPr>
          <w:rFonts w:ascii="Times New Roman" w:hAnsi="Times New Roman" w:cs="Times New Roman"/>
          <w:b/>
          <w:bCs/>
          <w:sz w:val="22"/>
          <w:szCs w:val="22"/>
          <w:lang w:val="en-US"/>
        </w:rPr>
        <w:t>Lack of Government Contribution</w:t>
      </w:r>
      <w:r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8C2C43" w:rsidRPr="008C2C43">
        <w:rPr>
          <w:rFonts w:ascii="Times New Roman" w:hAnsi="Times New Roman" w:cs="Times New Roman"/>
          <w:sz w:val="22"/>
          <w:szCs w:val="22"/>
          <w:lang w:val="en-US"/>
        </w:rPr>
        <w:t>No government information, technical data, or "subject matter expertise" gained from official duties contributed to the invention. The protocol is a clean-room implementation of public standard Post-Quantum Cryptography (NIST FIPS 203/204) and novel West African Symbolic Logic. The invention reflects the inventor's independent</w:t>
      </w:r>
      <w:r w:rsidR="008C2C4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C2C43" w:rsidRPr="008C2C4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Academic </w:t>
      </w:r>
      <w:r w:rsidR="008C2C43" w:rsidRPr="008C2C43">
        <w:rPr>
          <w:rFonts w:ascii="Times New Roman" w:hAnsi="Times New Roman" w:cs="Times New Roman"/>
          <w:sz w:val="22"/>
          <w:szCs w:val="22"/>
          <w:lang w:val="en-US"/>
        </w:rPr>
        <w:t>research conducted under the</w:t>
      </w:r>
      <w:r w:rsidR="008C2C4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Spring 2025 </w:t>
      </w:r>
      <w:r w:rsidR="008C2C43" w:rsidRPr="008C2C43">
        <w:rPr>
          <w:rFonts w:ascii="Times New Roman" w:hAnsi="Times New Roman" w:cs="Times New Roman"/>
          <w:b/>
          <w:bCs/>
          <w:sz w:val="22"/>
          <w:szCs w:val="22"/>
          <w:lang w:val="en-US"/>
        </w:rPr>
        <w:t>SUNY Albany NSE 526 cohort</w:t>
      </w:r>
      <w:r w:rsidR="008C2C4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8C2C43" w:rsidRPr="008C2C43">
        <w:rPr>
          <w:rFonts w:ascii="Times New Roman" w:hAnsi="Times New Roman" w:cs="Times New Roman"/>
          <w:sz w:val="22"/>
          <w:szCs w:val="22"/>
          <w:lang w:val="en-US"/>
        </w:rPr>
        <w:t>as pure academic inquiry, with no Government sponsorship, funding, or dependency on military work products.</w:t>
      </w:r>
    </w:p>
    <w:p w14:paraId="23004142" w14:textId="0BC18E10" w:rsidR="008C2C43" w:rsidRPr="008C2C43" w:rsidRDefault="008C2C43" w:rsidP="008C2C4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r w:rsidRPr="008C2C43">
        <w:rPr>
          <w:rFonts w:ascii="Times New Roman" w:hAnsi="Times New Roman" w:cs="Times New Roman"/>
          <w:b/>
          <w:bCs/>
          <w:sz w:val="22"/>
          <w:szCs w:val="22"/>
          <w:lang w:val="en-US"/>
        </w:rPr>
        <w:t>Academic Standing</w:t>
      </w:r>
      <w:r w:rsidRPr="008C2C43">
        <w:rPr>
          <w:rFonts w:ascii="Times New Roman" w:hAnsi="Times New Roman" w:cs="Times New Roman"/>
          <w:sz w:val="22"/>
          <w:szCs w:val="22"/>
          <w:lang w:val="en-US"/>
        </w:rPr>
        <w:t>: Inventor is a Candidate for a Master of Science in Digital Forensics &amp; Cybersecurity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at the Massry School of Business of SUNY Albany</w:t>
      </w:r>
      <w:r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, leveraging a pre-service Computer Information Systems Undergraduate certificate earned in </w:t>
      </w:r>
      <w:r w:rsidRPr="008C2C43">
        <w:rPr>
          <w:rFonts w:ascii="Times New Roman" w:hAnsi="Times New Roman" w:cs="Times New Roman"/>
          <w:b/>
          <w:bCs/>
          <w:sz w:val="22"/>
          <w:szCs w:val="22"/>
          <w:lang w:val="en-US"/>
        </w:rPr>
        <w:t>November 2022</w:t>
      </w:r>
      <w:r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 (prior to joining the service in April 2023).</w:t>
      </w:r>
    </w:p>
    <w:p w14:paraId="246D4876" w14:textId="77777777" w:rsidR="008C2C43" w:rsidRDefault="008C2C43" w:rsidP="008C2C4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        </w:t>
      </w:r>
      <w:r w:rsidRPr="008C2C43">
        <w:rPr>
          <w:rFonts w:ascii="Times New Roman" w:hAnsi="Times New Roman" w:cs="Times New Roman"/>
          <w:b/>
          <w:bCs/>
          <w:sz w:val="22"/>
          <w:szCs w:val="22"/>
          <w:lang w:val="en-US"/>
        </w:rPr>
        <w:t>Independent Certification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Pr="008C2C43">
        <w:rPr>
          <w:rFonts w:ascii="Times New Roman" w:hAnsi="Times New Roman" w:cs="Times New Roman"/>
          <w:sz w:val="22"/>
          <w:szCs w:val="22"/>
          <w:lang w:val="en-US"/>
        </w:rPr>
        <w:t>: The inventor’s subject matter expertise was developed through privately funded coursework (</w:t>
      </w:r>
      <w:proofErr w:type="spellStart"/>
      <w:r w:rsidRPr="008C2C43">
        <w:rPr>
          <w:rFonts w:ascii="Times New Roman" w:hAnsi="Times New Roman" w:cs="Times New Roman"/>
          <w:sz w:val="22"/>
          <w:szCs w:val="22"/>
          <w:lang w:val="en-US"/>
        </w:rPr>
        <w:t>CanCode</w:t>
      </w:r>
      <w:proofErr w:type="spellEnd"/>
      <w:r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 Community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Python </w:t>
      </w:r>
      <w:proofErr w:type="gramStart"/>
      <w:r w:rsidRPr="008C2C43">
        <w:rPr>
          <w:rFonts w:ascii="Times New Roman" w:hAnsi="Times New Roman" w:cs="Times New Roman"/>
          <w:sz w:val="22"/>
          <w:szCs w:val="22"/>
          <w:lang w:val="en-US"/>
        </w:rPr>
        <w:t>For</w:t>
      </w:r>
      <w:proofErr w:type="gramEnd"/>
      <w:r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 Data Analytics, AI/ML Foundation) and State University of New York badges (Cybersecurity Risk and Auditing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&amp; Artificial Intelligence for Business</w:t>
      </w:r>
      <w:r w:rsidRPr="008C2C43">
        <w:rPr>
          <w:rFonts w:ascii="Times New Roman" w:hAnsi="Times New Roman" w:cs="Times New Roman"/>
          <w:sz w:val="22"/>
          <w:szCs w:val="22"/>
          <w:lang w:val="en-US"/>
        </w:rPr>
        <w:t>). The inventor independently studied for and earned CompTIA A+, ITF+, and Security+ certifications, establishing a technical baseline distinct from assigned military training.</w:t>
      </w:r>
    </w:p>
    <w:p w14:paraId="195F731A" w14:textId="26E89C19" w:rsidR="008C2C43" w:rsidRDefault="008C2C4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 xml:space="preserve">    </w:t>
      </w:r>
    </w:p>
    <w:p w14:paraId="2F84461B" w14:textId="24C44A34" w:rsidR="009C1E1C" w:rsidRPr="008C2C43" w:rsidRDefault="008C2C43" w:rsidP="008C2C43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C2C43">
        <w:rPr>
          <w:rFonts w:ascii="Times New Roman" w:hAnsi="Times New Roman" w:cs="Times New Roman"/>
          <w:sz w:val="22"/>
          <w:szCs w:val="22"/>
          <w:lang w:val="en-US"/>
        </w:rPr>
        <w:t>4.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9C1E1C" w:rsidRPr="008C2C43">
        <w:rPr>
          <w:rFonts w:ascii="Times New Roman" w:hAnsi="Times New Roman" w:cs="Times New Roman"/>
          <w:b/>
          <w:bCs/>
          <w:sz w:val="22"/>
          <w:szCs w:val="22"/>
          <w:lang w:val="en-US"/>
        </w:rPr>
        <w:t>DUTY CONNECTION ANALYSIS (Rebuttal to AR 27-60 para 2-12(a)(3)):</w:t>
      </w:r>
      <w:r w:rsidR="009C1E1C"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 The invention does </w:t>
      </w:r>
      <w:r w:rsidR="009C1E1C" w:rsidRPr="008C2C43">
        <w:rPr>
          <w:rFonts w:ascii="Times New Roman" w:hAnsi="Times New Roman" w:cs="Times New Roman"/>
          <w:i/>
          <w:iCs/>
          <w:sz w:val="22"/>
          <w:szCs w:val="22"/>
          <w:lang w:val="en-US"/>
        </w:rPr>
        <w:t>not</w:t>
      </w:r>
      <w:r w:rsidR="009C1E1C" w:rsidRPr="008C2C43">
        <w:rPr>
          <w:rFonts w:ascii="Times New Roman" w:hAnsi="Times New Roman" w:cs="Times New Roman"/>
          <w:sz w:val="22"/>
          <w:szCs w:val="22"/>
          <w:lang w:val="en-US"/>
        </w:rPr>
        <w:t xml:space="preserve"> bear a direct relation to, and was not made in consequence of, the inventor's official duties.</w:t>
      </w:r>
    </w:p>
    <w:p w14:paraId="73ADB18E" w14:textId="1A50E07A" w:rsidR="009C1E1C" w:rsidRDefault="009C1E1C" w:rsidP="008C2C43">
      <w:pPr>
        <w:ind w:left="708"/>
        <w:rPr>
          <w:rFonts w:ascii="Times New Roman" w:hAnsi="Times New Roman" w:cs="Times New Roman"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a. </w:t>
      </w: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Assigned Duties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>: At the time of invention documentation and reduction to practice, the undersigned's primary duties were administrative in nature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SIS Co 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>Supply Clerk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/ Supply Assistant 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due to </w:t>
      </w:r>
      <w:r>
        <w:rPr>
          <w:rFonts w:ascii="Times New Roman" w:hAnsi="Times New Roman" w:cs="Times New Roman"/>
          <w:sz w:val="22"/>
          <w:szCs w:val="22"/>
          <w:lang w:val="en-US"/>
        </w:rPr>
        <w:t>ongoing and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documented administrative flag status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SFPA(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Suspension of Favorable Personnel Actions) and Secret clearance freeze.</w:t>
      </w:r>
    </w:p>
    <w:p w14:paraId="2980EECA" w14:textId="77777777" w:rsidR="009C1E1C" w:rsidRDefault="009C1E1C" w:rsidP="008C2C43">
      <w:pPr>
        <w:ind w:left="708"/>
        <w:rPr>
          <w:rFonts w:ascii="Times New Roman" w:hAnsi="Times New Roman" w:cs="Times New Roman"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b. </w:t>
      </w: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MOS Irrelevance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: The undersigned's Military Occupational Specialty (MOS) is 25S (Satellite Communication Systems Operator-Maintainer). The invention (Agentic Artificial Intelligence Security and Post-Quantum Cryptography) is distinct from the operation and maintenance of military satellite terminals. </w:t>
      </w:r>
    </w:p>
    <w:p w14:paraId="0082590C" w14:textId="69818966" w:rsidR="009C1E1C" w:rsidRPr="009C1E1C" w:rsidRDefault="009C1E1C" w:rsidP="008C2C43">
      <w:pPr>
        <w:ind w:left="708"/>
        <w:rPr>
          <w:rFonts w:ascii="Times New Roman" w:hAnsi="Times New Roman" w:cs="Times New Roman"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c. </w:t>
      </w: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No R&amp;D Mission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>: The undersigned was not assigned to a Research, Development, Test, and Evaluation (RDT&amp;E) activity or tasked with developing cybersecurity software.</w:t>
      </w:r>
    </w:p>
    <w:p w14:paraId="0B2CA1BC" w14:textId="199C1FC7" w:rsidR="008C2C43" w:rsidRDefault="008C2C43" w:rsidP="008C2C43">
      <w:pPr>
        <w:tabs>
          <w:tab w:val="num" w:pos="720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8C2C43">
        <w:rPr>
          <w:rFonts w:ascii="Times New Roman" w:hAnsi="Times New Roman" w:cs="Times New Roman"/>
          <w:sz w:val="22"/>
          <w:szCs w:val="22"/>
          <w:lang w:val="en-US"/>
        </w:rPr>
        <w:t>5.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9C1E1C"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REQUESTED ACTION:</w:t>
      </w:r>
      <w:r w:rsidR="009C1E1C"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39ECFAB" w14:textId="2C926ADC" w:rsidR="009C1E1C" w:rsidRPr="009C1E1C" w:rsidRDefault="009C1E1C" w:rsidP="008C2C43">
      <w:pPr>
        <w:tabs>
          <w:tab w:val="num" w:pos="720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It is requested that the Command forward this disclosure package </w:t>
      </w:r>
      <w:r w:rsidR="008C2C43"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to the </w:t>
      </w:r>
      <w:r w:rsidR="008C2C43"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Intellectual Property Law Division (JALS-IP)</w:t>
      </w:r>
      <w:r w:rsidR="008C2C43"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C14CC5">
        <w:rPr>
          <w:rFonts w:ascii="Times New Roman" w:hAnsi="Times New Roman" w:cs="Times New Roman"/>
          <w:sz w:val="22"/>
          <w:szCs w:val="22"/>
          <w:lang w:val="en-US"/>
        </w:rPr>
        <w:t xml:space="preserve">via the 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Staff Judge Advocate (SJA). A formal determination is sought confirming that the </w:t>
      </w:r>
      <w:r w:rsidRPr="009C1E1C">
        <w:rPr>
          <w:rFonts w:ascii="Times New Roman" w:hAnsi="Times New Roman" w:cs="Times New Roman"/>
          <w:b/>
          <w:bCs/>
          <w:sz w:val="22"/>
          <w:szCs w:val="22"/>
          <w:lang w:val="en-US"/>
        </w:rPr>
        <w:t>entire right, title, and interest</w:t>
      </w:r>
      <w:r w:rsidRPr="009C1E1C">
        <w:rPr>
          <w:rFonts w:ascii="Times New Roman" w:hAnsi="Times New Roman" w:cs="Times New Roman"/>
          <w:sz w:val="22"/>
          <w:szCs w:val="22"/>
          <w:lang w:val="en-US"/>
        </w:rPr>
        <w:t xml:space="preserve"> in the KHEPRA Protocol remains with the inventor, Souhimbou Doh Kone, pursuant to AR 27-60, para 2-12(b).</w:t>
      </w:r>
    </w:p>
    <w:p w14:paraId="3A48B63D" w14:textId="199C36F4" w:rsidR="009C1E1C" w:rsidRPr="00095D2E" w:rsidRDefault="009C1E1C" w:rsidP="00095D2E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95D2E">
        <w:rPr>
          <w:rFonts w:ascii="Times New Roman" w:hAnsi="Times New Roman" w:cs="Times New Roman"/>
          <w:b/>
          <w:bCs/>
          <w:sz w:val="22"/>
          <w:szCs w:val="22"/>
          <w:lang w:val="en-US"/>
        </w:rPr>
        <w:t>ATTACHMENTS:</w:t>
      </w:r>
      <w:r w:rsidRPr="00095D2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DC924FC" w14:textId="7C1EBE72" w:rsidR="009C1E1C" w:rsidRPr="00095D2E" w:rsidRDefault="009C1E1C" w:rsidP="00095D2E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95D2E">
        <w:rPr>
          <w:rFonts w:ascii="Times New Roman" w:hAnsi="Times New Roman" w:cs="Times New Roman"/>
          <w:sz w:val="22"/>
          <w:szCs w:val="22"/>
          <w:lang w:val="en-US"/>
        </w:rPr>
        <w:t>DA Form 2871-R (Invention Rights Questionnaire)</w:t>
      </w:r>
    </w:p>
    <w:p w14:paraId="06764A66" w14:textId="3C5BDB48" w:rsidR="009C1E1C" w:rsidRPr="00095D2E" w:rsidRDefault="009C1E1C" w:rsidP="00095D2E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95D2E">
        <w:rPr>
          <w:rFonts w:ascii="Times New Roman" w:hAnsi="Times New Roman" w:cs="Times New Roman"/>
          <w:sz w:val="22"/>
          <w:szCs w:val="22"/>
          <w:lang w:val="en-US"/>
        </w:rPr>
        <w:t xml:space="preserve">Formal Declaration of Invention Origin (Notarized Affidavit / Audit Trail ot8o4qzor) </w:t>
      </w:r>
    </w:p>
    <w:p w14:paraId="7ED283CE" w14:textId="113EBF30" w:rsidR="009C1E1C" w:rsidRPr="00095D2E" w:rsidRDefault="009C1E1C" w:rsidP="00095D2E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95D2E">
        <w:rPr>
          <w:rFonts w:ascii="Times New Roman" w:hAnsi="Times New Roman" w:cs="Times New Roman"/>
          <w:sz w:val="22"/>
          <w:szCs w:val="22"/>
          <w:lang w:val="en-US"/>
        </w:rPr>
        <w:t xml:space="preserve">USPTO Provisional Patent Application </w:t>
      </w:r>
      <w:r w:rsidR="00CD76E2">
        <w:rPr>
          <w:rFonts w:ascii="Times New Roman" w:hAnsi="Times New Roman" w:cs="Times New Roman"/>
          <w:sz w:val="22"/>
          <w:szCs w:val="22"/>
          <w:lang w:val="en-US"/>
        </w:rPr>
        <w:t>Cover Sheet</w:t>
      </w:r>
      <w:r w:rsidRPr="00095D2E">
        <w:rPr>
          <w:rFonts w:ascii="Times New Roman" w:hAnsi="Times New Roman" w:cs="Times New Roman"/>
          <w:sz w:val="22"/>
          <w:szCs w:val="22"/>
          <w:lang w:val="en-US"/>
        </w:rPr>
        <w:t xml:space="preserve"> [Application </w:t>
      </w:r>
      <w:r w:rsidRPr="00095D2E">
        <w:rPr>
          <w:rFonts w:ascii="Times New Roman" w:hAnsi="Times New Roman" w:cs="Times New Roman"/>
          <w:b/>
          <w:bCs/>
          <w:lang w:val="en-US"/>
        </w:rPr>
        <w:t>#73565085</w:t>
      </w:r>
      <w:r w:rsidRPr="00095D2E">
        <w:rPr>
          <w:rFonts w:ascii="Times New Roman" w:hAnsi="Times New Roman" w:cs="Times New Roman"/>
          <w:sz w:val="22"/>
          <w:szCs w:val="22"/>
          <w:lang w:val="en-US"/>
        </w:rPr>
        <w:t xml:space="preserve">] </w:t>
      </w:r>
    </w:p>
    <w:p w14:paraId="1E919057" w14:textId="3F1AB12C" w:rsidR="009C1E1C" w:rsidRPr="00095D2E" w:rsidRDefault="00807418" w:rsidP="00095D2E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KHEPRA Protocol- </w:t>
      </w:r>
      <w:r w:rsidR="009C1E1C" w:rsidRPr="00095D2E">
        <w:rPr>
          <w:rFonts w:ascii="Times New Roman" w:hAnsi="Times New Roman" w:cs="Times New Roman"/>
          <w:sz w:val="22"/>
          <w:szCs w:val="22"/>
          <w:lang w:val="en-US"/>
        </w:rPr>
        <w:t>Invention Origin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&amp; Ownership Preservation Dossier</w:t>
      </w:r>
      <w:r w:rsidR="009C1E1C" w:rsidRPr="00095D2E">
        <w:rPr>
          <w:rFonts w:ascii="Times New Roman" w:hAnsi="Times New Roman" w:cs="Times New Roman"/>
          <w:sz w:val="22"/>
          <w:szCs w:val="22"/>
          <w:lang w:val="en-US"/>
        </w:rPr>
        <w:t xml:space="preserve"> (Detailed Technical Lineage)</w:t>
      </w:r>
    </w:p>
    <w:p w14:paraId="2E203CC1" w14:textId="1DF9F025" w:rsidR="00AA7979" w:rsidRDefault="00AA7979" w:rsidP="00095D2E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95D2E">
        <w:rPr>
          <w:rFonts w:ascii="Times New Roman" w:hAnsi="Times New Roman" w:cs="Times New Roman"/>
          <w:sz w:val="22"/>
          <w:szCs w:val="22"/>
          <w:lang w:val="en-US"/>
        </w:rPr>
        <w:t>CalendarSpring2025_Innovation and Commercialization of Emerging Technologies (NSE 526)</w:t>
      </w:r>
    </w:p>
    <w:p w14:paraId="45A5155E" w14:textId="2C28E248" w:rsidR="00CD76E2" w:rsidRDefault="00CD76E2" w:rsidP="00095D2E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USPTO Form </w:t>
      </w:r>
      <w:r w:rsidR="00507859">
        <w:rPr>
          <w:rFonts w:ascii="Times New Roman" w:hAnsi="Times New Roman" w:cs="Times New Roman"/>
          <w:sz w:val="22"/>
          <w:szCs w:val="22"/>
          <w:lang w:val="en-US"/>
        </w:rPr>
        <w:t xml:space="preserve">sb0015a- Certification of Micro Entity </w:t>
      </w:r>
      <w:r w:rsidR="00807418">
        <w:rPr>
          <w:rFonts w:ascii="Times New Roman" w:hAnsi="Times New Roman" w:cs="Times New Roman"/>
          <w:sz w:val="22"/>
          <w:szCs w:val="22"/>
          <w:lang w:val="en-US"/>
        </w:rPr>
        <w:t>Status (</w:t>
      </w:r>
      <w:r w:rsidR="00F667C0">
        <w:rPr>
          <w:rFonts w:ascii="Times New Roman" w:hAnsi="Times New Roman" w:cs="Times New Roman"/>
          <w:sz w:val="22"/>
          <w:szCs w:val="22"/>
          <w:lang w:val="en-US"/>
        </w:rPr>
        <w:t>Gross Income Basis)</w:t>
      </w:r>
    </w:p>
    <w:p w14:paraId="3AF7B7E7" w14:textId="77777777" w:rsidR="008172C7" w:rsidRPr="00095D2E" w:rsidRDefault="008172C7" w:rsidP="008172C7">
      <w:pPr>
        <w:pStyle w:val="Paragraphedeliste"/>
        <w:ind w:left="1440"/>
        <w:rPr>
          <w:rFonts w:ascii="Times New Roman" w:hAnsi="Times New Roman" w:cs="Times New Roman"/>
          <w:sz w:val="22"/>
          <w:szCs w:val="22"/>
          <w:lang w:val="en-US"/>
        </w:rPr>
      </w:pPr>
    </w:p>
    <w:p w14:paraId="515B27F1" w14:textId="5099537B" w:rsidR="009C1E1C" w:rsidRPr="00095D2E" w:rsidRDefault="009C1E1C" w:rsidP="00095D2E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95D2E">
        <w:rPr>
          <w:rFonts w:ascii="Times New Roman" w:hAnsi="Times New Roman" w:cs="Times New Roman"/>
          <w:b/>
          <w:bCs/>
          <w:sz w:val="22"/>
          <w:szCs w:val="22"/>
          <w:lang w:val="en-US"/>
        </w:rPr>
        <w:t>POC:</w:t>
      </w:r>
      <w:r w:rsidRPr="00095D2E">
        <w:rPr>
          <w:rFonts w:ascii="Times New Roman" w:hAnsi="Times New Roman" w:cs="Times New Roman"/>
          <w:sz w:val="22"/>
          <w:szCs w:val="22"/>
          <w:lang w:val="en-US"/>
        </w:rPr>
        <w:t xml:space="preserve"> The point of contact for this memorandum is the undersigned at 518-528-4019 or souhimbou.d.kone.mil@army.mil.</w:t>
      </w:r>
    </w:p>
    <w:p w14:paraId="28CC299B" w14:textId="77777777" w:rsidR="009C1E1C" w:rsidRDefault="009C1E1C" w:rsidP="009C1E1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C4DC6AB" w14:textId="77777777" w:rsidR="00095D2E" w:rsidRDefault="00095D2E" w:rsidP="009C1E1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741CBD2" w14:textId="77777777" w:rsidR="009C1E1C" w:rsidRDefault="009C1E1C" w:rsidP="009C1E1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F95CD0A" w14:textId="77777777" w:rsidR="00095D2E" w:rsidRPr="009C1E1C" w:rsidRDefault="00095D2E" w:rsidP="009C1E1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11831F0" w14:textId="1E39FDA8" w:rsidR="00DD3EFF" w:rsidRPr="00DD3EFF" w:rsidRDefault="00095D2E" w:rsidP="009C1E1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SGT, KONE </w:t>
      </w:r>
      <w:r w:rsidR="009C1E1C" w:rsidRPr="00DD3EFF">
        <w:rPr>
          <w:rFonts w:ascii="Times New Roman" w:hAnsi="Times New Roman" w:cs="Times New Roman"/>
          <w:sz w:val="22"/>
          <w:szCs w:val="22"/>
          <w:lang w:val="en-US"/>
        </w:rPr>
        <w:t>SOUHIMBOU DOH</w:t>
      </w:r>
    </w:p>
    <w:p w14:paraId="31C4D559" w14:textId="77777777" w:rsidR="00DD3EFF" w:rsidRPr="00DD3EFF" w:rsidRDefault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4D04055E" w14:textId="77777777" w:rsidR="00DD3EFF" w:rsidRPr="00DD3EFF" w:rsidRDefault="00DD3EFF" w:rsidP="00DD3EFF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ANNEX A: PROCEDURAL TIMELINE UNDER AR 27-60</w:t>
      </w:r>
    </w:p>
    <w:p w14:paraId="2E4EC2A3" w14:textId="77777777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SUBJECT: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Roadmap for Invention Rights Determination, Retention, and Sovereign Licensing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APPLICABLE REGULATION: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Army Regulation 27-60 (Intellectual Property)</w:t>
      </w:r>
    </w:p>
    <w:p w14:paraId="1E8DB8BD" w14:textId="77777777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</w:rPr>
      </w:pPr>
      <w:r w:rsidRPr="00DD3EFF">
        <w:rPr>
          <w:rFonts w:ascii="Times New Roman" w:hAnsi="Times New Roman" w:cs="Times New Roman"/>
          <w:sz w:val="22"/>
          <w:szCs w:val="22"/>
        </w:rPr>
        <w:pict w14:anchorId="18F45B99">
          <v:rect id="_x0000_i1097" style="width:0;height:1.5pt" o:hralign="center" o:hrstd="t" o:hr="t" fillcolor="#a0a0a0" stroked="f"/>
        </w:pict>
      </w:r>
    </w:p>
    <w:p w14:paraId="3DF4F61D" w14:textId="77777777" w:rsidR="00DD3EFF" w:rsidRPr="00DD3EFF" w:rsidRDefault="00DD3EFF" w:rsidP="00DD3EFF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EXECUTIVE SUMMARY</w:t>
      </w:r>
    </w:p>
    <w:p w14:paraId="781EF9EA" w14:textId="77777777" w:rsidR="00CD2F47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This annex establishes the formal procedural timeline adopted by the Inventor to ensure full compliance with AR 27-60. It delineates the administrative actions required to adjudicate rights for the KHEPRA Protocol, conceived and reduced to practice independently of official military duties. </w:t>
      </w:r>
    </w:p>
    <w:p w14:paraId="79928D00" w14:textId="0BABDEB0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The Inventor has elected to pursue a voluntary license grant to the Government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to support National Security interests while retaining 100% of the commercial title and proprietary ownership.</w:t>
      </w:r>
    </w:p>
    <w:p w14:paraId="06382A5F" w14:textId="77777777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</w:rPr>
      </w:pPr>
      <w:r w:rsidRPr="00DD3EFF">
        <w:rPr>
          <w:rFonts w:ascii="Times New Roman" w:hAnsi="Times New Roman" w:cs="Times New Roman"/>
          <w:sz w:val="22"/>
          <w:szCs w:val="22"/>
        </w:rPr>
        <w:pict w14:anchorId="716AAABC">
          <v:rect id="_x0000_i1098" style="width:0;height:1.5pt" o:hralign="center" o:hrstd="t" o:hr="t" fillcolor="#a0a0a0" stroked="f"/>
        </w:pict>
      </w:r>
    </w:p>
    <w:p w14:paraId="33BE2B3F" w14:textId="77777777" w:rsidR="00DD3EFF" w:rsidRPr="00DD3EFF" w:rsidRDefault="00DD3EFF" w:rsidP="00DD3EFF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PHASE 1: DISCLOSURE AND EVIDENTIARY FACT-FINDING</w:t>
      </w:r>
    </w:p>
    <w:p w14:paraId="218DD439" w14:textId="77777777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Status: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[COMPLETED / USPTO FILED]</w:t>
      </w:r>
    </w:p>
    <w:p w14:paraId="59135B5C" w14:textId="77777777" w:rsidR="00DD3EFF" w:rsidRPr="00DD3EFF" w:rsidRDefault="00DD3EFF" w:rsidP="00DD3EFF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Step 1: The "Clean-Room" &amp; Priority Documentation</w:t>
      </w:r>
    </w:p>
    <w:p w14:paraId="56A4AB4B" w14:textId="5839208E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Action Officer: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The Inventor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Trigger: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Immediate disclosure following USPTO P</w:t>
      </w:r>
      <w:r w:rsidR="00CD2F47">
        <w:rPr>
          <w:rFonts w:ascii="Times New Roman" w:hAnsi="Times New Roman" w:cs="Times New Roman"/>
          <w:sz w:val="22"/>
          <w:szCs w:val="22"/>
          <w:lang w:val="en-US"/>
        </w:rPr>
        <w:t xml:space="preserve">rovisional 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>P</w:t>
      </w:r>
      <w:r w:rsidR="00CD2F47">
        <w:rPr>
          <w:rFonts w:ascii="Times New Roman" w:hAnsi="Times New Roman" w:cs="Times New Roman"/>
          <w:sz w:val="22"/>
          <w:szCs w:val="22"/>
          <w:lang w:val="en-US"/>
        </w:rPr>
        <w:t xml:space="preserve">atent 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>A</w:t>
      </w:r>
      <w:r w:rsidR="00CD2F47">
        <w:rPr>
          <w:rFonts w:ascii="Times New Roman" w:hAnsi="Times New Roman" w:cs="Times New Roman"/>
          <w:sz w:val="22"/>
          <w:szCs w:val="22"/>
          <w:lang w:val="en-US"/>
        </w:rPr>
        <w:t>pplication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filing and notarization</w:t>
      </w:r>
      <w:r w:rsidR="00CD2F47">
        <w:rPr>
          <w:rFonts w:ascii="Times New Roman" w:hAnsi="Times New Roman" w:cs="Times New Roman"/>
          <w:sz w:val="22"/>
          <w:szCs w:val="22"/>
          <w:lang w:val="en-US"/>
        </w:rPr>
        <w:t xml:space="preserve"> of Invention Origin &amp; Ownership Preservation Dossier.</w:t>
      </w:r>
    </w:p>
    <w:p w14:paraId="064C320B" w14:textId="5A9DF05A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Operational Intent: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To establish a verifiable firewall between the Invention and Government resources while securing a civilian priority date. The Inventor has:</w:t>
      </w:r>
    </w:p>
    <w:p w14:paraId="342882A6" w14:textId="51A02C57" w:rsidR="00DD3EFF" w:rsidRPr="00DD3EFF" w:rsidRDefault="00DD3EFF" w:rsidP="00DD3EFF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Secured Priority: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Filed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USPTO Provisional Patent Application [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>App</w:t>
      </w:r>
      <w:r w:rsidR="00F23363" w:rsidRPr="00F23363">
        <w:rPr>
          <w:rFonts w:ascii="Times New Roman" w:hAnsi="Times New Roman" w:cs="Times New Roman"/>
          <w:sz w:val="22"/>
          <w:szCs w:val="22"/>
          <w:lang w:val="en-US"/>
        </w:rPr>
        <w:t>lication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>#</w:t>
      </w:r>
      <w:r w:rsidR="00F23363" w:rsidRPr="00F23363">
        <w:rPr>
          <w:rFonts w:ascii="Times New Roman" w:hAnsi="Times New Roman" w:cs="Times New Roman"/>
          <w:sz w:val="22"/>
          <w:szCs w:val="22"/>
          <w:lang w:val="en-US"/>
        </w:rPr>
        <w:t>73565085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]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on Dec 17, 2025.</w:t>
      </w:r>
    </w:p>
    <w:p w14:paraId="1128EC0E" w14:textId="77777777" w:rsidR="00DD3EFF" w:rsidRPr="00DD3EFF" w:rsidRDefault="00DD3EFF" w:rsidP="00DD3EFF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Affirmed Origin: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Notarized the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Formal Declaration of Invention Origin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on Dec 12, 2025 (Audit Trail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ot8o4qzor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>).</w:t>
      </w:r>
    </w:p>
    <w:p w14:paraId="69F48F14" w14:textId="77777777" w:rsidR="00DD3EFF" w:rsidRPr="00DD3EFF" w:rsidRDefault="00DD3EFF" w:rsidP="00DD3EFF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Formalized Disclosure: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Submitted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DA FORM 2871-R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confirming zero use of Government time, facilities, or funds.</w:t>
      </w:r>
    </w:p>
    <w:p w14:paraId="6621E2BB" w14:textId="77777777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Outcome: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Definitive proof that title originates in the private sector.</w:t>
      </w:r>
    </w:p>
    <w:p w14:paraId="3D04126D" w14:textId="77777777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</w:rPr>
      </w:pPr>
      <w:r w:rsidRPr="00DD3EFF">
        <w:rPr>
          <w:rFonts w:ascii="Times New Roman" w:hAnsi="Times New Roman" w:cs="Times New Roman"/>
          <w:sz w:val="22"/>
          <w:szCs w:val="22"/>
        </w:rPr>
        <w:pict w14:anchorId="2424EA4E">
          <v:rect id="_x0000_i1099" style="width:0;height:1.5pt" o:hralign="center" o:hrstd="t" o:hr="t" fillcolor="#a0a0a0" stroked="f"/>
        </w:pict>
      </w:r>
    </w:p>
    <w:p w14:paraId="75539725" w14:textId="77777777" w:rsidR="00F23363" w:rsidRDefault="00F23363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</w:p>
    <w:p w14:paraId="6043A80D" w14:textId="08D1D7E1" w:rsidR="00DD3EFF" w:rsidRPr="00DD3EFF" w:rsidRDefault="00DD3EFF" w:rsidP="00DD3EFF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PHASE 2: ADMINISTRATIVE REVIEW &amp; STRATEGIC DISCLOSURE</w:t>
      </w:r>
    </w:p>
    <w:p w14:paraId="1E92ED5E" w14:textId="29AE62B1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Status: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INITIATE</w:t>
      </w:r>
      <w:r w:rsidR="00F23363">
        <w:rPr>
          <w:rFonts w:ascii="Times New Roman" w:hAnsi="Times New Roman" w:cs="Times New Roman"/>
          <w:sz w:val="22"/>
          <w:szCs w:val="22"/>
          <w:lang w:val="en-US"/>
        </w:rPr>
        <w:t>D</w:t>
      </w:r>
    </w:p>
    <w:p w14:paraId="05A8DF2E" w14:textId="77777777" w:rsidR="00DD3EFF" w:rsidRPr="00DD3EFF" w:rsidRDefault="00DD3EFF" w:rsidP="00DD3EFF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Step 2: Formal Request for Determination (DA Form 2872-R)</w:t>
      </w:r>
    </w:p>
    <w:p w14:paraId="2EB20459" w14:textId="77777777" w:rsidR="00F23363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Action Officer: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Unit Commander / Staff Judge Advocate (SJA) </w:t>
      </w:r>
    </w:p>
    <w:p w14:paraId="3A86ABBF" w14:textId="22DA606D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Trigger: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Receipt of Inventor's Disclosure Packet and Memorandum for Record.</w:t>
      </w:r>
    </w:p>
    <w:p w14:paraId="5B779587" w14:textId="77777777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Operational Intent: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The Command acts as a conduit to the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Intellectual Property Law Division (JALS-IP)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. The Command utilizes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DA FORM 2872-R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to forward the Inventor’s dossier for a legal ruling on ownership.</w:t>
      </w:r>
    </w:p>
    <w:p w14:paraId="15B03F67" w14:textId="77777777" w:rsidR="00DD3EFF" w:rsidRPr="00DD3EFF" w:rsidRDefault="00DD3EFF" w:rsidP="00DD3EFF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Voluntary Proffer: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The Inventor includes a statement of intent to grant the Government a license per AR 27-60, para 2-12(b), provided the Government prosecutes the patent or acknowledges full commercial title retention.</w:t>
      </w:r>
    </w:p>
    <w:p w14:paraId="257D005A" w14:textId="77777777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</w:rPr>
      </w:pPr>
      <w:r w:rsidRPr="00DD3EFF">
        <w:rPr>
          <w:rFonts w:ascii="Times New Roman" w:hAnsi="Times New Roman" w:cs="Times New Roman"/>
          <w:sz w:val="22"/>
          <w:szCs w:val="22"/>
        </w:rPr>
        <w:pict w14:anchorId="373D7D7D">
          <v:rect id="_x0000_i1100" style="width:0;height:1.5pt" o:hralign="center" o:hrstd="t" o:hr="t" fillcolor="#a0a0a0" stroked="f"/>
        </w:pict>
      </w:r>
    </w:p>
    <w:p w14:paraId="47833D6F" w14:textId="77777777" w:rsidR="00DD3EFF" w:rsidRPr="00DD3EFF" w:rsidRDefault="00DD3EFF" w:rsidP="00DD3EFF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PHASE 3: FINAL DISPOSITION &amp; SOVEREIGN PARTNERSHIP</w:t>
      </w:r>
    </w:p>
    <w:p w14:paraId="10D8A2C5" w14:textId="68E323FE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Status: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PROJECTED</w:t>
      </w:r>
    </w:p>
    <w:p w14:paraId="61E91211" w14:textId="53C20E78" w:rsidR="00DD3EFF" w:rsidRPr="00DD3EFF" w:rsidRDefault="00DD3EFF" w:rsidP="00DD3EFF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Step 3: Execution of Rights</w:t>
      </w:r>
    </w:p>
    <w:p w14:paraId="5EF3A277" w14:textId="77777777" w:rsidR="006F5418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Action Officer: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The Judge Advocate General (TJAG) / IP Law Division </w:t>
      </w:r>
    </w:p>
    <w:p w14:paraId="45670059" w14:textId="52493E9B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Trigger: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Determination of rights under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37 CFR 501.6(a)(2)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B853EEF" w14:textId="77777777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Operational Intent: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The Government concedes that the Inventor retains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Full Title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but accepts a voluntary license for governmental use.</w:t>
      </w:r>
    </w:p>
    <w:p w14:paraId="61CC202D" w14:textId="57EAEDE6" w:rsidR="00DD3EFF" w:rsidRPr="00DD3EFF" w:rsidRDefault="006F5418" w:rsidP="00DD3EFF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INVENTOR’S INTENT</w:t>
      </w:r>
      <w:r w:rsidR="00DD3EFF"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: Title Retention with Government License (Target Outcome)</w:t>
      </w:r>
    </w:p>
    <w:p w14:paraId="6EFB57E1" w14:textId="77777777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Goal: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Retention of 100% Commercial Rights with a Government Purpose License.</w:t>
      </w:r>
    </w:p>
    <w:p w14:paraId="3B674468" w14:textId="77777777" w:rsidR="00DD3EFF" w:rsidRPr="00DD3EFF" w:rsidRDefault="00DD3EFF" w:rsidP="00DD3EFF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Outcome: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Execution of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DA FORM 2873-R (License of Invention)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3B81264" w14:textId="0BCB4EF7" w:rsidR="00DD3EFF" w:rsidRPr="00DD3EFF" w:rsidRDefault="00DD3EFF" w:rsidP="00DD3EF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Commercial Sovereignty: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The Inventor</w:t>
      </w:r>
      <w:r w:rsidR="006F5418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CD2F47">
        <w:rPr>
          <w:rFonts w:ascii="Times New Roman" w:hAnsi="Times New Roman" w:cs="Times New Roman"/>
          <w:sz w:val="22"/>
          <w:szCs w:val="22"/>
          <w:lang w:val="en-US"/>
        </w:rPr>
        <w:t xml:space="preserve"> Souhimbou Doh Kone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="00CD2F47" w:rsidRPr="00CD2F47">
        <w:rPr>
          <w:rFonts w:ascii="Times New Roman" w:hAnsi="Times New Roman" w:cs="Times New Roman"/>
          <w:b/>
          <w:bCs/>
          <w:sz w:val="22"/>
          <w:szCs w:val="22"/>
          <w:lang w:val="en-US"/>
        </w:rPr>
        <w:t>SOUHIMBOU DOH KONE LLC</w:t>
      </w:r>
      <w:r w:rsidR="00CD2F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and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6F5418">
        <w:rPr>
          <w:rFonts w:ascii="Times New Roman" w:hAnsi="Times New Roman" w:cs="Times New Roman"/>
          <w:b/>
          <w:bCs/>
          <w:sz w:val="22"/>
          <w:szCs w:val="22"/>
          <w:lang w:val="en-US"/>
        </w:rPr>
        <w:t>ECRED KNOWLEDGE INC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  <w:r w:rsidR="006F5418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dba </w:t>
      </w:r>
      <w:proofErr w:type="spellStart"/>
      <w:r w:rsidR="006F5418">
        <w:rPr>
          <w:rFonts w:ascii="Times New Roman" w:hAnsi="Times New Roman" w:cs="Times New Roman"/>
          <w:b/>
          <w:bCs/>
          <w:sz w:val="22"/>
          <w:szCs w:val="22"/>
          <w:lang w:val="en-US"/>
        </w:rPr>
        <w:t>NouchiX</w:t>
      </w:r>
      <w:proofErr w:type="spellEnd"/>
      <w:r w:rsidRPr="00DD3EFF">
        <w:rPr>
          <w:rFonts w:ascii="Times New Roman" w:hAnsi="Times New Roman" w:cs="Times New Roman"/>
          <w:sz w:val="22"/>
          <w:szCs w:val="22"/>
          <w:lang w:val="en-US"/>
        </w:rPr>
        <w:t>) retains the exclusive right to sell, license, and distribute the KHEPRA Protocol globally to private and allied markets.</w:t>
      </w:r>
    </w:p>
    <w:p w14:paraId="47A63A2E" w14:textId="77777777" w:rsidR="00DD3EFF" w:rsidRPr="00DD3EFF" w:rsidRDefault="00DD3EFF" w:rsidP="00DD3EF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National Security Contribution: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The U.S. Government receives a "nonexclusive, irrevocable, royalty-free license" for internal, non-commercial, governmental use.</w:t>
      </w:r>
    </w:p>
    <w:p w14:paraId="4F12C4DC" w14:textId="77777777" w:rsidR="00DD3EFF" w:rsidRPr="00DD3EFF" w:rsidRDefault="00DD3EFF" w:rsidP="00DD3EFF">
      <w:pPr>
        <w:numPr>
          <w:ilvl w:val="1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Prosecution Benefit: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The Government may elect to prosecute the patent application at its expense, providing military-grade legal validation of the KHEPRA claims at zero cost to the Inventor.</w:t>
      </w:r>
    </w:p>
    <w:p w14:paraId="1E171712" w14:textId="03D0BA68" w:rsidR="00DD3EFF" w:rsidRPr="00DD3EFF" w:rsidRDefault="00DD3EFF" w:rsidP="00DD3EF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Intended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Result: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 xml:space="preserve"> The KHEPRA Protocol is established as a "Dual-Use" technology with the U.S. Army as </w:t>
      </w:r>
      <w:r w:rsidRPr="00DD3EFF">
        <w:rPr>
          <w:rFonts w:ascii="Times New Roman" w:hAnsi="Times New Roman" w:cs="Times New Roman"/>
          <w:b/>
          <w:bCs/>
          <w:sz w:val="22"/>
          <w:szCs w:val="22"/>
          <w:lang w:val="en-US"/>
        </w:rPr>
        <w:t>Customer Zero</w:t>
      </w:r>
      <w:r w:rsidRPr="00DD3EFF">
        <w:rPr>
          <w:rFonts w:ascii="Times New Roman" w:hAnsi="Times New Roman" w:cs="Times New Roman"/>
          <w:sz w:val="22"/>
          <w:szCs w:val="22"/>
          <w:lang w:val="en-US"/>
        </w:rPr>
        <w:t>, providing immediate market authority and valuation protection for the Inventor's civilian firm.</w:t>
      </w:r>
    </w:p>
    <w:p w14:paraId="43FFB696" w14:textId="77777777" w:rsidR="009C1E1C" w:rsidRPr="00DD3EFF" w:rsidRDefault="009C1E1C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9C1E1C" w:rsidRPr="00DD3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E0903" w14:textId="77777777" w:rsidR="006B7A63" w:rsidRDefault="006B7A63" w:rsidP="00371CB6">
      <w:pPr>
        <w:spacing w:after="0" w:line="240" w:lineRule="auto"/>
      </w:pPr>
      <w:r>
        <w:separator/>
      </w:r>
    </w:p>
  </w:endnote>
  <w:endnote w:type="continuationSeparator" w:id="0">
    <w:p w14:paraId="5962AEC4" w14:textId="77777777" w:rsidR="006B7A63" w:rsidRDefault="006B7A63" w:rsidP="00371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05891" w14:textId="77777777" w:rsidR="006B7A63" w:rsidRDefault="006B7A63" w:rsidP="00371CB6">
      <w:pPr>
        <w:spacing w:after="0" w:line="240" w:lineRule="auto"/>
      </w:pPr>
      <w:r>
        <w:separator/>
      </w:r>
    </w:p>
  </w:footnote>
  <w:footnote w:type="continuationSeparator" w:id="0">
    <w:p w14:paraId="65F6C9BA" w14:textId="77777777" w:rsidR="006B7A63" w:rsidRDefault="006B7A63" w:rsidP="00371C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44AE"/>
    <w:multiLevelType w:val="multilevel"/>
    <w:tmpl w:val="29FC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0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17B3A"/>
    <w:multiLevelType w:val="multilevel"/>
    <w:tmpl w:val="898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458DD"/>
    <w:multiLevelType w:val="hybridMultilevel"/>
    <w:tmpl w:val="32183E92"/>
    <w:lvl w:ilvl="0" w:tplc="1D9E91F6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63B85"/>
    <w:multiLevelType w:val="hybridMultilevel"/>
    <w:tmpl w:val="9E12A33C"/>
    <w:lvl w:ilvl="0" w:tplc="8B2205C6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CC72BB3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F00F8"/>
    <w:multiLevelType w:val="hybridMultilevel"/>
    <w:tmpl w:val="CD8AAF08"/>
    <w:lvl w:ilvl="0" w:tplc="8B2205C6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E2755"/>
    <w:multiLevelType w:val="multilevel"/>
    <w:tmpl w:val="6714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71B69"/>
    <w:multiLevelType w:val="hybridMultilevel"/>
    <w:tmpl w:val="13840A32"/>
    <w:lvl w:ilvl="0" w:tplc="040C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5632775"/>
    <w:multiLevelType w:val="multilevel"/>
    <w:tmpl w:val="EE6C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776630">
    <w:abstractNumId w:val="0"/>
  </w:num>
  <w:num w:numId="2" w16cid:durableId="605425487">
    <w:abstractNumId w:val="6"/>
  </w:num>
  <w:num w:numId="3" w16cid:durableId="1616281054">
    <w:abstractNumId w:val="2"/>
  </w:num>
  <w:num w:numId="4" w16cid:durableId="718364613">
    <w:abstractNumId w:val="4"/>
  </w:num>
  <w:num w:numId="5" w16cid:durableId="1760641303">
    <w:abstractNumId w:val="3"/>
  </w:num>
  <w:num w:numId="6" w16cid:durableId="112334523">
    <w:abstractNumId w:val="5"/>
  </w:num>
  <w:num w:numId="7" w16cid:durableId="612520197">
    <w:abstractNumId w:val="1"/>
  </w:num>
  <w:num w:numId="8" w16cid:durableId="1578243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1C"/>
    <w:rsid w:val="00095D2E"/>
    <w:rsid w:val="00197C15"/>
    <w:rsid w:val="0032155D"/>
    <w:rsid w:val="00371CB6"/>
    <w:rsid w:val="00507859"/>
    <w:rsid w:val="00556F25"/>
    <w:rsid w:val="005C3965"/>
    <w:rsid w:val="006B7A63"/>
    <w:rsid w:val="006F5418"/>
    <w:rsid w:val="00702F87"/>
    <w:rsid w:val="007F1D81"/>
    <w:rsid w:val="00807418"/>
    <w:rsid w:val="008172C7"/>
    <w:rsid w:val="008C2C43"/>
    <w:rsid w:val="009C1E1C"/>
    <w:rsid w:val="009D363B"/>
    <w:rsid w:val="009F0950"/>
    <w:rsid w:val="00A92938"/>
    <w:rsid w:val="00AA7979"/>
    <w:rsid w:val="00C14CC5"/>
    <w:rsid w:val="00CD2F47"/>
    <w:rsid w:val="00CD76E2"/>
    <w:rsid w:val="00D1699A"/>
    <w:rsid w:val="00DC20CD"/>
    <w:rsid w:val="00DD3EFF"/>
    <w:rsid w:val="00F23363"/>
    <w:rsid w:val="00F6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D172C"/>
  <w15:chartTrackingRefBased/>
  <w15:docId w15:val="{F89922A8-609A-4451-86FD-D0182AA3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1E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1E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1E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1E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1E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1E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1E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1E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1E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1E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1E1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71C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71CB6"/>
  </w:style>
  <w:style w:type="paragraph" w:styleId="Pieddepage">
    <w:name w:val="footer"/>
    <w:basedOn w:val="Normal"/>
    <w:link w:val="PieddepageCar"/>
    <w:uiPriority w:val="99"/>
    <w:unhideWhenUsed/>
    <w:rsid w:val="00371C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71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1359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KONE SOUHIMBOU</dc:creator>
  <cp:keywords/>
  <dc:description/>
  <cp:lastModifiedBy>Ced Rabbi</cp:lastModifiedBy>
  <cp:revision>20</cp:revision>
  <dcterms:created xsi:type="dcterms:W3CDTF">2025-12-17T23:00:00Z</dcterms:created>
  <dcterms:modified xsi:type="dcterms:W3CDTF">2025-12-18T09:21:00Z</dcterms:modified>
</cp:coreProperties>
</file>