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6F559" w14:textId="77777777" w:rsidR="00C30A02" w:rsidRPr="00C30A02" w:rsidRDefault="00C30A02" w:rsidP="00C30A02">
      <w:pPr>
        <w:rPr>
          <w:b/>
          <w:bCs/>
          <w:lang w:val="en-US"/>
        </w:rPr>
      </w:pPr>
      <w:r w:rsidRPr="00C30A02">
        <w:rPr>
          <w:b/>
          <w:bCs/>
          <w:lang w:val="en-US"/>
        </w:rPr>
        <w:t>NOUCHIX / SOUHIMBOU AI (2025 Edition)</w:t>
      </w:r>
    </w:p>
    <w:p w14:paraId="1CBA6E95" w14:textId="77777777" w:rsidR="00C30A02" w:rsidRPr="00C30A02" w:rsidRDefault="00C30A02" w:rsidP="00C30A02">
      <w:r w:rsidRPr="00C30A02">
        <w:rPr>
          <w:i/>
          <w:iCs/>
        </w:rPr>
        <w:t>(Slide-ready content)</w:t>
      </w:r>
    </w:p>
    <w:p w14:paraId="37311EA7" w14:textId="77777777" w:rsidR="00C30A02" w:rsidRPr="00C30A02" w:rsidRDefault="00C30A02" w:rsidP="00C30A02">
      <w:r w:rsidRPr="00C30A02">
        <w:pict w14:anchorId="21409A3D">
          <v:rect id="_x0000_i1025" style="width:0;height:1.5pt" o:hralign="center" o:hrstd="t" o:hr="t" fillcolor="#a0a0a0" stroked="f"/>
        </w:pict>
      </w:r>
    </w:p>
    <w:p w14:paraId="7271B2F3" w14:textId="77777777" w:rsidR="00C30A02" w:rsidRPr="00C30A02" w:rsidRDefault="00C30A02" w:rsidP="00C30A02">
      <w:pPr>
        <w:rPr>
          <w:b/>
          <w:bCs/>
          <w:lang w:val="en-US"/>
        </w:rPr>
      </w:pPr>
      <w:r w:rsidRPr="00C30A02">
        <w:rPr>
          <w:b/>
          <w:bCs/>
          <w:lang w:val="en-US"/>
        </w:rPr>
        <w:t>1 — COVER SLIDE</w:t>
      </w:r>
    </w:p>
    <w:p w14:paraId="0EEAFCA8" w14:textId="77777777" w:rsidR="00C30A02" w:rsidRPr="00C30A02" w:rsidRDefault="00C30A02" w:rsidP="00C30A02">
      <w:pPr>
        <w:rPr>
          <w:lang w:val="en-US"/>
        </w:rPr>
      </w:pPr>
      <w:r w:rsidRPr="00C30A02">
        <w:rPr>
          <w:b/>
          <w:bCs/>
          <w:lang w:val="en-US"/>
        </w:rPr>
        <w:t>NouchiX | SouHimBou AI</w:t>
      </w:r>
      <w:r w:rsidRPr="00C30A02">
        <w:rPr>
          <w:lang w:val="en-US"/>
        </w:rPr>
        <w:br/>
      </w:r>
      <w:r w:rsidRPr="00C30A02">
        <w:rPr>
          <w:b/>
          <w:bCs/>
          <w:lang w:val="en-US"/>
        </w:rPr>
        <w:t>AI-Native Security &amp; Autonomous Compliance for the Defense Industrial Base</w:t>
      </w:r>
    </w:p>
    <w:p w14:paraId="67EB6D8E" w14:textId="77777777" w:rsidR="00C30A02" w:rsidRPr="00C30A02" w:rsidRDefault="00C30A02" w:rsidP="00C30A02">
      <w:pPr>
        <w:rPr>
          <w:lang w:val="en-US"/>
        </w:rPr>
      </w:pPr>
      <w:r w:rsidRPr="00C30A02">
        <w:rPr>
          <w:rFonts w:ascii="Segoe UI Emoji" w:hAnsi="Segoe UI Emoji" w:cs="Segoe UI Emoji"/>
        </w:rPr>
        <w:t>🛡️</w:t>
      </w:r>
      <w:r w:rsidRPr="00C30A02">
        <w:rPr>
          <w:lang w:val="en-US"/>
        </w:rPr>
        <w:t xml:space="preserve"> Cleared for Defense Contractor Support</w:t>
      </w:r>
      <w:r w:rsidRPr="00C30A02">
        <w:rPr>
          <w:lang w:val="en-US"/>
        </w:rPr>
        <w:br/>
        <w:t>HPE Tier-2 Partner • Veteran-Owned • Minority-Owned</w:t>
      </w:r>
      <w:r w:rsidRPr="00C30A02">
        <w:rPr>
          <w:lang w:val="en-US"/>
        </w:rPr>
        <w:br/>
        <w:t>CMMC Ready • SOC2 Compliant • NSF I-Corps Validated</w:t>
      </w:r>
    </w:p>
    <w:p w14:paraId="4DD6C716" w14:textId="6BBC977D" w:rsidR="00C30A02" w:rsidRPr="00C30A02" w:rsidRDefault="00C30A02" w:rsidP="00C30A02">
      <w:pPr>
        <w:rPr>
          <w:lang w:val="en-US"/>
        </w:rPr>
      </w:pPr>
      <w:r w:rsidRPr="00C30A02">
        <w:rPr>
          <w:rFonts w:ascii="MS Gothic" w:eastAsia="MS Gothic" w:hAnsi="MS Gothic" w:cs="MS Gothic" w:hint="eastAsia"/>
          <w:lang w:val="en-US"/>
        </w:rPr>
        <w:t> </w:t>
      </w:r>
      <w:r w:rsidRPr="00C30A02">
        <w:rPr>
          <w:b/>
          <w:bCs/>
          <w:lang w:val="en-US"/>
        </w:rPr>
        <w:t>Q</w:t>
      </w:r>
      <w:r>
        <w:rPr>
          <w:b/>
          <w:bCs/>
          <w:lang w:val="en-US"/>
        </w:rPr>
        <w:t>4</w:t>
      </w:r>
      <w:r w:rsidRPr="00C30A02">
        <w:rPr>
          <w:b/>
          <w:bCs/>
          <w:lang w:val="en-US"/>
        </w:rPr>
        <w:t xml:space="preserve"> 2025 Pilot Cohort</w:t>
      </w:r>
      <w:r w:rsidRPr="00C30A02">
        <w:rPr>
          <w:lang w:val="en-US"/>
        </w:rPr>
        <w:br/>
      </w:r>
      <w:r w:rsidRPr="00C30A02">
        <w:rPr>
          <w:b/>
          <w:bCs/>
          <w:lang w:val="en-US"/>
        </w:rPr>
        <w:t>2 of 5 Partnerships Available</w:t>
      </w:r>
    </w:p>
    <w:p w14:paraId="43A0836A" w14:textId="77777777" w:rsidR="00C30A02" w:rsidRPr="00C30A02" w:rsidRDefault="00C30A02" w:rsidP="00C30A02">
      <w:r w:rsidRPr="00C30A02">
        <w:pict w14:anchorId="4669EA88">
          <v:rect id="_x0000_i1026" style="width:0;height:1.5pt" o:hralign="center" o:hrstd="t" o:hr="t" fillcolor="#a0a0a0" stroked="f"/>
        </w:pict>
      </w:r>
    </w:p>
    <w:p w14:paraId="7FDE4CF9" w14:textId="77777777" w:rsidR="00C30A02" w:rsidRPr="00C30A02" w:rsidRDefault="00C30A02" w:rsidP="00C30A02">
      <w:pPr>
        <w:rPr>
          <w:b/>
          <w:bCs/>
          <w:lang w:val="en-US"/>
        </w:rPr>
      </w:pPr>
      <w:r w:rsidRPr="00C30A02">
        <w:rPr>
          <w:b/>
          <w:bCs/>
          <w:lang w:val="en-US"/>
        </w:rPr>
        <w:t>2 — PROBLEM: DEFENSE CONTRACTORS FACE A CRISIS</w:t>
      </w:r>
    </w:p>
    <w:p w14:paraId="0E3BFA00" w14:textId="77777777" w:rsidR="00C30A02" w:rsidRPr="00C30A02" w:rsidRDefault="00C30A02" w:rsidP="00C30A02">
      <w:pPr>
        <w:rPr>
          <w:lang w:val="en-US"/>
        </w:rPr>
      </w:pPr>
      <w:r w:rsidRPr="00C30A02">
        <w:rPr>
          <w:b/>
          <w:bCs/>
          <w:lang w:val="en-US"/>
        </w:rPr>
        <w:t>Compliance Chaos → Mission Risk → Contract Loss</w:t>
      </w:r>
    </w:p>
    <w:p w14:paraId="2DF28A1F" w14:textId="77777777" w:rsidR="00C30A02" w:rsidRPr="00C30A02" w:rsidRDefault="00C30A02" w:rsidP="00C30A02">
      <w:r w:rsidRPr="00C30A02">
        <w:t>Defense contractors struggle with:</w:t>
      </w:r>
    </w:p>
    <w:p w14:paraId="4CA9A2F9" w14:textId="77777777" w:rsidR="00C30A02" w:rsidRPr="00C30A02" w:rsidRDefault="00C30A02" w:rsidP="00C30A02">
      <w:pPr>
        <w:numPr>
          <w:ilvl w:val="0"/>
          <w:numId w:val="1"/>
        </w:numPr>
        <w:rPr>
          <w:lang w:val="en-US"/>
        </w:rPr>
      </w:pPr>
      <w:r w:rsidRPr="00C30A02">
        <w:rPr>
          <w:b/>
          <w:bCs/>
          <w:lang w:val="en-US"/>
        </w:rPr>
        <w:t>Manual, error-prone CMMC → STIG interpretation</w:t>
      </w:r>
    </w:p>
    <w:p w14:paraId="22DE10E3" w14:textId="77777777" w:rsidR="00C30A02" w:rsidRPr="00C30A02" w:rsidRDefault="00C30A02" w:rsidP="00C30A02">
      <w:pPr>
        <w:numPr>
          <w:ilvl w:val="0"/>
          <w:numId w:val="1"/>
        </w:numPr>
        <w:rPr>
          <w:lang w:val="en-US"/>
        </w:rPr>
      </w:pPr>
      <w:r w:rsidRPr="00C30A02">
        <w:rPr>
          <w:b/>
          <w:bCs/>
          <w:lang w:val="en-US"/>
        </w:rPr>
        <w:t>94% audit failure risk due to incomplete evidence</w:t>
      </w:r>
    </w:p>
    <w:p w14:paraId="3C3A938E" w14:textId="77777777" w:rsidR="00C30A02" w:rsidRPr="00C30A02" w:rsidRDefault="00C30A02" w:rsidP="00C30A02">
      <w:pPr>
        <w:numPr>
          <w:ilvl w:val="0"/>
          <w:numId w:val="1"/>
        </w:numPr>
        <w:rPr>
          <w:lang w:val="en-US"/>
        </w:rPr>
      </w:pPr>
      <w:r w:rsidRPr="00C30A02">
        <w:rPr>
          <w:b/>
          <w:bCs/>
          <w:lang w:val="en-US"/>
        </w:rPr>
        <w:t>OT/ICS blind spots</w:t>
      </w:r>
      <w:r w:rsidRPr="00C30A02">
        <w:rPr>
          <w:lang w:val="en-US"/>
        </w:rPr>
        <w:t xml:space="preserve"> — passive validation is impossible with IT tools</w:t>
      </w:r>
    </w:p>
    <w:p w14:paraId="2E3B862E" w14:textId="77777777" w:rsidR="00C30A02" w:rsidRPr="00C30A02" w:rsidRDefault="00C30A02" w:rsidP="00C30A02">
      <w:pPr>
        <w:numPr>
          <w:ilvl w:val="0"/>
          <w:numId w:val="1"/>
        </w:numPr>
      </w:pPr>
      <w:r w:rsidRPr="00C30A02">
        <w:rPr>
          <w:b/>
          <w:bCs/>
        </w:rPr>
        <w:t>DoD enforcement accelerating</w:t>
      </w:r>
    </w:p>
    <w:p w14:paraId="3C975326" w14:textId="77777777" w:rsidR="00C30A02" w:rsidRPr="00C30A02" w:rsidRDefault="00C30A02" w:rsidP="00C30A02">
      <w:pPr>
        <w:numPr>
          <w:ilvl w:val="0"/>
          <w:numId w:val="1"/>
        </w:numPr>
        <w:rPr>
          <w:lang w:val="en-US"/>
        </w:rPr>
      </w:pPr>
      <w:r w:rsidRPr="00C30A02">
        <w:rPr>
          <w:b/>
          <w:bCs/>
          <w:lang w:val="en-US"/>
        </w:rPr>
        <w:t>Prime contractors demanding real-time readiness</w:t>
      </w:r>
    </w:p>
    <w:p w14:paraId="145DBABD" w14:textId="77777777" w:rsidR="00C30A02" w:rsidRPr="00C30A02" w:rsidRDefault="00C30A02" w:rsidP="00C30A02">
      <w:r w:rsidRPr="00C30A02">
        <w:rPr>
          <w:b/>
          <w:bCs/>
        </w:rPr>
        <w:t>The cost of failure:</w:t>
      </w:r>
    </w:p>
    <w:p w14:paraId="6AD1A7A5" w14:textId="77777777" w:rsidR="00C30A02" w:rsidRPr="00C30A02" w:rsidRDefault="00C30A02" w:rsidP="00C30A02">
      <w:pPr>
        <w:numPr>
          <w:ilvl w:val="0"/>
          <w:numId w:val="2"/>
        </w:numPr>
      </w:pPr>
      <w:r w:rsidRPr="00C30A02">
        <w:t>Contract suspension</w:t>
      </w:r>
    </w:p>
    <w:p w14:paraId="08194D9F" w14:textId="77777777" w:rsidR="00C30A02" w:rsidRPr="00C30A02" w:rsidRDefault="00C30A02" w:rsidP="00C30A02">
      <w:pPr>
        <w:numPr>
          <w:ilvl w:val="0"/>
          <w:numId w:val="2"/>
        </w:numPr>
      </w:pPr>
      <w:r w:rsidRPr="00C30A02">
        <w:t>12+ month delays</w:t>
      </w:r>
    </w:p>
    <w:p w14:paraId="4DC376CC" w14:textId="77777777" w:rsidR="00C30A02" w:rsidRPr="00C30A02" w:rsidRDefault="00C30A02" w:rsidP="00C30A02">
      <w:pPr>
        <w:numPr>
          <w:ilvl w:val="0"/>
          <w:numId w:val="2"/>
        </w:numPr>
      </w:pPr>
      <w:r w:rsidRPr="00C30A02">
        <w:t>Millions lost in rework &amp; downtime</w:t>
      </w:r>
    </w:p>
    <w:p w14:paraId="5EB14620" w14:textId="77777777" w:rsidR="00C30A02" w:rsidRPr="00C30A02" w:rsidRDefault="00C30A02" w:rsidP="00C30A02">
      <w:pPr>
        <w:numPr>
          <w:ilvl w:val="0"/>
          <w:numId w:val="2"/>
        </w:numPr>
        <w:rPr>
          <w:lang w:val="en-US"/>
        </w:rPr>
      </w:pPr>
      <w:r w:rsidRPr="00C30A02">
        <w:rPr>
          <w:lang w:val="en-US"/>
        </w:rPr>
        <w:t>Missed bids due to non-readiness</w:t>
      </w:r>
    </w:p>
    <w:p w14:paraId="51DC278B" w14:textId="77777777" w:rsidR="00C30A02" w:rsidRPr="00C30A02" w:rsidRDefault="00C30A02" w:rsidP="00C30A02">
      <w:r w:rsidRPr="00C30A02">
        <w:pict w14:anchorId="68572B1C">
          <v:rect id="_x0000_i1027" style="width:0;height:1.5pt" o:hralign="center" o:hrstd="t" o:hr="t" fillcolor="#a0a0a0" stroked="f"/>
        </w:pict>
      </w:r>
    </w:p>
    <w:p w14:paraId="05E5EB3F" w14:textId="77777777" w:rsidR="00C30A02" w:rsidRPr="00C30A02" w:rsidRDefault="00C30A02" w:rsidP="00C30A02">
      <w:pPr>
        <w:rPr>
          <w:b/>
          <w:bCs/>
          <w:lang w:val="en-US"/>
        </w:rPr>
      </w:pPr>
      <w:r w:rsidRPr="00C30A02">
        <w:rPr>
          <w:b/>
          <w:bCs/>
          <w:lang w:val="en-US"/>
        </w:rPr>
        <w:t>3 — THE SCALE OF THE OPPORTUNITY</w:t>
      </w:r>
    </w:p>
    <w:p w14:paraId="607E8B01" w14:textId="77777777" w:rsidR="00C30A02" w:rsidRPr="00C30A02" w:rsidRDefault="00C30A02" w:rsidP="00C30A02">
      <w:pPr>
        <w:rPr>
          <w:lang w:val="en-US"/>
        </w:rPr>
      </w:pPr>
      <w:r w:rsidRPr="00C30A02">
        <w:rPr>
          <w:b/>
          <w:bCs/>
          <w:lang w:val="en-US"/>
        </w:rPr>
        <w:t>Defense Industrial Base Market</w:t>
      </w:r>
    </w:p>
    <w:p w14:paraId="71A78B43" w14:textId="77777777" w:rsidR="00C30A02" w:rsidRPr="00C30A02" w:rsidRDefault="00C30A02" w:rsidP="00C30A02">
      <w:pPr>
        <w:numPr>
          <w:ilvl w:val="0"/>
          <w:numId w:val="3"/>
        </w:numPr>
        <w:rPr>
          <w:lang w:val="en-US"/>
        </w:rPr>
      </w:pPr>
      <w:r w:rsidRPr="00C30A02">
        <w:rPr>
          <w:b/>
          <w:bCs/>
          <w:lang w:val="en-US"/>
        </w:rPr>
        <w:t>$2.3B+ in DoD contracts already protected by NouchiX</w:t>
      </w:r>
    </w:p>
    <w:p w14:paraId="43968ABE" w14:textId="77777777" w:rsidR="00C30A02" w:rsidRPr="00C30A02" w:rsidRDefault="00C30A02" w:rsidP="00C30A02">
      <w:pPr>
        <w:numPr>
          <w:ilvl w:val="0"/>
          <w:numId w:val="3"/>
        </w:numPr>
      </w:pPr>
      <w:r w:rsidRPr="00C30A02">
        <w:rPr>
          <w:b/>
          <w:bCs/>
        </w:rPr>
        <w:lastRenderedPageBreak/>
        <w:t>47 defense contractors secured</w:t>
      </w:r>
    </w:p>
    <w:p w14:paraId="0155692E" w14:textId="77777777" w:rsidR="00C30A02" w:rsidRPr="00C30A02" w:rsidRDefault="00C30A02" w:rsidP="00C30A02">
      <w:pPr>
        <w:numPr>
          <w:ilvl w:val="0"/>
          <w:numId w:val="3"/>
        </w:numPr>
      </w:pPr>
      <w:r w:rsidRPr="00C30A02">
        <w:rPr>
          <w:b/>
          <w:bCs/>
        </w:rPr>
        <w:t>94% C3PAO pass rate</w:t>
      </w:r>
    </w:p>
    <w:p w14:paraId="44B0A822" w14:textId="77777777" w:rsidR="00C30A02" w:rsidRPr="00C30A02" w:rsidRDefault="00C30A02" w:rsidP="00C30A02">
      <w:pPr>
        <w:numPr>
          <w:ilvl w:val="0"/>
          <w:numId w:val="3"/>
        </w:numPr>
        <w:rPr>
          <w:lang w:val="en-US"/>
        </w:rPr>
      </w:pPr>
      <w:r w:rsidRPr="00C30A02">
        <w:rPr>
          <w:b/>
          <w:bCs/>
          <w:lang w:val="en-US"/>
        </w:rPr>
        <w:t>$20.7B OT/ICS cybersecurity market (2024)</w:t>
      </w:r>
    </w:p>
    <w:p w14:paraId="482EF073" w14:textId="77777777" w:rsidR="00C30A02" w:rsidRPr="00C30A02" w:rsidRDefault="00C30A02" w:rsidP="00C30A02">
      <w:pPr>
        <w:numPr>
          <w:ilvl w:val="0"/>
          <w:numId w:val="3"/>
        </w:numPr>
        <w:rPr>
          <w:lang w:val="en-US"/>
        </w:rPr>
      </w:pPr>
      <w:r w:rsidRPr="00C30A02">
        <w:rPr>
          <w:lang w:val="en-US"/>
        </w:rPr>
        <w:t>CMMC 2.0 is now mandatory for all defense suppliers</w:t>
      </w:r>
    </w:p>
    <w:p w14:paraId="4BCB57C0" w14:textId="77777777" w:rsidR="00C30A02" w:rsidRPr="00C30A02" w:rsidRDefault="00C30A02" w:rsidP="00C30A02">
      <w:pPr>
        <w:numPr>
          <w:ilvl w:val="0"/>
          <w:numId w:val="3"/>
        </w:numPr>
      </w:pPr>
      <w:r w:rsidRPr="00C30A02">
        <w:t>Demand shifting from consultants → automation</w:t>
      </w:r>
    </w:p>
    <w:p w14:paraId="52F230C6" w14:textId="77777777" w:rsidR="00C30A02" w:rsidRPr="00C30A02" w:rsidRDefault="00C30A02" w:rsidP="00C30A02">
      <w:r w:rsidRPr="00C30A02">
        <w:pict w14:anchorId="731DCADA">
          <v:rect id="_x0000_i1028" style="width:0;height:1.5pt" o:hralign="center" o:hrstd="t" o:hr="t" fillcolor="#a0a0a0" stroked="f"/>
        </w:pict>
      </w:r>
    </w:p>
    <w:p w14:paraId="3045F578" w14:textId="77777777" w:rsidR="00C30A02" w:rsidRPr="00C30A02" w:rsidRDefault="00C30A02" w:rsidP="00C30A02">
      <w:pPr>
        <w:rPr>
          <w:b/>
          <w:bCs/>
          <w:lang w:val="en-US"/>
        </w:rPr>
      </w:pPr>
      <w:r w:rsidRPr="00C30A02">
        <w:rPr>
          <w:b/>
          <w:bCs/>
          <w:lang w:val="en-US"/>
        </w:rPr>
        <w:t>4 — WHY CURRENT SOLUTIONS FAIL</w:t>
      </w:r>
    </w:p>
    <w:p w14:paraId="06E6D8C2" w14:textId="77777777" w:rsidR="00C30A02" w:rsidRPr="00C30A02" w:rsidRDefault="00C30A02" w:rsidP="00C30A02">
      <w:pPr>
        <w:rPr>
          <w:lang w:val="en-US"/>
        </w:rPr>
      </w:pPr>
      <w:r w:rsidRPr="00C30A02">
        <w:rPr>
          <w:lang w:val="en-US"/>
        </w:rPr>
        <w:t>Traditional IT compliance platforms (Drata, Vanta, Secureframe):</w:t>
      </w:r>
      <w:r w:rsidRPr="00C30A02">
        <w:rPr>
          <w:lang w:val="en-US"/>
        </w:rPr>
        <w:br/>
      </w:r>
      <w:r w:rsidRPr="00C30A02">
        <w:rPr>
          <w:rFonts w:ascii="Segoe UI Emoji" w:hAnsi="Segoe UI Emoji" w:cs="Segoe UI Emoji"/>
          <w:lang w:val="en-US"/>
        </w:rPr>
        <w:t>❌</w:t>
      </w:r>
      <w:r w:rsidRPr="00C30A02">
        <w:rPr>
          <w:lang w:val="en-US"/>
        </w:rPr>
        <w:t xml:space="preserve"> Do not map to STIGs</w:t>
      </w:r>
      <w:r w:rsidRPr="00C30A02">
        <w:rPr>
          <w:lang w:val="en-US"/>
        </w:rPr>
        <w:br/>
      </w:r>
      <w:r w:rsidRPr="00C30A02">
        <w:rPr>
          <w:rFonts w:ascii="Segoe UI Emoji" w:hAnsi="Segoe UI Emoji" w:cs="Segoe UI Emoji"/>
          <w:lang w:val="en-US"/>
        </w:rPr>
        <w:t>❌</w:t>
      </w:r>
      <w:r w:rsidRPr="00C30A02">
        <w:rPr>
          <w:lang w:val="en-US"/>
        </w:rPr>
        <w:t xml:space="preserve"> Cannot validate controls on OT/ICS</w:t>
      </w:r>
      <w:r w:rsidRPr="00C30A02">
        <w:rPr>
          <w:lang w:val="en-US"/>
        </w:rPr>
        <w:br/>
      </w:r>
      <w:r w:rsidRPr="00C30A02">
        <w:rPr>
          <w:rFonts w:ascii="Segoe UI Emoji" w:hAnsi="Segoe UI Emoji" w:cs="Segoe UI Emoji"/>
          <w:lang w:val="en-US"/>
        </w:rPr>
        <w:t>❌</w:t>
      </w:r>
      <w:r w:rsidRPr="00C30A02">
        <w:rPr>
          <w:lang w:val="en-US"/>
        </w:rPr>
        <w:t xml:space="preserve"> Depend on manual uploads</w:t>
      </w:r>
      <w:r w:rsidRPr="00C30A02">
        <w:rPr>
          <w:lang w:val="en-US"/>
        </w:rPr>
        <w:br/>
      </w:r>
      <w:r w:rsidRPr="00C30A02">
        <w:rPr>
          <w:rFonts w:ascii="Segoe UI Emoji" w:hAnsi="Segoe UI Emoji" w:cs="Segoe UI Emoji"/>
          <w:lang w:val="en-US"/>
        </w:rPr>
        <w:t>❌</w:t>
      </w:r>
      <w:r w:rsidRPr="00C30A02">
        <w:rPr>
          <w:lang w:val="en-US"/>
        </w:rPr>
        <w:t xml:space="preserve"> Have no DoD authority to operate pathway</w:t>
      </w:r>
      <w:r w:rsidRPr="00C30A02">
        <w:rPr>
          <w:lang w:val="en-US"/>
        </w:rPr>
        <w:br/>
      </w:r>
      <w:r w:rsidRPr="00C30A02">
        <w:rPr>
          <w:rFonts w:ascii="Segoe UI Emoji" w:hAnsi="Segoe UI Emoji" w:cs="Segoe UI Emoji"/>
          <w:lang w:val="en-US"/>
        </w:rPr>
        <w:t>❌</w:t>
      </w:r>
      <w:r w:rsidRPr="00C30A02">
        <w:rPr>
          <w:lang w:val="en-US"/>
        </w:rPr>
        <w:t xml:space="preserve"> Break during assessor validation</w:t>
      </w:r>
    </w:p>
    <w:p w14:paraId="61164DFC" w14:textId="77777777" w:rsidR="00C30A02" w:rsidRPr="00C30A02" w:rsidRDefault="00C30A02" w:rsidP="00C30A02">
      <w:pPr>
        <w:rPr>
          <w:lang w:val="en-US"/>
        </w:rPr>
      </w:pPr>
      <w:r w:rsidRPr="00C30A02">
        <w:rPr>
          <w:lang w:val="en-US"/>
        </w:rPr>
        <w:t>Traditional OT tools (Dragos, Claroty):</w:t>
      </w:r>
      <w:r w:rsidRPr="00C30A02">
        <w:rPr>
          <w:lang w:val="en-US"/>
        </w:rPr>
        <w:br/>
      </w:r>
      <w:r w:rsidRPr="00C30A02">
        <w:rPr>
          <w:rFonts w:ascii="Segoe UI Emoji" w:hAnsi="Segoe UI Emoji" w:cs="Segoe UI Emoji"/>
          <w:lang w:val="en-US"/>
        </w:rPr>
        <w:t>❌</w:t>
      </w:r>
      <w:r w:rsidRPr="00C30A02">
        <w:rPr>
          <w:lang w:val="en-US"/>
        </w:rPr>
        <w:t xml:space="preserve"> No CMMC or STIG automation</w:t>
      </w:r>
      <w:r w:rsidRPr="00C30A02">
        <w:rPr>
          <w:lang w:val="en-US"/>
        </w:rPr>
        <w:br/>
      </w:r>
      <w:r w:rsidRPr="00C30A02">
        <w:rPr>
          <w:rFonts w:ascii="Segoe UI Emoji" w:hAnsi="Segoe UI Emoji" w:cs="Segoe UI Emoji"/>
          <w:lang w:val="en-US"/>
        </w:rPr>
        <w:t>❌</w:t>
      </w:r>
      <w:r w:rsidRPr="00C30A02">
        <w:rPr>
          <w:lang w:val="en-US"/>
        </w:rPr>
        <w:t xml:space="preserve"> No evidence collection</w:t>
      </w:r>
      <w:r w:rsidRPr="00C30A02">
        <w:rPr>
          <w:lang w:val="en-US"/>
        </w:rPr>
        <w:br/>
      </w:r>
      <w:r w:rsidRPr="00C30A02">
        <w:rPr>
          <w:rFonts w:ascii="Segoe UI Emoji" w:hAnsi="Segoe UI Emoji" w:cs="Segoe UI Emoji"/>
          <w:lang w:val="en-US"/>
        </w:rPr>
        <w:t>❌</w:t>
      </w:r>
      <w:r w:rsidRPr="00C30A02">
        <w:rPr>
          <w:lang w:val="en-US"/>
        </w:rPr>
        <w:t xml:space="preserve"> Expensive, complex, not built for SMB defense contractors</w:t>
      </w:r>
    </w:p>
    <w:p w14:paraId="2FBAAFA3" w14:textId="77777777" w:rsidR="00C30A02" w:rsidRPr="00C30A02" w:rsidRDefault="00C30A02" w:rsidP="00C30A02">
      <w:r w:rsidRPr="00C30A02">
        <w:pict w14:anchorId="58FC0CCC">
          <v:rect id="_x0000_i1029" style="width:0;height:1.5pt" o:hralign="center" o:hrstd="t" o:hr="t" fillcolor="#a0a0a0" stroked="f"/>
        </w:pict>
      </w:r>
    </w:p>
    <w:p w14:paraId="27F0DA0E" w14:textId="77777777" w:rsidR="00C30A02" w:rsidRPr="00C30A02" w:rsidRDefault="00C30A02" w:rsidP="00C30A02">
      <w:pPr>
        <w:rPr>
          <w:b/>
          <w:bCs/>
          <w:lang w:val="en-US"/>
        </w:rPr>
      </w:pPr>
      <w:r w:rsidRPr="00C30A02">
        <w:rPr>
          <w:b/>
          <w:bCs/>
          <w:lang w:val="en-US"/>
        </w:rPr>
        <w:t>5 — INTRODUCING: SOUHIMBOU AI</w:t>
      </w:r>
    </w:p>
    <w:p w14:paraId="5DEA1CC2" w14:textId="77777777" w:rsidR="00C30A02" w:rsidRPr="00C30A02" w:rsidRDefault="00C30A02" w:rsidP="00C30A02">
      <w:pPr>
        <w:rPr>
          <w:lang w:val="en-US"/>
        </w:rPr>
      </w:pPr>
      <w:r w:rsidRPr="00C30A02">
        <w:rPr>
          <w:b/>
          <w:bCs/>
          <w:lang w:val="en-US"/>
        </w:rPr>
        <w:t>The Defense Contractor’s First STIG-First Compliance Autopilot</w:t>
      </w:r>
    </w:p>
    <w:p w14:paraId="795E17DD" w14:textId="77777777" w:rsidR="00C30A02" w:rsidRPr="00C30A02" w:rsidRDefault="00C30A02" w:rsidP="00C30A02">
      <w:pPr>
        <w:rPr>
          <w:lang w:val="en-US"/>
        </w:rPr>
      </w:pPr>
      <w:r w:rsidRPr="00C30A02">
        <w:rPr>
          <w:lang w:val="en-US"/>
        </w:rPr>
        <w:t>SouHimBou AI automates everything between:</w:t>
      </w:r>
      <w:r w:rsidRPr="00C30A02">
        <w:rPr>
          <w:lang w:val="en-US"/>
        </w:rPr>
        <w:br/>
      </w:r>
      <w:r w:rsidRPr="00C30A02">
        <w:rPr>
          <w:b/>
          <w:bCs/>
          <w:lang w:val="en-US"/>
        </w:rPr>
        <w:t>CMMC Requirement → STIG Control → Configuration Evidence → Continuous Readiness</w:t>
      </w:r>
    </w:p>
    <w:p w14:paraId="29C66DE0" w14:textId="77777777" w:rsidR="00C30A02" w:rsidRPr="00C30A02" w:rsidRDefault="00C30A02" w:rsidP="00C30A02">
      <w:r w:rsidRPr="00C30A02">
        <w:rPr>
          <w:b/>
          <w:bCs/>
        </w:rPr>
        <w:t>Core Capabilities:</w:t>
      </w:r>
    </w:p>
    <w:p w14:paraId="3C71F621" w14:textId="77777777" w:rsidR="00C30A02" w:rsidRPr="00C30A02" w:rsidRDefault="00C30A02" w:rsidP="00C30A02">
      <w:pPr>
        <w:numPr>
          <w:ilvl w:val="0"/>
          <w:numId w:val="4"/>
        </w:numPr>
      </w:pPr>
      <w:r w:rsidRPr="00C30A02">
        <w:t xml:space="preserve">Direct </w:t>
      </w:r>
      <w:r w:rsidRPr="00C30A02">
        <w:rPr>
          <w:b/>
          <w:bCs/>
        </w:rPr>
        <w:t>CMMC → STIG mapping</w:t>
      </w:r>
    </w:p>
    <w:p w14:paraId="7AFC1BF6" w14:textId="77777777" w:rsidR="00C30A02" w:rsidRPr="00C30A02" w:rsidRDefault="00C30A02" w:rsidP="00C30A02">
      <w:pPr>
        <w:numPr>
          <w:ilvl w:val="0"/>
          <w:numId w:val="4"/>
        </w:numPr>
      </w:pPr>
      <w:r w:rsidRPr="00C30A02">
        <w:t xml:space="preserve">Passive-first </w:t>
      </w:r>
      <w:r w:rsidRPr="00C30A02">
        <w:rPr>
          <w:b/>
          <w:bCs/>
        </w:rPr>
        <w:t>OT/ICS validation</w:t>
      </w:r>
      <w:r w:rsidRPr="00C30A02">
        <w:t xml:space="preserve"> (zero disruption)</w:t>
      </w:r>
    </w:p>
    <w:p w14:paraId="34C9B39D" w14:textId="77777777" w:rsidR="00C30A02" w:rsidRPr="00C30A02" w:rsidRDefault="00C30A02" w:rsidP="00C30A02">
      <w:pPr>
        <w:numPr>
          <w:ilvl w:val="0"/>
          <w:numId w:val="4"/>
        </w:numPr>
        <w:rPr>
          <w:lang w:val="en-US"/>
        </w:rPr>
      </w:pPr>
      <w:r w:rsidRPr="00C30A02">
        <w:rPr>
          <w:b/>
          <w:bCs/>
          <w:lang w:val="en-US"/>
        </w:rPr>
        <w:t>Automated remediation scripts</w:t>
      </w:r>
      <w:r w:rsidRPr="00C30A02">
        <w:rPr>
          <w:lang w:val="en-US"/>
        </w:rPr>
        <w:t xml:space="preserve"> with approval gates</w:t>
      </w:r>
    </w:p>
    <w:p w14:paraId="38FC62A1" w14:textId="77777777" w:rsidR="00C30A02" w:rsidRPr="00C30A02" w:rsidRDefault="00C30A02" w:rsidP="00C30A02">
      <w:pPr>
        <w:numPr>
          <w:ilvl w:val="0"/>
          <w:numId w:val="4"/>
        </w:numPr>
      </w:pPr>
      <w:r w:rsidRPr="00C30A02">
        <w:rPr>
          <w:b/>
          <w:bCs/>
        </w:rPr>
        <w:t>Immutable audit-ready artifacts</w:t>
      </w:r>
    </w:p>
    <w:p w14:paraId="4560971A" w14:textId="77777777" w:rsidR="00C30A02" w:rsidRPr="00C30A02" w:rsidRDefault="00C30A02" w:rsidP="00C30A02">
      <w:pPr>
        <w:numPr>
          <w:ilvl w:val="0"/>
          <w:numId w:val="4"/>
        </w:numPr>
      </w:pPr>
      <w:r w:rsidRPr="00C30A02">
        <w:rPr>
          <w:b/>
          <w:bCs/>
        </w:rPr>
        <w:t>Real-time continuous monitoring</w:t>
      </w:r>
    </w:p>
    <w:p w14:paraId="25918768" w14:textId="77777777" w:rsidR="00C30A02" w:rsidRPr="00C30A02" w:rsidRDefault="00C30A02" w:rsidP="00C30A02">
      <w:pPr>
        <w:numPr>
          <w:ilvl w:val="0"/>
          <w:numId w:val="4"/>
        </w:numPr>
        <w:rPr>
          <w:lang w:val="en-US"/>
        </w:rPr>
      </w:pPr>
      <w:r w:rsidRPr="00C30A02">
        <w:rPr>
          <w:b/>
          <w:bCs/>
          <w:lang w:val="en-US"/>
        </w:rPr>
        <w:t>DoD cloud &amp; on-prem hybrid deployment with HPE</w:t>
      </w:r>
    </w:p>
    <w:p w14:paraId="5B0454C8" w14:textId="77777777" w:rsidR="00C30A02" w:rsidRPr="00C30A02" w:rsidRDefault="00C30A02" w:rsidP="00C30A02">
      <w:pPr>
        <w:rPr>
          <w:lang w:val="en-US"/>
        </w:rPr>
      </w:pPr>
      <w:r w:rsidRPr="00C30A02">
        <w:rPr>
          <w:i/>
          <w:iCs/>
          <w:lang w:val="en-US"/>
        </w:rPr>
        <w:t>(Built on Khepra + Papyrus — see tech stack slide)</w:t>
      </w:r>
    </w:p>
    <w:p w14:paraId="503558BE" w14:textId="77777777" w:rsidR="00C30A02" w:rsidRPr="00C30A02" w:rsidRDefault="00C30A02" w:rsidP="00C30A02">
      <w:r w:rsidRPr="00C30A02">
        <w:lastRenderedPageBreak/>
        <w:pict w14:anchorId="5883D4D6">
          <v:rect id="_x0000_i1030" style="width:0;height:1.5pt" o:hralign="center" o:hrstd="t" o:hr="t" fillcolor="#a0a0a0" stroked="f"/>
        </w:pict>
      </w:r>
    </w:p>
    <w:p w14:paraId="299A53EE" w14:textId="77777777" w:rsidR="00C30A02" w:rsidRPr="00C30A02" w:rsidRDefault="00C30A02" w:rsidP="00C30A02">
      <w:pPr>
        <w:rPr>
          <w:b/>
          <w:bCs/>
          <w:lang w:val="en-US"/>
        </w:rPr>
      </w:pPr>
      <w:r w:rsidRPr="00C30A02">
        <w:rPr>
          <w:b/>
          <w:bCs/>
          <w:lang w:val="en-US"/>
        </w:rPr>
        <w:t>6 — OUR PROPRIETARY TECHNOLOGY STACK</w:t>
      </w:r>
    </w:p>
    <w:p w14:paraId="2092A250" w14:textId="77777777" w:rsidR="00C30A02" w:rsidRPr="00C30A02" w:rsidRDefault="00C30A02" w:rsidP="00C30A02">
      <w:pPr>
        <w:rPr>
          <w:b/>
          <w:bCs/>
          <w:lang w:val="en-US"/>
        </w:rPr>
      </w:pPr>
      <w:r w:rsidRPr="00C30A02">
        <w:rPr>
          <w:b/>
          <w:bCs/>
          <w:lang w:val="en-US"/>
        </w:rPr>
        <w:t>Powered by Khepra Protocol + Papyrus Engine</w:t>
      </w:r>
    </w:p>
    <w:p w14:paraId="34698A2A" w14:textId="7F49FE58" w:rsidR="00C30A02" w:rsidRPr="00C30A02" w:rsidRDefault="00C30A02" w:rsidP="00C30A02">
      <w:pPr>
        <w:rPr>
          <w:lang w:val="en-US"/>
        </w:rPr>
      </w:pPr>
      <w:r w:rsidRPr="00C30A02">
        <w:rPr>
          <w:b/>
          <w:bCs/>
          <w:lang w:val="en-US"/>
        </w:rPr>
        <w:t>Khepra</w:t>
      </w:r>
      <w:r>
        <w:rPr>
          <w:b/>
          <w:bCs/>
          <w:lang w:val="en-US"/>
        </w:rPr>
        <w:t xml:space="preserve"> Protocol </w:t>
      </w:r>
      <w:r w:rsidRPr="00C30A02">
        <w:rPr>
          <w:b/>
          <w:bCs/>
          <w:lang w:val="en-US"/>
        </w:rPr>
        <w:t>Warrior Shield</w:t>
      </w:r>
      <w:r w:rsidRPr="00C30A02">
        <w:rPr>
          <w:lang w:val="en-US"/>
        </w:rPr>
        <w:br/>
        <w:t>Quantum-resistant, Adinkra-inspired cryptographic framework enabling:</w:t>
      </w:r>
    </w:p>
    <w:p w14:paraId="4FE64273" w14:textId="77777777" w:rsidR="00C30A02" w:rsidRPr="00C30A02" w:rsidRDefault="00C30A02" w:rsidP="00C30A02">
      <w:pPr>
        <w:numPr>
          <w:ilvl w:val="0"/>
          <w:numId w:val="5"/>
        </w:numPr>
      </w:pPr>
      <w:r w:rsidRPr="00C30A02">
        <w:t>Autonomous agent orchestration</w:t>
      </w:r>
    </w:p>
    <w:p w14:paraId="4F9023C5" w14:textId="77777777" w:rsidR="00C30A02" w:rsidRPr="00C30A02" w:rsidRDefault="00C30A02" w:rsidP="00C30A02">
      <w:pPr>
        <w:numPr>
          <w:ilvl w:val="0"/>
          <w:numId w:val="5"/>
        </w:numPr>
      </w:pPr>
      <w:r w:rsidRPr="00C30A02">
        <w:t>Enclave-secured compliance workflows</w:t>
      </w:r>
    </w:p>
    <w:p w14:paraId="67B92F48" w14:textId="77777777" w:rsidR="00C30A02" w:rsidRPr="00C30A02" w:rsidRDefault="00C30A02" w:rsidP="00C30A02">
      <w:pPr>
        <w:numPr>
          <w:ilvl w:val="0"/>
          <w:numId w:val="5"/>
        </w:numPr>
      </w:pPr>
      <w:r w:rsidRPr="00C30A02">
        <w:t>Perimeter-resilient defenses</w:t>
      </w:r>
    </w:p>
    <w:p w14:paraId="4657BA84" w14:textId="1CA1E026" w:rsidR="00C30A02" w:rsidRPr="00C30A02" w:rsidRDefault="00C30A02" w:rsidP="00C30A02">
      <w:pPr>
        <w:rPr>
          <w:lang w:val="en-US"/>
        </w:rPr>
      </w:pPr>
      <w:r w:rsidRPr="00C30A02">
        <w:rPr>
          <w:b/>
          <w:bCs/>
          <w:lang w:val="en-US"/>
        </w:rPr>
        <w:t xml:space="preserve">Papyrus </w:t>
      </w:r>
      <w:r>
        <w:rPr>
          <w:b/>
          <w:bCs/>
          <w:lang w:val="en-US"/>
        </w:rPr>
        <w:t>AI Architect</w:t>
      </w:r>
      <w:r w:rsidRPr="00C30A02">
        <w:rPr>
          <w:lang w:val="en-US"/>
        </w:rPr>
        <w:br/>
        <w:t>AI security wizard built for defense compliance:</w:t>
      </w:r>
    </w:p>
    <w:p w14:paraId="2E9B403B" w14:textId="77777777" w:rsidR="00C30A02" w:rsidRPr="00C30A02" w:rsidRDefault="00C30A02" w:rsidP="00C30A02">
      <w:pPr>
        <w:numPr>
          <w:ilvl w:val="0"/>
          <w:numId w:val="6"/>
        </w:numPr>
      </w:pPr>
      <w:r w:rsidRPr="00C30A02">
        <w:t>Auto-onboarding &amp; asset mapping</w:t>
      </w:r>
    </w:p>
    <w:p w14:paraId="14FBEEF4" w14:textId="77777777" w:rsidR="00C30A02" w:rsidRPr="00C30A02" w:rsidRDefault="00C30A02" w:rsidP="00C30A02">
      <w:pPr>
        <w:numPr>
          <w:ilvl w:val="0"/>
          <w:numId w:val="6"/>
        </w:numPr>
      </w:pPr>
      <w:r w:rsidRPr="00C30A02">
        <w:t>Policy → technical control orchestration</w:t>
      </w:r>
    </w:p>
    <w:p w14:paraId="200AC01D" w14:textId="77777777" w:rsidR="00C30A02" w:rsidRPr="00C30A02" w:rsidRDefault="00C30A02" w:rsidP="00C30A02">
      <w:pPr>
        <w:numPr>
          <w:ilvl w:val="0"/>
          <w:numId w:val="6"/>
        </w:numPr>
      </w:pPr>
      <w:r w:rsidRPr="00C30A02">
        <w:t>Automated evidence generation</w:t>
      </w:r>
    </w:p>
    <w:p w14:paraId="5778D839" w14:textId="77777777" w:rsidR="00C30A02" w:rsidRPr="00C30A02" w:rsidRDefault="00C30A02" w:rsidP="00C30A02">
      <w:pPr>
        <w:numPr>
          <w:ilvl w:val="0"/>
          <w:numId w:val="6"/>
        </w:numPr>
      </w:pPr>
      <w:r w:rsidRPr="00C30A02">
        <w:t>Zero-trust enforcement</w:t>
      </w:r>
    </w:p>
    <w:p w14:paraId="520BEBAE" w14:textId="77777777" w:rsidR="00C30A02" w:rsidRPr="00C30A02" w:rsidRDefault="00C30A02" w:rsidP="00C30A02">
      <w:r w:rsidRPr="00C30A02">
        <w:rPr>
          <w:b/>
          <w:bCs/>
        </w:rPr>
        <w:t>SouHimBou AI Engine</w:t>
      </w:r>
      <w:r w:rsidRPr="00C30A02">
        <w:br/>
        <w:t>Autonomous threat intelligence + continuous STIG validation.</w:t>
      </w:r>
    </w:p>
    <w:p w14:paraId="2E5D5E69" w14:textId="77777777" w:rsidR="00C30A02" w:rsidRPr="00C30A02" w:rsidRDefault="00C30A02" w:rsidP="00C30A02">
      <w:r w:rsidRPr="00C30A02">
        <w:rPr>
          <w:b/>
          <w:bCs/>
        </w:rPr>
        <w:t>Integrated with:</w:t>
      </w:r>
    </w:p>
    <w:p w14:paraId="464E2AD1" w14:textId="4D52D005" w:rsidR="00C30A02" w:rsidRDefault="00C30A02" w:rsidP="00C30A02">
      <w:pPr>
        <w:numPr>
          <w:ilvl w:val="0"/>
          <w:numId w:val="7"/>
        </w:numPr>
      </w:pPr>
      <w:r w:rsidRPr="00C30A02">
        <w:rPr>
          <w:b/>
          <w:bCs/>
        </w:rPr>
        <w:t>HPE GreenLake Hybrid Cloud</w:t>
      </w:r>
    </w:p>
    <w:p w14:paraId="7B70A58A" w14:textId="0ECD984E" w:rsidR="00C30A02" w:rsidRPr="00C30A02" w:rsidRDefault="00C30A02" w:rsidP="00C30A02">
      <w:pPr>
        <w:numPr>
          <w:ilvl w:val="0"/>
          <w:numId w:val="7"/>
        </w:numPr>
        <w:rPr>
          <w:b/>
          <w:bCs/>
        </w:rPr>
      </w:pPr>
      <w:r w:rsidRPr="00C30A02">
        <w:rPr>
          <w:b/>
          <w:bCs/>
        </w:rPr>
        <w:t>AWS GovCloud</w:t>
      </w:r>
    </w:p>
    <w:p w14:paraId="2651334C" w14:textId="77777777" w:rsidR="00C30A02" w:rsidRPr="00C30A02" w:rsidRDefault="00C30A02" w:rsidP="00C30A02">
      <w:pPr>
        <w:numPr>
          <w:ilvl w:val="0"/>
          <w:numId w:val="7"/>
        </w:numPr>
      </w:pPr>
      <w:r w:rsidRPr="00C30A02">
        <w:rPr>
          <w:b/>
          <w:bCs/>
        </w:rPr>
        <w:t>HPE Alletra dHCI</w:t>
      </w:r>
    </w:p>
    <w:p w14:paraId="1429A189" w14:textId="77777777" w:rsidR="00C30A02" w:rsidRPr="00C30A02" w:rsidRDefault="00C30A02" w:rsidP="00C30A02">
      <w:pPr>
        <w:numPr>
          <w:ilvl w:val="0"/>
          <w:numId w:val="7"/>
        </w:numPr>
      </w:pPr>
      <w:r w:rsidRPr="00C30A02">
        <w:rPr>
          <w:b/>
          <w:bCs/>
        </w:rPr>
        <w:t>Aruba secure networking</w:t>
      </w:r>
    </w:p>
    <w:p w14:paraId="1C26BDB8" w14:textId="77777777" w:rsidR="00C30A02" w:rsidRPr="00C30A02" w:rsidRDefault="00C30A02" w:rsidP="00C30A02">
      <w:pPr>
        <w:numPr>
          <w:ilvl w:val="0"/>
          <w:numId w:val="7"/>
        </w:numPr>
      </w:pPr>
      <w:r w:rsidRPr="00C30A02">
        <w:rPr>
          <w:b/>
          <w:bCs/>
        </w:rPr>
        <w:t>Tehama secure VDI</w:t>
      </w:r>
    </w:p>
    <w:p w14:paraId="1548F11F" w14:textId="77777777" w:rsidR="00C30A02" w:rsidRPr="00C30A02" w:rsidRDefault="00C30A02" w:rsidP="00C30A02">
      <w:r w:rsidRPr="00C30A02">
        <w:pict w14:anchorId="5488F0B4">
          <v:rect id="_x0000_i1031" style="width:0;height:1.5pt" o:hralign="center" o:hrstd="t" o:hr="t" fillcolor="#a0a0a0" stroked="f"/>
        </w:pict>
      </w:r>
    </w:p>
    <w:p w14:paraId="2A56EB5C" w14:textId="77777777" w:rsidR="00C30A02" w:rsidRPr="00C30A02" w:rsidRDefault="00C30A02" w:rsidP="00C30A02">
      <w:pPr>
        <w:rPr>
          <w:b/>
          <w:bCs/>
          <w:lang w:val="en-US"/>
        </w:rPr>
      </w:pPr>
      <w:r w:rsidRPr="00C30A02">
        <w:rPr>
          <w:b/>
          <w:bCs/>
          <w:lang w:val="en-US"/>
        </w:rPr>
        <w:t>7 — DEFENSE-GRADE SOLUTION PORTFOLIO (NouchiX)</w:t>
      </w:r>
    </w:p>
    <w:p w14:paraId="638FEBA1" w14:textId="77777777" w:rsidR="00C30A02" w:rsidRPr="00C30A02" w:rsidRDefault="00C30A02" w:rsidP="00C30A02">
      <w:pPr>
        <w:rPr>
          <w:b/>
          <w:bCs/>
          <w:lang w:val="en-US"/>
        </w:rPr>
      </w:pPr>
      <w:r w:rsidRPr="00C30A02">
        <w:rPr>
          <w:b/>
          <w:bCs/>
          <w:lang w:val="en-US"/>
        </w:rPr>
        <w:t>Hybrid by Design — Ready for DoD Environments</w:t>
      </w:r>
    </w:p>
    <w:p w14:paraId="234F7D12" w14:textId="7FD77561" w:rsidR="00C30A02" w:rsidRPr="00C30A02" w:rsidRDefault="00C30A02" w:rsidP="00C30A02">
      <w:pPr>
        <w:rPr>
          <w:lang w:val="en-US"/>
        </w:rPr>
      </w:pPr>
      <w:r w:rsidRPr="00C30A02">
        <w:rPr>
          <w:b/>
          <w:bCs/>
          <w:lang w:val="en-US"/>
        </w:rPr>
        <w:t xml:space="preserve">HPE GreenLake </w:t>
      </w:r>
      <w:r>
        <w:rPr>
          <w:b/>
          <w:bCs/>
          <w:lang w:val="en-US"/>
        </w:rPr>
        <w:t xml:space="preserve"> / AWS </w:t>
      </w:r>
      <w:r w:rsidRPr="00C30A02">
        <w:rPr>
          <w:b/>
          <w:bCs/>
          <w:lang w:val="en-US"/>
        </w:rPr>
        <w:t>Hybrid Cloud</w:t>
      </w:r>
      <w:r w:rsidRPr="00C30A02">
        <w:rPr>
          <w:lang w:val="en-US"/>
        </w:rPr>
        <w:br/>
        <w:t>Edge-to-cloud modernization for classified &amp; unclassified workloads.</w:t>
      </w:r>
    </w:p>
    <w:p w14:paraId="3B7DDF80" w14:textId="77777777" w:rsidR="00C30A02" w:rsidRPr="00C30A02" w:rsidRDefault="00C30A02" w:rsidP="00C30A02">
      <w:pPr>
        <w:rPr>
          <w:lang w:val="en-US"/>
        </w:rPr>
      </w:pPr>
      <w:r w:rsidRPr="00C30A02">
        <w:rPr>
          <w:b/>
          <w:bCs/>
          <w:lang w:val="en-US"/>
        </w:rPr>
        <w:t>SouHimBou AI ASOC</w:t>
      </w:r>
      <w:r w:rsidRPr="00C30A02">
        <w:rPr>
          <w:lang w:val="en-US"/>
        </w:rPr>
        <w:br/>
        <w:t>Autonomous Security Operations for defense contractors.</w:t>
      </w:r>
    </w:p>
    <w:p w14:paraId="66F401AC" w14:textId="77777777" w:rsidR="00C30A02" w:rsidRPr="00C30A02" w:rsidRDefault="00C30A02" w:rsidP="00C30A02">
      <w:pPr>
        <w:rPr>
          <w:lang w:val="en-US"/>
        </w:rPr>
      </w:pPr>
      <w:r w:rsidRPr="00C30A02">
        <w:rPr>
          <w:b/>
          <w:bCs/>
          <w:lang w:val="en-US"/>
        </w:rPr>
        <w:lastRenderedPageBreak/>
        <w:t>Cyber-Rig Formula™</w:t>
      </w:r>
      <w:r w:rsidRPr="00C30A02">
        <w:rPr>
          <w:lang w:val="en-US"/>
        </w:rPr>
        <w:br/>
        <w:t>Gamified, mission-grade compliance methodology (NIST, CMMC, MITRE).</w:t>
      </w:r>
    </w:p>
    <w:p w14:paraId="39F10AF6" w14:textId="77777777" w:rsidR="00C30A02" w:rsidRPr="00C30A02" w:rsidRDefault="00C30A02" w:rsidP="00C30A02">
      <w:pPr>
        <w:rPr>
          <w:lang w:val="en-US"/>
        </w:rPr>
      </w:pPr>
      <w:r w:rsidRPr="00C30A02">
        <w:rPr>
          <w:b/>
          <w:bCs/>
          <w:lang w:val="en-US"/>
        </w:rPr>
        <w:t>Elite Partner Support</w:t>
      </w:r>
      <w:r w:rsidRPr="00C30A02">
        <w:rPr>
          <w:lang w:val="en-US"/>
        </w:rPr>
        <w:br/>
        <w:t>24/7 SOC • 99.9% Uptime • Veteran-led support.</w:t>
      </w:r>
    </w:p>
    <w:p w14:paraId="6F3E5349" w14:textId="77777777" w:rsidR="00C30A02" w:rsidRPr="00C30A02" w:rsidRDefault="00C30A02" w:rsidP="00C30A02">
      <w:r w:rsidRPr="00C30A02">
        <w:pict w14:anchorId="248716DD">
          <v:rect id="_x0000_i1032" style="width:0;height:1.5pt" o:hralign="center" o:hrstd="t" o:hr="t" fillcolor="#a0a0a0" stroked="f"/>
        </w:pict>
      </w:r>
    </w:p>
    <w:p w14:paraId="450E0224" w14:textId="77777777" w:rsidR="00C30A02" w:rsidRPr="00C30A02" w:rsidRDefault="00C30A02" w:rsidP="00C30A02">
      <w:pPr>
        <w:rPr>
          <w:b/>
          <w:bCs/>
          <w:lang w:val="en-US"/>
        </w:rPr>
      </w:pPr>
      <w:r w:rsidRPr="00C30A02">
        <w:rPr>
          <w:b/>
          <w:bCs/>
          <w:lang w:val="en-US"/>
        </w:rPr>
        <w:t>8 — HOW IT WORKS (SOUHIMBOU AI MVP)</w:t>
      </w:r>
    </w:p>
    <w:p w14:paraId="45750B33" w14:textId="77777777" w:rsidR="00C30A02" w:rsidRPr="00C30A02" w:rsidRDefault="00C30A02" w:rsidP="00C30A02">
      <w:pPr>
        <w:rPr>
          <w:b/>
          <w:bCs/>
          <w:lang w:val="en-US"/>
        </w:rPr>
      </w:pPr>
      <w:r w:rsidRPr="00C30A02">
        <w:rPr>
          <w:b/>
          <w:bCs/>
          <w:i/>
          <w:iCs/>
          <w:lang w:val="en-US"/>
        </w:rPr>
        <w:t>The Five-Stage Defense Compliance Loop</w:t>
      </w:r>
    </w:p>
    <w:p w14:paraId="363B817D" w14:textId="77777777" w:rsidR="00C30A02" w:rsidRPr="00C30A02" w:rsidRDefault="00C30A02" w:rsidP="00C30A02">
      <w:pPr>
        <w:rPr>
          <w:lang w:val="en-US"/>
        </w:rPr>
      </w:pPr>
      <w:r w:rsidRPr="00C30A02">
        <w:rPr>
          <w:b/>
          <w:bCs/>
          <w:lang w:val="en-US"/>
        </w:rPr>
        <w:t>1. Auto-Discover Assets</w:t>
      </w:r>
      <w:r w:rsidRPr="00C30A02">
        <w:rPr>
          <w:lang w:val="en-US"/>
        </w:rPr>
        <w:br/>
        <w:t>Servers, endpoints, OT devices, SaaS apps.</w:t>
      </w:r>
    </w:p>
    <w:p w14:paraId="23E369B6" w14:textId="77777777" w:rsidR="00C30A02" w:rsidRPr="00C30A02" w:rsidRDefault="00C30A02" w:rsidP="00C30A02">
      <w:pPr>
        <w:rPr>
          <w:lang w:val="en-US"/>
        </w:rPr>
      </w:pPr>
      <w:r w:rsidRPr="00C30A02">
        <w:rPr>
          <w:b/>
          <w:bCs/>
          <w:lang w:val="en-US"/>
        </w:rPr>
        <w:t>2. Match to STIG Packages</w:t>
      </w:r>
      <w:r w:rsidRPr="00C30A02">
        <w:rPr>
          <w:lang w:val="en-US"/>
        </w:rPr>
        <w:br/>
        <w:t>Mapped automatically using CMMC → STIG logic.</w:t>
      </w:r>
    </w:p>
    <w:p w14:paraId="665B21AA" w14:textId="77777777" w:rsidR="00C30A02" w:rsidRPr="00C30A02" w:rsidRDefault="00C30A02" w:rsidP="00C30A02">
      <w:pPr>
        <w:rPr>
          <w:lang w:val="en-US"/>
        </w:rPr>
      </w:pPr>
      <w:r w:rsidRPr="00C30A02">
        <w:rPr>
          <w:b/>
          <w:bCs/>
          <w:lang w:val="en-US"/>
        </w:rPr>
        <w:t>3. Validate &amp; Remediate</w:t>
      </w:r>
      <w:r w:rsidRPr="00C30A02">
        <w:rPr>
          <w:lang w:val="en-US"/>
        </w:rPr>
        <w:br/>
        <w:t>AI-agent suggestions + auto-generated scripts.</w:t>
      </w:r>
    </w:p>
    <w:p w14:paraId="51275996" w14:textId="77777777" w:rsidR="00C30A02" w:rsidRPr="00C30A02" w:rsidRDefault="00C30A02" w:rsidP="00C30A02">
      <w:pPr>
        <w:rPr>
          <w:lang w:val="en-US"/>
        </w:rPr>
      </w:pPr>
      <w:r w:rsidRPr="00C30A02">
        <w:rPr>
          <w:b/>
          <w:bCs/>
          <w:lang w:val="en-US"/>
        </w:rPr>
        <w:t>4. Generate Audit Evidence</w:t>
      </w:r>
      <w:r w:rsidRPr="00C30A02">
        <w:rPr>
          <w:lang w:val="en-US"/>
        </w:rPr>
        <w:br/>
        <w:t>Immutable logs, screenshots, telemetry.</w:t>
      </w:r>
    </w:p>
    <w:p w14:paraId="6DA4BFBB" w14:textId="77777777" w:rsidR="00C30A02" w:rsidRPr="00C30A02" w:rsidRDefault="00C30A02" w:rsidP="00C30A02">
      <w:pPr>
        <w:rPr>
          <w:lang w:val="en-US"/>
        </w:rPr>
      </w:pPr>
      <w:r w:rsidRPr="00C30A02">
        <w:rPr>
          <w:b/>
          <w:bCs/>
          <w:lang w:val="en-US"/>
        </w:rPr>
        <w:t>5. Continuous Monitoring</w:t>
      </w:r>
      <w:r w:rsidRPr="00C30A02">
        <w:rPr>
          <w:lang w:val="en-US"/>
        </w:rPr>
        <w:br/>
        <w:t>Always-on compliance &amp; threat intelligence.</w:t>
      </w:r>
    </w:p>
    <w:p w14:paraId="645C6CE1" w14:textId="77777777" w:rsidR="00C30A02" w:rsidRPr="00C30A02" w:rsidRDefault="00C30A02" w:rsidP="00C30A02">
      <w:r w:rsidRPr="00C30A02">
        <w:pict w14:anchorId="6D84DE38">
          <v:rect id="_x0000_i1033" style="width:0;height:1.5pt" o:hralign="center" o:hrstd="t" o:hr="t" fillcolor="#a0a0a0" stroked="f"/>
        </w:pict>
      </w:r>
    </w:p>
    <w:p w14:paraId="48C9EEFF" w14:textId="4B702EE1" w:rsidR="00C30A02" w:rsidRPr="00C30A02" w:rsidRDefault="00C30A02" w:rsidP="00C30A02">
      <w:pPr>
        <w:rPr>
          <w:b/>
          <w:bCs/>
          <w:lang w:val="en-US"/>
        </w:rPr>
      </w:pPr>
      <w:r w:rsidRPr="00C30A02">
        <w:rPr>
          <w:b/>
          <w:bCs/>
          <w:lang w:val="en-US"/>
        </w:rPr>
        <w:t>9 — DEFENSE-READY TRACTION</w:t>
      </w:r>
      <w:r>
        <w:rPr>
          <w:b/>
          <w:bCs/>
          <w:lang w:val="en-US"/>
        </w:rPr>
        <w:t xml:space="preserve"> (PROJECTIONS)</w:t>
      </w:r>
    </w:p>
    <w:p w14:paraId="05E27EC3" w14:textId="77777777" w:rsidR="00C30A02" w:rsidRPr="00C30A02" w:rsidRDefault="00C30A02" w:rsidP="00C30A02">
      <w:pPr>
        <w:rPr>
          <w:lang w:val="en-US"/>
        </w:rPr>
      </w:pPr>
      <w:r w:rsidRPr="00C30A02">
        <w:rPr>
          <w:lang w:val="en-US"/>
        </w:rPr>
        <w:t>$2.3B+ in DoD contracts protected</w:t>
      </w:r>
      <w:r w:rsidRPr="00C30A02">
        <w:rPr>
          <w:lang w:val="en-US"/>
        </w:rPr>
        <w:br/>
        <w:t>47 defense contractors secured</w:t>
      </w:r>
      <w:r w:rsidRPr="00C30A02">
        <w:rPr>
          <w:lang w:val="en-US"/>
        </w:rPr>
        <w:br/>
        <w:t>94% pass rate with C3PAO auditors</w:t>
      </w:r>
      <w:r w:rsidRPr="00C30A02">
        <w:rPr>
          <w:lang w:val="en-US"/>
        </w:rPr>
        <w:br/>
        <w:t>500+ defense systems secured</w:t>
      </w:r>
      <w:r w:rsidRPr="00C30A02">
        <w:rPr>
          <w:lang w:val="en-US"/>
        </w:rPr>
        <w:br/>
        <w:t>&lt; 15 min threat response time</w:t>
      </w:r>
      <w:r w:rsidRPr="00C30A02">
        <w:rPr>
          <w:lang w:val="en-US"/>
        </w:rPr>
        <w:br/>
        <w:t>99.9% Uptime SLA (HPE infrastructure)</w:t>
      </w:r>
    </w:p>
    <w:p w14:paraId="5D25B550" w14:textId="77777777" w:rsidR="00C30A02" w:rsidRPr="00C30A02" w:rsidRDefault="00C30A02" w:rsidP="00C30A02">
      <w:r w:rsidRPr="00C30A02">
        <w:rPr>
          <w:b/>
          <w:bCs/>
        </w:rPr>
        <w:t>Government Affiliation &amp; Validation</w:t>
      </w:r>
    </w:p>
    <w:p w14:paraId="0AA999EE" w14:textId="77777777" w:rsidR="00C30A02" w:rsidRPr="00C30A02" w:rsidRDefault="00C30A02" w:rsidP="00C30A02">
      <w:pPr>
        <w:numPr>
          <w:ilvl w:val="0"/>
          <w:numId w:val="8"/>
        </w:numPr>
        <w:rPr>
          <w:lang w:val="en-US"/>
        </w:rPr>
      </w:pPr>
      <w:r w:rsidRPr="00C30A02">
        <w:rPr>
          <w:lang w:val="en-US"/>
        </w:rPr>
        <w:t>NSF I-Corps (validated innovation)</w:t>
      </w:r>
    </w:p>
    <w:p w14:paraId="2782E71A" w14:textId="77777777" w:rsidR="00C30A02" w:rsidRPr="00C30A02" w:rsidRDefault="00C30A02" w:rsidP="00C30A02">
      <w:pPr>
        <w:numPr>
          <w:ilvl w:val="0"/>
          <w:numId w:val="8"/>
        </w:numPr>
      </w:pPr>
      <w:r w:rsidRPr="00C30A02">
        <w:t>Veteran-owned small business</w:t>
      </w:r>
    </w:p>
    <w:p w14:paraId="63E8874A" w14:textId="77777777" w:rsidR="00C30A02" w:rsidRPr="00C30A02" w:rsidRDefault="00C30A02" w:rsidP="00C30A02">
      <w:pPr>
        <w:numPr>
          <w:ilvl w:val="0"/>
          <w:numId w:val="8"/>
        </w:numPr>
      </w:pPr>
      <w:r w:rsidRPr="00C30A02">
        <w:t>Minority Business Enterprise</w:t>
      </w:r>
    </w:p>
    <w:p w14:paraId="6A9B2096" w14:textId="77777777" w:rsidR="00C30A02" w:rsidRPr="00C30A02" w:rsidRDefault="00C30A02" w:rsidP="00C30A02">
      <w:pPr>
        <w:numPr>
          <w:ilvl w:val="0"/>
          <w:numId w:val="8"/>
        </w:numPr>
      </w:pPr>
      <w:r w:rsidRPr="00C30A02">
        <w:t>DoD/DIB-aligned partner ecosystem</w:t>
      </w:r>
    </w:p>
    <w:p w14:paraId="1A63BB3E" w14:textId="77777777" w:rsidR="00C30A02" w:rsidRDefault="00C30A02" w:rsidP="00C30A02"/>
    <w:p w14:paraId="165CB0AE" w14:textId="77777777" w:rsidR="00C30A02" w:rsidRDefault="00C30A02" w:rsidP="00C30A02"/>
    <w:p w14:paraId="5C3DFA40" w14:textId="7F12FC0E" w:rsidR="00C30A02" w:rsidRPr="00C30A02" w:rsidRDefault="00C30A02" w:rsidP="00C30A02">
      <w:r w:rsidRPr="00C30A02">
        <w:lastRenderedPageBreak/>
        <w:pict w14:anchorId="1D4E048E">
          <v:rect id="_x0000_i1034" style="width:0;height:1.5pt" o:hralign="center" o:hrstd="t" o:hr="t" fillcolor="#a0a0a0" stroked="f"/>
        </w:pict>
      </w:r>
    </w:p>
    <w:p w14:paraId="50B64855" w14:textId="08A1B53B" w:rsidR="00C30A02" w:rsidRPr="00C30A02" w:rsidRDefault="00C30A02" w:rsidP="00C30A02">
      <w:pPr>
        <w:rPr>
          <w:b/>
          <w:bCs/>
          <w:lang w:val="en-US"/>
        </w:rPr>
      </w:pPr>
      <w:r w:rsidRPr="00C30A02">
        <w:rPr>
          <w:b/>
          <w:bCs/>
          <w:lang w:val="en-US"/>
        </w:rPr>
        <w:t>10 — PILOT COHORT: Q</w:t>
      </w:r>
      <w:r>
        <w:rPr>
          <w:b/>
          <w:bCs/>
          <w:lang w:val="en-US"/>
        </w:rPr>
        <w:t>4</w:t>
      </w:r>
      <w:r w:rsidRPr="00C30A02">
        <w:rPr>
          <w:b/>
          <w:bCs/>
          <w:lang w:val="en-US"/>
        </w:rPr>
        <w:t xml:space="preserve"> 2025 (2 OF 5 SLOTS LEFT)</w:t>
      </w:r>
    </w:p>
    <w:p w14:paraId="7C01D1F9" w14:textId="77777777" w:rsidR="00C30A02" w:rsidRPr="00C30A02" w:rsidRDefault="00C30A02" w:rsidP="00C30A02">
      <w:pPr>
        <w:rPr>
          <w:lang w:val="en-US"/>
        </w:rPr>
      </w:pPr>
      <w:r w:rsidRPr="00C30A02">
        <w:rPr>
          <w:b/>
          <w:bCs/>
          <w:lang w:val="en-US"/>
        </w:rPr>
        <w:t>Pilot Eligibility</w:t>
      </w:r>
      <w:r w:rsidRPr="00C30A02">
        <w:rPr>
          <w:lang w:val="en-US"/>
        </w:rPr>
        <w:br/>
      </w:r>
      <w:r w:rsidRPr="00C30A02">
        <w:rPr>
          <w:rFonts w:ascii="Segoe UI Symbol" w:hAnsi="Segoe UI Symbol" w:cs="Segoe UI Symbol"/>
          <w:lang w:val="en-US"/>
        </w:rPr>
        <w:t>✔</w:t>
      </w:r>
      <w:r w:rsidRPr="00C30A02">
        <w:rPr>
          <w:lang w:val="en-US"/>
        </w:rPr>
        <w:t xml:space="preserve"> Active DoD contract/subcontract</w:t>
      </w:r>
      <w:r w:rsidRPr="00C30A02">
        <w:rPr>
          <w:lang w:val="en-US"/>
        </w:rPr>
        <w:br/>
      </w:r>
      <w:r w:rsidRPr="00C30A02">
        <w:rPr>
          <w:rFonts w:ascii="Segoe UI Symbol" w:hAnsi="Segoe UI Symbol" w:cs="Segoe UI Symbol"/>
          <w:lang w:val="en-US"/>
        </w:rPr>
        <w:t>✔</w:t>
      </w:r>
      <w:r w:rsidRPr="00C30A02">
        <w:rPr>
          <w:lang w:val="en-US"/>
        </w:rPr>
        <w:t xml:space="preserve"> CMMC Level 2 requirement within 18 months</w:t>
      </w:r>
      <w:r w:rsidRPr="00C30A02">
        <w:rPr>
          <w:lang w:val="en-US"/>
        </w:rPr>
        <w:br/>
      </w:r>
      <w:r w:rsidRPr="00C30A02">
        <w:rPr>
          <w:rFonts w:ascii="Segoe UI Symbol" w:hAnsi="Segoe UI Symbol" w:cs="Segoe UI Symbol"/>
          <w:lang w:val="en-US"/>
        </w:rPr>
        <w:t>✔</w:t>
      </w:r>
      <w:r w:rsidRPr="00C30A02">
        <w:rPr>
          <w:lang w:val="en-US"/>
        </w:rPr>
        <w:t xml:space="preserve"> 10+ assets requiring STIG compliance</w:t>
      </w:r>
      <w:r w:rsidRPr="00C30A02">
        <w:rPr>
          <w:lang w:val="en-US"/>
        </w:rPr>
        <w:br/>
      </w:r>
      <w:r w:rsidRPr="00C30A02">
        <w:rPr>
          <w:rFonts w:ascii="Segoe UI Symbol" w:hAnsi="Segoe UI Symbol" w:cs="Segoe UI Symbol"/>
          <w:lang w:val="en-US"/>
        </w:rPr>
        <w:t>✔</w:t>
      </w:r>
      <w:r w:rsidRPr="00C30A02">
        <w:rPr>
          <w:lang w:val="en-US"/>
        </w:rPr>
        <w:t xml:space="preserve"> Executive sponsor willing to co-develop</w:t>
      </w:r>
    </w:p>
    <w:p w14:paraId="6CE12947" w14:textId="77777777" w:rsidR="00C30A02" w:rsidRPr="00C30A02" w:rsidRDefault="00C30A02" w:rsidP="00C30A02">
      <w:r w:rsidRPr="00C30A02">
        <w:rPr>
          <w:b/>
          <w:bCs/>
        </w:rPr>
        <w:t>Pilot Benefits</w:t>
      </w:r>
    </w:p>
    <w:p w14:paraId="14F97152" w14:textId="77777777" w:rsidR="00C30A02" w:rsidRPr="00C30A02" w:rsidRDefault="00C30A02" w:rsidP="00C30A02">
      <w:pPr>
        <w:numPr>
          <w:ilvl w:val="0"/>
          <w:numId w:val="9"/>
        </w:numPr>
        <w:rPr>
          <w:lang w:val="en-US"/>
        </w:rPr>
      </w:pPr>
      <w:r w:rsidRPr="00C30A02">
        <w:rPr>
          <w:lang w:val="en-US"/>
        </w:rPr>
        <w:t>Full access to SouHimBou AI MVP</w:t>
      </w:r>
    </w:p>
    <w:p w14:paraId="407D1940" w14:textId="77777777" w:rsidR="00C30A02" w:rsidRPr="00C30A02" w:rsidRDefault="00C30A02" w:rsidP="00C30A02">
      <w:pPr>
        <w:numPr>
          <w:ilvl w:val="0"/>
          <w:numId w:val="9"/>
        </w:numPr>
      </w:pPr>
      <w:r w:rsidRPr="00C30A02">
        <w:t>Dedicated veteran analysts</w:t>
      </w:r>
    </w:p>
    <w:p w14:paraId="1A3E8A83" w14:textId="514D5E61" w:rsidR="00C30A02" w:rsidRPr="00C30A02" w:rsidRDefault="00C30A02" w:rsidP="00C30A02">
      <w:pPr>
        <w:numPr>
          <w:ilvl w:val="0"/>
          <w:numId w:val="9"/>
        </w:numPr>
        <w:rPr>
          <w:lang w:val="en-US"/>
        </w:rPr>
      </w:pPr>
      <w:r w:rsidRPr="00C30A02">
        <w:rPr>
          <w:lang w:val="en-US"/>
        </w:rPr>
        <w:t>Custom integration with HPE GreenLake</w:t>
      </w:r>
      <w:r>
        <w:rPr>
          <w:lang w:val="en-US"/>
        </w:rPr>
        <w:t xml:space="preserve"> and AWS GovCloud</w:t>
      </w:r>
    </w:p>
    <w:p w14:paraId="6C548A65" w14:textId="77777777" w:rsidR="00C30A02" w:rsidRPr="00C30A02" w:rsidRDefault="00C30A02" w:rsidP="00C30A02">
      <w:pPr>
        <w:numPr>
          <w:ilvl w:val="0"/>
          <w:numId w:val="9"/>
        </w:numPr>
        <w:rPr>
          <w:lang w:val="en-US"/>
        </w:rPr>
      </w:pPr>
      <w:r w:rsidRPr="00C30A02">
        <w:rPr>
          <w:lang w:val="en-US"/>
        </w:rPr>
        <w:t>Priority access to Khepra &amp; Papyrus advanced features</w:t>
      </w:r>
    </w:p>
    <w:p w14:paraId="024E377C" w14:textId="77777777" w:rsidR="00C30A02" w:rsidRPr="00C30A02" w:rsidRDefault="00C30A02" w:rsidP="00C30A02">
      <w:pPr>
        <w:numPr>
          <w:ilvl w:val="0"/>
          <w:numId w:val="9"/>
        </w:numPr>
      </w:pPr>
      <w:r w:rsidRPr="00C30A02">
        <w:t>White-glove deployment</w:t>
      </w:r>
    </w:p>
    <w:p w14:paraId="0DB34E04" w14:textId="77777777" w:rsidR="00C30A02" w:rsidRPr="00C30A02" w:rsidRDefault="00C30A02" w:rsidP="00C30A02">
      <w:pPr>
        <w:numPr>
          <w:ilvl w:val="0"/>
          <w:numId w:val="9"/>
        </w:numPr>
      </w:pPr>
      <w:r w:rsidRPr="00C30A02">
        <w:t>Co-branding opportunity with NouchiX</w:t>
      </w:r>
    </w:p>
    <w:p w14:paraId="32C4AB40" w14:textId="77777777" w:rsidR="00C30A02" w:rsidRPr="00C30A02" w:rsidRDefault="00C30A02" w:rsidP="00C30A02">
      <w:r w:rsidRPr="00C30A02">
        <w:rPr>
          <w:b/>
          <w:bCs/>
        </w:rPr>
        <w:t>Application reviewed within 48 hours.</w:t>
      </w:r>
    </w:p>
    <w:p w14:paraId="3DEA7EC8" w14:textId="77777777" w:rsidR="00C30A02" w:rsidRPr="00C30A02" w:rsidRDefault="00C30A02" w:rsidP="00C30A02">
      <w:r w:rsidRPr="00C30A02">
        <w:pict w14:anchorId="551178F4">
          <v:rect id="_x0000_i1035" style="width:0;height:1.5pt" o:hralign="center" o:hrstd="t" o:hr="t" fillcolor="#a0a0a0" stroked="f"/>
        </w:pict>
      </w:r>
    </w:p>
    <w:p w14:paraId="680E91E6" w14:textId="77777777" w:rsidR="00C30A02" w:rsidRPr="00C30A02" w:rsidRDefault="00C30A02" w:rsidP="00C30A02">
      <w:pPr>
        <w:rPr>
          <w:b/>
          <w:bCs/>
          <w:lang w:val="en-US"/>
        </w:rPr>
      </w:pPr>
      <w:r w:rsidRPr="00C30A02">
        <w:rPr>
          <w:b/>
          <w:bCs/>
          <w:lang w:val="en-US"/>
        </w:rPr>
        <w:t>11 — BUSINESS MODEL</w:t>
      </w:r>
    </w:p>
    <w:p w14:paraId="12001D31" w14:textId="77777777" w:rsidR="00C30A02" w:rsidRPr="00C30A02" w:rsidRDefault="00C30A02" w:rsidP="00C30A02">
      <w:pPr>
        <w:rPr>
          <w:b/>
          <w:bCs/>
          <w:lang w:val="en-US"/>
        </w:rPr>
      </w:pPr>
      <w:r w:rsidRPr="00C30A02">
        <w:rPr>
          <w:b/>
          <w:bCs/>
          <w:lang w:val="en-US"/>
        </w:rPr>
        <w:t>1) API LICENSING (STIG-Connector API)</w:t>
      </w:r>
    </w:p>
    <w:p w14:paraId="296CA536" w14:textId="77777777" w:rsidR="00C30A02" w:rsidRPr="00C30A02" w:rsidRDefault="00C30A02" w:rsidP="00C30A02">
      <w:pPr>
        <w:rPr>
          <w:lang w:val="en-US"/>
        </w:rPr>
      </w:pPr>
      <w:r w:rsidRPr="00C30A02">
        <w:rPr>
          <w:lang w:val="en-US"/>
        </w:rPr>
        <w:t>For MSPs, MSSPs, and compliance platforms.</w:t>
      </w:r>
      <w:r w:rsidRPr="00C30A02">
        <w:rPr>
          <w:lang w:val="en-US"/>
        </w:rPr>
        <w:br/>
        <w:t xml:space="preserve">Pricing: </w:t>
      </w:r>
      <w:r w:rsidRPr="00C30A02">
        <w:rPr>
          <w:b/>
          <w:bCs/>
          <w:lang w:val="en-US"/>
        </w:rPr>
        <w:t>$60K–$250K per facility/year</w:t>
      </w:r>
    </w:p>
    <w:p w14:paraId="480ADC3D" w14:textId="77777777" w:rsidR="00C30A02" w:rsidRPr="00C30A02" w:rsidRDefault="00C30A02" w:rsidP="00C30A02">
      <w:pPr>
        <w:rPr>
          <w:b/>
          <w:bCs/>
          <w:lang w:val="en-US"/>
        </w:rPr>
      </w:pPr>
      <w:r w:rsidRPr="00C30A02">
        <w:rPr>
          <w:b/>
          <w:bCs/>
          <w:lang w:val="en-US"/>
        </w:rPr>
        <w:t>2) End-User SaaS Platform (SouHimBou AI MVP)</w:t>
      </w:r>
    </w:p>
    <w:p w14:paraId="63AFDEE8" w14:textId="77777777" w:rsidR="00C30A02" w:rsidRPr="00C30A02" w:rsidRDefault="00C30A02" w:rsidP="00C30A02">
      <w:pPr>
        <w:rPr>
          <w:lang w:val="en-US"/>
        </w:rPr>
      </w:pPr>
      <w:r w:rsidRPr="00C30A02">
        <w:rPr>
          <w:lang w:val="en-US"/>
        </w:rPr>
        <w:t>For DoD contractors &amp; OT/ICS operators.</w:t>
      </w:r>
      <w:r w:rsidRPr="00C30A02">
        <w:rPr>
          <w:lang w:val="en-US"/>
        </w:rPr>
        <w:br/>
        <w:t xml:space="preserve">Pricing: </w:t>
      </w:r>
      <w:r w:rsidRPr="00C30A02">
        <w:rPr>
          <w:b/>
          <w:bCs/>
          <w:lang w:val="en-US"/>
        </w:rPr>
        <w:t>$80K–$200K per facility/year</w:t>
      </w:r>
    </w:p>
    <w:p w14:paraId="6D0766CF" w14:textId="77777777" w:rsidR="00C30A02" w:rsidRPr="00C30A02" w:rsidRDefault="00C30A02" w:rsidP="00C30A02">
      <w:pPr>
        <w:rPr>
          <w:b/>
          <w:bCs/>
          <w:lang w:val="en-US"/>
        </w:rPr>
      </w:pPr>
      <w:r w:rsidRPr="00C30A02">
        <w:rPr>
          <w:b/>
          <w:bCs/>
          <w:lang w:val="en-US"/>
        </w:rPr>
        <w:t>3) Managed Security (NouchiX)</w:t>
      </w:r>
    </w:p>
    <w:p w14:paraId="50000F0E" w14:textId="77777777" w:rsidR="00C30A02" w:rsidRPr="00C30A02" w:rsidRDefault="00C30A02" w:rsidP="00C30A02">
      <w:pPr>
        <w:rPr>
          <w:lang w:val="en-US"/>
        </w:rPr>
      </w:pPr>
      <w:r w:rsidRPr="00C30A02">
        <w:rPr>
          <w:lang w:val="en-US"/>
        </w:rPr>
        <w:t>SOC, SIEM, 24/7 Support, OT Monitoring</w:t>
      </w:r>
      <w:r w:rsidRPr="00C30A02">
        <w:rPr>
          <w:lang w:val="en-US"/>
        </w:rPr>
        <w:br/>
        <w:t xml:space="preserve">Pricing: </w:t>
      </w:r>
      <w:r w:rsidRPr="00C30A02">
        <w:rPr>
          <w:b/>
          <w:bCs/>
          <w:lang w:val="en-US"/>
        </w:rPr>
        <w:t>Subscription + usage</w:t>
      </w:r>
    </w:p>
    <w:p w14:paraId="2D4E6FAB" w14:textId="77777777" w:rsidR="00C30A02" w:rsidRPr="00C30A02" w:rsidRDefault="00C30A02" w:rsidP="00C30A02">
      <w:pPr>
        <w:rPr>
          <w:b/>
          <w:bCs/>
          <w:lang w:val="en-US"/>
        </w:rPr>
      </w:pPr>
      <w:r w:rsidRPr="00C30A02">
        <w:rPr>
          <w:b/>
          <w:bCs/>
          <w:lang w:val="en-US"/>
        </w:rPr>
        <w:t>4) HPE Infrastructure (Tier-2 Partner)</w:t>
      </w:r>
    </w:p>
    <w:p w14:paraId="351EB5F5" w14:textId="77777777" w:rsidR="00C30A02" w:rsidRPr="00C30A02" w:rsidRDefault="00C30A02" w:rsidP="00C30A02">
      <w:r w:rsidRPr="00C30A02">
        <w:rPr>
          <w:lang w:val="en-US"/>
        </w:rPr>
        <w:t>GreenLake, Alletra, Aruba - bundled into compliance architecture.</w:t>
      </w:r>
      <w:r w:rsidRPr="00C30A02">
        <w:rPr>
          <w:lang w:val="en-US"/>
        </w:rPr>
        <w:br/>
      </w:r>
      <w:r w:rsidRPr="00C30A02">
        <w:t xml:space="preserve">Pricing: </w:t>
      </w:r>
      <w:r w:rsidRPr="00C30A02">
        <w:rPr>
          <w:b/>
          <w:bCs/>
        </w:rPr>
        <w:t>CapEx + OpEx financing via HPE FS</w:t>
      </w:r>
    </w:p>
    <w:p w14:paraId="763752BD" w14:textId="77777777" w:rsidR="00C30A02" w:rsidRPr="00C30A02" w:rsidRDefault="00C30A02" w:rsidP="00C30A02">
      <w:r w:rsidRPr="00C30A02">
        <w:pict w14:anchorId="1A59F96A">
          <v:rect id="_x0000_i1036" style="width:0;height:1.5pt" o:hralign="center" o:hrstd="t" o:hr="t" fillcolor="#a0a0a0" stroked="f"/>
        </w:pict>
      </w:r>
    </w:p>
    <w:p w14:paraId="436E1B97" w14:textId="77777777" w:rsidR="00C30A02" w:rsidRPr="00C30A02" w:rsidRDefault="00C30A02" w:rsidP="00C30A02">
      <w:pPr>
        <w:rPr>
          <w:b/>
          <w:bCs/>
          <w:lang w:val="en-US"/>
        </w:rPr>
      </w:pPr>
      <w:r w:rsidRPr="00C30A02">
        <w:rPr>
          <w:b/>
          <w:bCs/>
          <w:lang w:val="en-US"/>
        </w:rPr>
        <w:lastRenderedPageBreak/>
        <w:t>12 — COMPETITIVE ADVANTAGE</w:t>
      </w:r>
    </w:p>
    <w:p w14:paraId="72253E4D" w14:textId="77777777" w:rsidR="00C30A02" w:rsidRPr="00C30A02" w:rsidRDefault="00C30A02" w:rsidP="00C30A02">
      <w:pPr>
        <w:rPr>
          <w:b/>
          <w:bCs/>
          <w:lang w:val="en-US"/>
        </w:rPr>
      </w:pPr>
      <w:r w:rsidRPr="00C30A02">
        <w:rPr>
          <w:b/>
          <w:bCs/>
          <w:lang w:val="en-US"/>
        </w:rPr>
        <w:t>Why NouchiX + SouHimBou AI = The Defense Standard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1"/>
        <w:gridCol w:w="2521"/>
        <w:gridCol w:w="1377"/>
        <w:gridCol w:w="1783"/>
      </w:tblGrid>
      <w:tr w:rsidR="00C30A02" w:rsidRPr="00C30A02" w14:paraId="3EE28D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416FF" w14:textId="77777777" w:rsidR="00C30A02" w:rsidRPr="00C30A02" w:rsidRDefault="00C30A02" w:rsidP="00C30A02">
            <w:pPr>
              <w:rPr>
                <w:b/>
                <w:bCs/>
              </w:rPr>
            </w:pPr>
            <w:r w:rsidRPr="00C30A02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7882F466" w14:textId="77777777" w:rsidR="00C30A02" w:rsidRPr="00C30A02" w:rsidRDefault="00C30A02" w:rsidP="00C30A02">
            <w:pPr>
              <w:rPr>
                <w:b/>
                <w:bCs/>
              </w:rPr>
            </w:pPr>
            <w:r w:rsidRPr="00C30A02">
              <w:rPr>
                <w:b/>
                <w:bCs/>
              </w:rPr>
              <w:t>SouHimBou AI</w:t>
            </w:r>
          </w:p>
        </w:tc>
        <w:tc>
          <w:tcPr>
            <w:tcW w:w="0" w:type="auto"/>
            <w:vAlign w:val="center"/>
            <w:hideMark/>
          </w:tcPr>
          <w:p w14:paraId="52E6DCFF" w14:textId="77777777" w:rsidR="00C30A02" w:rsidRPr="00C30A02" w:rsidRDefault="00C30A02" w:rsidP="00C30A02">
            <w:pPr>
              <w:rPr>
                <w:b/>
                <w:bCs/>
              </w:rPr>
            </w:pPr>
            <w:r w:rsidRPr="00C30A02">
              <w:rPr>
                <w:b/>
                <w:bCs/>
              </w:rPr>
              <w:t>Drata/Vanta</w:t>
            </w:r>
          </w:p>
        </w:tc>
        <w:tc>
          <w:tcPr>
            <w:tcW w:w="0" w:type="auto"/>
            <w:vAlign w:val="center"/>
            <w:hideMark/>
          </w:tcPr>
          <w:p w14:paraId="7DB90ADC" w14:textId="77777777" w:rsidR="00C30A02" w:rsidRPr="00C30A02" w:rsidRDefault="00C30A02" w:rsidP="00C30A02">
            <w:pPr>
              <w:rPr>
                <w:b/>
                <w:bCs/>
              </w:rPr>
            </w:pPr>
            <w:r w:rsidRPr="00C30A02">
              <w:rPr>
                <w:b/>
                <w:bCs/>
              </w:rPr>
              <w:t>Tenable/Dragos</w:t>
            </w:r>
          </w:p>
        </w:tc>
      </w:tr>
      <w:tr w:rsidR="00C30A02" w:rsidRPr="00C30A02" w14:paraId="003A9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E45D3" w14:textId="77777777" w:rsidR="00C30A02" w:rsidRPr="00C30A02" w:rsidRDefault="00C30A02" w:rsidP="00C30A02">
            <w:r w:rsidRPr="00C30A02">
              <w:t>CMMC → STIG mapping</w:t>
            </w:r>
          </w:p>
        </w:tc>
        <w:tc>
          <w:tcPr>
            <w:tcW w:w="0" w:type="auto"/>
            <w:vAlign w:val="center"/>
            <w:hideMark/>
          </w:tcPr>
          <w:p w14:paraId="19D960A8" w14:textId="77777777" w:rsidR="00C30A02" w:rsidRPr="00C30A02" w:rsidRDefault="00C30A02" w:rsidP="00C30A02">
            <w:r w:rsidRPr="00C30A02">
              <w:rPr>
                <w:rFonts w:ascii="Segoe UI Symbol" w:hAnsi="Segoe UI Symbol" w:cs="Segoe UI Symbol"/>
              </w:rPr>
              <w:t>✔</w:t>
            </w:r>
            <w:r w:rsidRPr="00C30A02">
              <w:t xml:space="preserve"> Native</w:t>
            </w:r>
          </w:p>
        </w:tc>
        <w:tc>
          <w:tcPr>
            <w:tcW w:w="0" w:type="auto"/>
            <w:vAlign w:val="center"/>
            <w:hideMark/>
          </w:tcPr>
          <w:p w14:paraId="435DDEEE" w14:textId="77777777" w:rsidR="00C30A02" w:rsidRPr="00C30A02" w:rsidRDefault="00C30A02" w:rsidP="00C30A02">
            <w:r w:rsidRPr="00C30A0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33E1865" w14:textId="77777777" w:rsidR="00C30A02" w:rsidRPr="00C30A02" w:rsidRDefault="00C30A02" w:rsidP="00C30A02">
            <w:r w:rsidRPr="00C30A02">
              <w:rPr>
                <w:rFonts w:ascii="Segoe UI Emoji" w:hAnsi="Segoe UI Emoji" w:cs="Segoe UI Emoji"/>
              </w:rPr>
              <w:t>❌</w:t>
            </w:r>
          </w:p>
        </w:tc>
      </w:tr>
      <w:tr w:rsidR="00C30A02" w:rsidRPr="00C30A02" w14:paraId="5AE5F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4C076" w14:textId="77777777" w:rsidR="00C30A02" w:rsidRPr="00C30A02" w:rsidRDefault="00C30A02" w:rsidP="00C30A02">
            <w:r w:rsidRPr="00C30A02">
              <w:t>OT/ICS Validation</w:t>
            </w:r>
          </w:p>
        </w:tc>
        <w:tc>
          <w:tcPr>
            <w:tcW w:w="0" w:type="auto"/>
            <w:vAlign w:val="center"/>
            <w:hideMark/>
          </w:tcPr>
          <w:p w14:paraId="5CA86DA4" w14:textId="77777777" w:rsidR="00C30A02" w:rsidRPr="00C30A02" w:rsidRDefault="00C30A02" w:rsidP="00C30A02">
            <w:r w:rsidRPr="00C30A02">
              <w:rPr>
                <w:rFonts w:ascii="Segoe UI Symbol" w:hAnsi="Segoe UI Symbol" w:cs="Segoe UI Symbol"/>
              </w:rPr>
              <w:t>✔</w:t>
            </w:r>
            <w:r w:rsidRPr="00C30A02">
              <w:t xml:space="preserve"> Passive-first</w:t>
            </w:r>
          </w:p>
        </w:tc>
        <w:tc>
          <w:tcPr>
            <w:tcW w:w="0" w:type="auto"/>
            <w:vAlign w:val="center"/>
            <w:hideMark/>
          </w:tcPr>
          <w:p w14:paraId="4483030C" w14:textId="77777777" w:rsidR="00C30A02" w:rsidRPr="00C30A02" w:rsidRDefault="00C30A02" w:rsidP="00C30A02">
            <w:r w:rsidRPr="00C30A0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118AE5C" w14:textId="77777777" w:rsidR="00C30A02" w:rsidRPr="00C30A02" w:rsidRDefault="00C30A02" w:rsidP="00C30A02">
            <w:r w:rsidRPr="00C30A02">
              <w:rPr>
                <w:rFonts w:ascii="Segoe UI Symbol" w:hAnsi="Segoe UI Symbol" w:cs="Segoe UI Symbol"/>
              </w:rPr>
              <w:t>✔</w:t>
            </w:r>
          </w:p>
        </w:tc>
      </w:tr>
      <w:tr w:rsidR="00C30A02" w:rsidRPr="00C30A02" w14:paraId="0E695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6DA91" w14:textId="77777777" w:rsidR="00C30A02" w:rsidRPr="00C30A02" w:rsidRDefault="00C30A02" w:rsidP="00C30A02">
            <w:r w:rsidRPr="00C30A02">
              <w:t>Automated Evidence</w:t>
            </w:r>
          </w:p>
        </w:tc>
        <w:tc>
          <w:tcPr>
            <w:tcW w:w="0" w:type="auto"/>
            <w:vAlign w:val="center"/>
            <w:hideMark/>
          </w:tcPr>
          <w:p w14:paraId="277BBD73" w14:textId="77777777" w:rsidR="00C30A02" w:rsidRPr="00C30A02" w:rsidRDefault="00C30A02" w:rsidP="00C30A02">
            <w:r w:rsidRPr="00C30A02">
              <w:rPr>
                <w:rFonts w:ascii="Segoe UI Symbol" w:hAnsi="Segoe UI Symbol" w:cs="Segoe UI Symbol"/>
              </w:rPr>
              <w:t>✔</w:t>
            </w:r>
            <w:r w:rsidRPr="00C30A02">
              <w:t xml:space="preserve"> Immutable, continuous</w:t>
            </w:r>
          </w:p>
        </w:tc>
        <w:tc>
          <w:tcPr>
            <w:tcW w:w="0" w:type="auto"/>
            <w:vAlign w:val="center"/>
            <w:hideMark/>
          </w:tcPr>
          <w:p w14:paraId="511FB746" w14:textId="77777777" w:rsidR="00C30A02" w:rsidRPr="00C30A02" w:rsidRDefault="00C30A02" w:rsidP="00C30A02">
            <w:r w:rsidRPr="00C30A0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8C6D1BE" w14:textId="77777777" w:rsidR="00C30A02" w:rsidRPr="00C30A02" w:rsidRDefault="00C30A02" w:rsidP="00C30A02">
            <w:r w:rsidRPr="00C30A02">
              <w:rPr>
                <w:rFonts w:ascii="Segoe UI Emoji" w:hAnsi="Segoe UI Emoji" w:cs="Segoe UI Emoji"/>
              </w:rPr>
              <w:t>❌</w:t>
            </w:r>
          </w:p>
        </w:tc>
      </w:tr>
      <w:tr w:rsidR="00C30A02" w:rsidRPr="00C30A02" w14:paraId="1CA3C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AB0D0" w14:textId="77777777" w:rsidR="00C30A02" w:rsidRPr="00C30A02" w:rsidRDefault="00C30A02" w:rsidP="00C30A02">
            <w:r w:rsidRPr="00C30A02">
              <w:t>Quantum-Resistant</w:t>
            </w:r>
          </w:p>
        </w:tc>
        <w:tc>
          <w:tcPr>
            <w:tcW w:w="0" w:type="auto"/>
            <w:vAlign w:val="center"/>
            <w:hideMark/>
          </w:tcPr>
          <w:p w14:paraId="0A1E0D88" w14:textId="77777777" w:rsidR="00C30A02" w:rsidRPr="00C30A02" w:rsidRDefault="00C30A02" w:rsidP="00C30A02">
            <w:r w:rsidRPr="00C30A02">
              <w:rPr>
                <w:rFonts w:ascii="Segoe UI Symbol" w:hAnsi="Segoe UI Symbol" w:cs="Segoe UI Symbol"/>
              </w:rPr>
              <w:t>✔</w:t>
            </w:r>
            <w:r w:rsidRPr="00C30A02">
              <w:t xml:space="preserve"> Khepra</w:t>
            </w:r>
          </w:p>
        </w:tc>
        <w:tc>
          <w:tcPr>
            <w:tcW w:w="0" w:type="auto"/>
            <w:vAlign w:val="center"/>
            <w:hideMark/>
          </w:tcPr>
          <w:p w14:paraId="3DF9D886" w14:textId="77777777" w:rsidR="00C30A02" w:rsidRPr="00C30A02" w:rsidRDefault="00C30A02" w:rsidP="00C30A02">
            <w:r w:rsidRPr="00C30A0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4F45669" w14:textId="77777777" w:rsidR="00C30A02" w:rsidRPr="00C30A02" w:rsidRDefault="00C30A02" w:rsidP="00C30A02">
            <w:r w:rsidRPr="00C30A02">
              <w:rPr>
                <w:rFonts w:ascii="Segoe UI Emoji" w:hAnsi="Segoe UI Emoji" w:cs="Segoe UI Emoji"/>
              </w:rPr>
              <w:t>❌</w:t>
            </w:r>
          </w:p>
        </w:tc>
      </w:tr>
      <w:tr w:rsidR="00C30A02" w:rsidRPr="00C30A02" w14:paraId="4BA8B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14DCE" w14:textId="77777777" w:rsidR="00C30A02" w:rsidRPr="00C30A02" w:rsidRDefault="00C30A02" w:rsidP="00C30A02">
            <w:r w:rsidRPr="00C30A02">
              <w:t>HPE GreenLake Hybrid Deployment</w:t>
            </w:r>
          </w:p>
        </w:tc>
        <w:tc>
          <w:tcPr>
            <w:tcW w:w="0" w:type="auto"/>
            <w:vAlign w:val="center"/>
            <w:hideMark/>
          </w:tcPr>
          <w:p w14:paraId="4592C89A" w14:textId="77777777" w:rsidR="00C30A02" w:rsidRPr="00C30A02" w:rsidRDefault="00C30A02" w:rsidP="00C30A02">
            <w:r w:rsidRPr="00C30A02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B26A3F3" w14:textId="77777777" w:rsidR="00C30A02" w:rsidRPr="00C30A02" w:rsidRDefault="00C30A02" w:rsidP="00C30A02">
            <w:r w:rsidRPr="00C30A0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46C5941" w14:textId="77777777" w:rsidR="00C30A02" w:rsidRPr="00C30A02" w:rsidRDefault="00C30A02" w:rsidP="00C30A02">
            <w:r w:rsidRPr="00C30A02">
              <w:t>Limited</w:t>
            </w:r>
          </w:p>
        </w:tc>
      </w:tr>
      <w:tr w:rsidR="00C30A02" w:rsidRPr="00C30A02" w14:paraId="4C662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566DA" w14:textId="77777777" w:rsidR="00C30A02" w:rsidRPr="00C30A02" w:rsidRDefault="00C30A02" w:rsidP="00C30A02">
            <w:r w:rsidRPr="00C30A02">
              <w:t>Veteran-Led Expertise</w:t>
            </w:r>
          </w:p>
        </w:tc>
        <w:tc>
          <w:tcPr>
            <w:tcW w:w="0" w:type="auto"/>
            <w:vAlign w:val="center"/>
            <w:hideMark/>
          </w:tcPr>
          <w:p w14:paraId="3B777789" w14:textId="77777777" w:rsidR="00C30A02" w:rsidRPr="00C30A02" w:rsidRDefault="00C30A02" w:rsidP="00C30A02">
            <w:r w:rsidRPr="00C30A02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131A167" w14:textId="77777777" w:rsidR="00C30A02" w:rsidRPr="00C30A02" w:rsidRDefault="00C30A02" w:rsidP="00C30A02">
            <w:r w:rsidRPr="00C30A0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809D612" w14:textId="77777777" w:rsidR="00C30A02" w:rsidRPr="00C30A02" w:rsidRDefault="00C30A02" w:rsidP="00C30A02">
            <w:r w:rsidRPr="00C30A02">
              <w:rPr>
                <w:rFonts w:ascii="Segoe UI Emoji" w:hAnsi="Segoe UI Emoji" w:cs="Segoe UI Emoji"/>
              </w:rPr>
              <w:t>❌</w:t>
            </w:r>
          </w:p>
        </w:tc>
      </w:tr>
    </w:tbl>
    <w:p w14:paraId="062CF75F" w14:textId="77777777" w:rsidR="00C30A02" w:rsidRPr="00C30A02" w:rsidRDefault="00C30A02" w:rsidP="00C30A02">
      <w:r w:rsidRPr="00C30A02">
        <w:pict w14:anchorId="08C22A02">
          <v:rect id="_x0000_i1037" style="width:0;height:1.5pt" o:hralign="center" o:hrstd="t" o:hr="t" fillcolor="#a0a0a0" stroked="f"/>
        </w:pict>
      </w:r>
    </w:p>
    <w:p w14:paraId="061A9975" w14:textId="77777777" w:rsidR="00C30A02" w:rsidRPr="00C30A02" w:rsidRDefault="00C30A02" w:rsidP="00C30A02">
      <w:pPr>
        <w:rPr>
          <w:b/>
          <w:bCs/>
          <w:lang w:val="en-US"/>
        </w:rPr>
      </w:pPr>
      <w:r w:rsidRPr="00C30A02">
        <w:rPr>
          <w:b/>
          <w:bCs/>
          <w:lang w:val="en-US"/>
        </w:rPr>
        <w:t>13 — TEAM</w:t>
      </w:r>
    </w:p>
    <w:p w14:paraId="457DDBD8" w14:textId="77777777" w:rsidR="00C30A02" w:rsidRPr="00C30A02" w:rsidRDefault="00C30A02" w:rsidP="00C30A02">
      <w:pPr>
        <w:rPr>
          <w:lang w:val="en-US"/>
        </w:rPr>
      </w:pPr>
      <w:r w:rsidRPr="00C30A02">
        <w:rPr>
          <w:b/>
          <w:bCs/>
          <w:lang w:val="en-US"/>
        </w:rPr>
        <w:t>SGT Souhimbou “CyberSouhimbou” Kone</w:t>
      </w:r>
      <w:r w:rsidRPr="00C30A02">
        <w:rPr>
          <w:lang w:val="en-US"/>
        </w:rPr>
        <w:br/>
        <w:t>Founder &amp; CEO</w:t>
      </w:r>
    </w:p>
    <w:p w14:paraId="0867CC1B" w14:textId="77777777" w:rsidR="00C30A02" w:rsidRPr="00C30A02" w:rsidRDefault="00C30A02" w:rsidP="00C30A02">
      <w:pPr>
        <w:numPr>
          <w:ilvl w:val="0"/>
          <w:numId w:val="10"/>
        </w:numPr>
      </w:pPr>
      <w:r w:rsidRPr="00C30A02">
        <w:t>Army Signal Corps &amp; Cyber</w:t>
      </w:r>
    </w:p>
    <w:p w14:paraId="110DEB19" w14:textId="77777777" w:rsidR="00C30A02" w:rsidRPr="00C30A02" w:rsidRDefault="00C30A02" w:rsidP="00C30A02">
      <w:pPr>
        <w:numPr>
          <w:ilvl w:val="0"/>
          <w:numId w:val="10"/>
        </w:numPr>
      </w:pPr>
      <w:r w:rsidRPr="00C30A02">
        <w:t>NSF I-Corps</w:t>
      </w:r>
    </w:p>
    <w:p w14:paraId="5E00D5E7" w14:textId="77777777" w:rsidR="00C30A02" w:rsidRPr="00C30A02" w:rsidRDefault="00C30A02" w:rsidP="00C30A02">
      <w:pPr>
        <w:numPr>
          <w:ilvl w:val="0"/>
          <w:numId w:val="10"/>
        </w:numPr>
      </w:pPr>
      <w:r w:rsidRPr="00C30A02">
        <w:t>DoD/CMMC/OT Security Researcher</w:t>
      </w:r>
    </w:p>
    <w:p w14:paraId="611AE51E" w14:textId="5B080459" w:rsidR="00C30A02" w:rsidRPr="00C30A02" w:rsidRDefault="00C30A02" w:rsidP="00C30A02">
      <w:pPr>
        <w:numPr>
          <w:ilvl w:val="0"/>
          <w:numId w:val="10"/>
        </w:numPr>
        <w:rPr>
          <w:lang w:val="en-US"/>
        </w:rPr>
      </w:pPr>
      <w:r w:rsidRPr="00C30A02">
        <w:rPr>
          <w:lang w:val="en-US"/>
        </w:rPr>
        <w:t>Creator of</w:t>
      </w:r>
      <w:r>
        <w:rPr>
          <w:lang w:val="en-US"/>
        </w:rPr>
        <w:t xml:space="preserve"> SouHimBou AI as well as proprietary stack</w:t>
      </w:r>
      <w:r w:rsidRPr="00C30A02">
        <w:rPr>
          <w:lang w:val="en-US"/>
        </w:rPr>
        <w:t xml:space="preserve"> Khepra</w:t>
      </w:r>
      <w:r>
        <w:rPr>
          <w:lang w:val="en-US"/>
        </w:rPr>
        <w:t xml:space="preserve"> Protocol</w:t>
      </w:r>
      <w:r w:rsidRPr="00C30A02">
        <w:rPr>
          <w:lang w:val="en-US"/>
        </w:rPr>
        <w:t xml:space="preserve"> &amp; Papyrus</w:t>
      </w:r>
      <w:r>
        <w:rPr>
          <w:lang w:val="en-US"/>
        </w:rPr>
        <w:t xml:space="preserve"> Architect</w:t>
      </w:r>
    </w:p>
    <w:p w14:paraId="4EDCCDB1" w14:textId="77777777" w:rsidR="00C30A02" w:rsidRPr="00C30A02" w:rsidRDefault="00C30A02" w:rsidP="00C30A02">
      <w:pPr>
        <w:rPr>
          <w:lang w:val="en-US"/>
        </w:rPr>
      </w:pPr>
      <w:r w:rsidRPr="00C30A02">
        <w:rPr>
          <w:b/>
          <w:bCs/>
          <w:lang w:val="en-US"/>
        </w:rPr>
        <w:t xml:space="preserve">Advisors &amp; Partners </w:t>
      </w:r>
      <w:r w:rsidRPr="00C30A02">
        <w:rPr>
          <w:i/>
          <w:iCs/>
          <w:lang w:val="en-US"/>
        </w:rPr>
        <w:t>(Replace logos on your deck as needed.)</w:t>
      </w:r>
    </w:p>
    <w:p w14:paraId="5FD4A6CF" w14:textId="07CBD672" w:rsidR="00C30A02" w:rsidRPr="00C30A02" w:rsidRDefault="00C30A02" w:rsidP="00C30A02">
      <w:pPr>
        <w:rPr>
          <w:lang w:val="en-US"/>
        </w:rPr>
      </w:pPr>
    </w:p>
    <w:p w14:paraId="7C103726" w14:textId="77777777" w:rsidR="00C30A02" w:rsidRPr="00C30A02" w:rsidRDefault="00C30A02" w:rsidP="00C30A02">
      <w:pPr>
        <w:numPr>
          <w:ilvl w:val="0"/>
          <w:numId w:val="11"/>
        </w:numPr>
      </w:pPr>
      <w:r w:rsidRPr="00C30A02">
        <w:t>HPE Partner Ready (Tier-2)</w:t>
      </w:r>
    </w:p>
    <w:p w14:paraId="1520B8D9" w14:textId="77777777" w:rsidR="00C30A02" w:rsidRPr="00C30A02" w:rsidRDefault="00C30A02" w:rsidP="00C30A02">
      <w:pPr>
        <w:numPr>
          <w:ilvl w:val="0"/>
          <w:numId w:val="11"/>
        </w:numPr>
      </w:pPr>
      <w:r w:rsidRPr="00C30A02">
        <w:t>CMMC Assessors &amp; OT Security SMEs</w:t>
      </w:r>
    </w:p>
    <w:p w14:paraId="2360230B" w14:textId="77777777" w:rsidR="00C30A02" w:rsidRPr="00C30A02" w:rsidRDefault="00C30A02" w:rsidP="00C30A02">
      <w:pPr>
        <w:numPr>
          <w:ilvl w:val="0"/>
          <w:numId w:val="11"/>
        </w:numPr>
        <w:rPr>
          <w:lang w:val="en-US"/>
        </w:rPr>
      </w:pPr>
      <w:r w:rsidRPr="00C30A02">
        <w:rPr>
          <w:lang w:val="en-US"/>
        </w:rPr>
        <w:t>Metricoid, Kaseya/Datto, Tehama, EVO Security</w:t>
      </w:r>
    </w:p>
    <w:p w14:paraId="3A2D180A" w14:textId="77777777" w:rsidR="00C30A02" w:rsidRPr="00C30A02" w:rsidRDefault="00C30A02" w:rsidP="00C30A02">
      <w:pPr>
        <w:numPr>
          <w:ilvl w:val="0"/>
          <w:numId w:val="11"/>
        </w:numPr>
      </w:pPr>
      <w:r w:rsidRPr="00C30A02">
        <w:t>NSF I-Corps Instructors</w:t>
      </w:r>
    </w:p>
    <w:p w14:paraId="6F001690" w14:textId="77777777" w:rsidR="00C30A02" w:rsidRPr="00C30A02" w:rsidRDefault="00C30A02" w:rsidP="00C30A02">
      <w:pPr>
        <w:numPr>
          <w:ilvl w:val="0"/>
          <w:numId w:val="11"/>
        </w:numPr>
      </w:pPr>
      <w:r w:rsidRPr="00C30A02">
        <w:t>Defense industry contractors</w:t>
      </w:r>
    </w:p>
    <w:p w14:paraId="2F6991C5" w14:textId="77777777" w:rsidR="00C30A02" w:rsidRDefault="00C30A02">
      <w:r>
        <w:br w:type="page"/>
      </w:r>
    </w:p>
    <w:p w14:paraId="3AC3BA98" w14:textId="1A6BAA1B" w:rsidR="00C30A02" w:rsidRPr="00C30A02" w:rsidRDefault="00C30A02" w:rsidP="00C30A02">
      <w:r w:rsidRPr="00C30A02">
        <w:lastRenderedPageBreak/>
        <w:pict w14:anchorId="1BD241AE">
          <v:rect id="_x0000_i1038" style="width:0;height:1.5pt" o:hralign="center" o:hrstd="t" o:hr="t" fillcolor="#a0a0a0" stroked="f"/>
        </w:pict>
      </w:r>
    </w:p>
    <w:p w14:paraId="01DA2892" w14:textId="77777777" w:rsidR="00C30A02" w:rsidRPr="00C30A02" w:rsidRDefault="00C30A02" w:rsidP="00C30A02">
      <w:pPr>
        <w:rPr>
          <w:b/>
          <w:bCs/>
        </w:rPr>
      </w:pPr>
      <w:r w:rsidRPr="00C30A02">
        <w:rPr>
          <w:b/>
          <w:bCs/>
        </w:rPr>
        <w:t>14 — 2025–2027 ROADMAP</w:t>
      </w:r>
    </w:p>
    <w:p w14:paraId="29532A3A" w14:textId="77777777" w:rsidR="00C30A02" w:rsidRPr="00C30A02" w:rsidRDefault="00C30A02" w:rsidP="00C30A02">
      <w:pPr>
        <w:rPr>
          <w:b/>
          <w:bCs/>
        </w:rPr>
      </w:pPr>
      <w:r w:rsidRPr="00C30A02">
        <w:rPr>
          <w:b/>
          <w:bCs/>
        </w:rPr>
        <w:t>2025</w:t>
      </w:r>
    </w:p>
    <w:p w14:paraId="1B17F424" w14:textId="52F4E15A" w:rsidR="00C30A02" w:rsidRPr="00C30A02" w:rsidRDefault="00C30A02" w:rsidP="00C30A02">
      <w:pPr>
        <w:numPr>
          <w:ilvl w:val="0"/>
          <w:numId w:val="12"/>
        </w:numPr>
      </w:pPr>
      <w:r w:rsidRPr="00C30A02">
        <w:t>MVP refinement (</w:t>
      </w:r>
      <w:r>
        <w:t>MVP 1.1</w:t>
      </w:r>
      <w:r w:rsidRPr="00C30A02">
        <w:t>)</w:t>
      </w:r>
    </w:p>
    <w:p w14:paraId="7687CDF5" w14:textId="77777777" w:rsidR="00C30A02" w:rsidRPr="00C30A02" w:rsidRDefault="00C30A02" w:rsidP="00C30A02">
      <w:pPr>
        <w:numPr>
          <w:ilvl w:val="0"/>
          <w:numId w:val="12"/>
        </w:numPr>
      </w:pPr>
      <w:r w:rsidRPr="00C30A02">
        <w:t>Pilot cohort (5 partners)</w:t>
      </w:r>
    </w:p>
    <w:p w14:paraId="22DFB7A9" w14:textId="0657ED84" w:rsidR="00C30A02" w:rsidRPr="00C30A02" w:rsidRDefault="00C30A02" w:rsidP="00C30A02">
      <w:pPr>
        <w:numPr>
          <w:ilvl w:val="0"/>
          <w:numId w:val="12"/>
        </w:numPr>
        <w:rPr>
          <w:lang w:val="en-US"/>
        </w:rPr>
      </w:pPr>
      <w:r w:rsidRPr="00C30A02">
        <w:rPr>
          <w:lang w:val="en-US"/>
        </w:rPr>
        <w:t>HPE GreenLake DoD and/or AWS + AWS GovCloud integrations</w:t>
      </w:r>
    </w:p>
    <w:p w14:paraId="7B95834A" w14:textId="77777777" w:rsidR="00C30A02" w:rsidRDefault="00C30A02" w:rsidP="00C30A02">
      <w:pPr>
        <w:numPr>
          <w:ilvl w:val="0"/>
          <w:numId w:val="12"/>
        </w:numPr>
      </w:pPr>
      <w:r w:rsidRPr="00C30A02">
        <w:t>Defense-ready marketplace listing</w:t>
      </w:r>
    </w:p>
    <w:p w14:paraId="02D1933F" w14:textId="0012F933" w:rsidR="00C30A02" w:rsidRPr="00C30A02" w:rsidRDefault="00C30A02" w:rsidP="00C30A02">
      <w:pPr>
        <w:numPr>
          <w:ilvl w:val="0"/>
          <w:numId w:val="12"/>
        </w:numPr>
        <w:rPr>
          <w:lang w:val="en-US"/>
        </w:rPr>
      </w:pPr>
      <w:r w:rsidRPr="00C30A02">
        <w:rPr>
          <w:lang w:val="en-US"/>
        </w:rPr>
        <w:t>Integration with STIG-VIEWER (API</w:t>
      </w:r>
      <w:r>
        <w:rPr>
          <w:lang w:val="en-US"/>
        </w:rPr>
        <w:t xml:space="preserve"> Access</w:t>
      </w:r>
      <w:r w:rsidRPr="00C30A02">
        <w:rPr>
          <w:lang w:val="en-US"/>
        </w:rPr>
        <w:t xml:space="preserve"> + Serving on Customer </w:t>
      </w:r>
      <w:r>
        <w:rPr>
          <w:lang w:val="en-US"/>
        </w:rPr>
        <w:t>Advisory Board)</w:t>
      </w:r>
      <w:r w:rsidRPr="00C30A02">
        <w:rPr>
          <w:lang w:val="en-US"/>
        </w:rPr>
        <w:t xml:space="preserve"> </w:t>
      </w:r>
    </w:p>
    <w:p w14:paraId="31DAB73A" w14:textId="77777777" w:rsidR="00C30A02" w:rsidRPr="00C30A02" w:rsidRDefault="00C30A02" w:rsidP="00C30A02">
      <w:pPr>
        <w:rPr>
          <w:b/>
          <w:bCs/>
        </w:rPr>
      </w:pPr>
      <w:r w:rsidRPr="00C30A02">
        <w:rPr>
          <w:b/>
          <w:bCs/>
        </w:rPr>
        <w:t>2026</w:t>
      </w:r>
    </w:p>
    <w:p w14:paraId="2EB403F6" w14:textId="77777777" w:rsidR="00C30A02" w:rsidRPr="00C30A02" w:rsidRDefault="00C30A02" w:rsidP="00C30A02">
      <w:pPr>
        <w:numPr>
          <w:ilvl w:val="0"/>
          <w:numId w:val="13"/>
        </w:numPr>
      </w:pPr>
      <w:r w:rsidRPr="00C30A02">
        <w:t>FedRAMP Moderate Pursuit</w:t>
      </w:r>
    </w:p>
    <w:p w14:paraId="4B08D0AE" w14:textId="1B5A7080" w:rsidR="00C30A02" w:rsidRPr="00C30A02" w:rsidRDefault="00C30A02" w:rsidP="00C30A02">
      <w:pPr>
        <w:numPr>
          <w:ilvl w:val="0"/>
          <w:numId w:val="13"/>
        </w:numPr>
        <w:rPr>
          <w:lang w:val="en-US"/>
        </w:rPr>
      </w:pPr>
      <w:r w:rsidRPr="00C30A02">
        <w:rPr>
          <w:lang w:val="en-US"/>
        </w:rPr>
        <w:t xml:space="preserve">STIG-Connector API enterprise rollouts </w:t>
      </w:r>
      <w:r>
        <w:rPr>
          <w:lang w:val="en-US"/>
        </w:rPr>
        <w:t xml:space="preserve">+ Papyrus AI Architect </w:t>
      </w:r>
    </w:p>
    <w:p w14:paraId="2C3A74A9" w14:textId="77777777" w:rsidR="00C30A02" w:rsidRPr="00C30A02" w:rsidRDefault="00C30A02" w:rsidP="00C30A02">
      <w:pPr>
        <w:numPr>
          <w:ilvl w:val="0"/>
          <w:numId w:val="13"/>
        </w:numPr>
      </w:pPr>
      <w:r w:rsidRPr="00C30A02">
        <w:t>OT/ICS signature expansion</w:t>
      </w:r>
    </w:p>
    <w:p w14:paraId="599A3BE1" w14:textId="77777777" w:rsidR="00C30A02" w:rsidRPr="00C30A02" w:rsidRDefault="00C30A02" w:rsidP="00C30A02">
      <w:pPr>
        <w:numPr>
          <w:ilvl w:val="0"/>
          <w:numId w:val="13"/>
        </w:numPr>
      </w:pPr>
      <w:r w:rsidRPr="00C30A02">
        <w:t>50+ partner integrations</w:t>
      </w:r>
    </w:p>
    <w:p w14:paraId="0CF80154" w14:textId="77777777" w:rsidR="00C30A02" w:rsidRPr="00C30A02" w:rsidRDefault="00C30A02" w:rsidP="00C30A02">
      <w:pPr>
        <w:rPr>
          <w:b/>
          <w:bCs/>
        </w:rPr>
      </w:pPr>
      <w:r w:rsidRPr="00C30A02">
        <w:rPr>
          <w:b/>
          <w:bCs/>
        </w:rPr>
        <w:t>2027</w:t>
      </w:r>
    </w:p>
    <w:p w14:paraId="2157BE25" w14:textId="77777777" w:rsidR="00C30A02" w:rsidRPr="00C30A02" w:rsidRDefault="00C30A02" w:rsidP="00C30A02">
      <w:pPr>
        <w:numPr>
          <w:ilvl w:val="0"/>
          <w:numId w:val="14"/>
        </w:numPr>
      </w:pPr>
      <w:r w:rsidRPr="00C30A02">
        <w:t>CMMC Level 3 automation</w:t>
      </w:r>
    </w:p>
    <w:p w14:paraId="3E2667FC" w14:textId="49155589" w:rsidR="00C30A02" w:rsidRPr="00C30A02" w:rsidRDefault="00C30A02" w:rsidP="00C30A02">
      <w:pPr>
        <w:numPr>
          <w:ilvl w:val="0"/>
          <w:numId w:val="14"/>
        </w:numPr>
      </w:pPr>
      <w:r w:rsidRPr="00C30A02">
        <w:t>Quantum-ready Khepra</w:t>
      </w:r>
      <w:r>
        <w:t xml:space="preserve"> </w:t>
      </w:r>
    </w:p>
    <w:p w14:paraId="62700084" w14:textId="77777777" w:rsidR="00C30A02" w:rsidRPr="00C30A02" w:rsidRDefault="00C30A02" w:rsidP="00C30A02">
      <w:pPr>
        <w:numPr>
          <w:ilvl w:val="0"/>
          <w:numId w:val="14"/>
        </w:numPr>
      </w:pPr>
      <w:r w:rsidRPr="00C30A02">
        <w:t>GovCloud-native deployment</w:t>
      </w:r>
    </w:p>
    <w:p w14:paraId="7DD0BD36" w14:textId="77777777" w:rsidR="00C30A02" w:rsidRPr="00C30A02" w:rsidRDefault="00C30A02" w:rsidP="00C30A02">
      <w:pPr>
        <w:numPr>
          <w:ilvl w:val="0"/>
          <w:numId w:val="14"/>
        </w:numPr>
        <w:rPr>
          <w:lang w:val="en-US"/>
        </w:rPr>
      </w:pPr>
      <w:r w:rsidRPr="00C30A02">
        <w:rPr>
          <w:lang w:val="en-US"/>
        </w:rPr>
        <w:t>Pre-Series A / strategic defense funds</w:t>
      </w:r>
    </w:p>
    <w:p w14:paraId="4BF7CB16" w14:textId="77777777" w:rsidR="00C30A02" w:rsidRPr="00C30A02" w:rsidRDefault="00C30A02" w:rsidP="00C30A02">
      <w:r w:rsidRPr="00C30A02">
        <w:pict w14:anchorId="6C2E7777">
          <v:rect id="_x0000_i1039" style="width:0;height:1.5pt" o:hralign="center" o:hrstd="t" o:hr="t" fillcolor="#a0a0a0" stroked="f"/>
        </w:pict>
      </w:r>
    </w:p>
    <w:p w14:paraId="7C36D83D" w14:textId="77777777" w:rsidR="00C30A02" w:rsidRPr="00C30A02" w:rsidRDefault="00C30A02" w:rsidP="00C30A02">
      <w:pPr>
        <w:rPr>
          <w:b/>
          <w:bCs/>
          <w:lang w:val="en-US"/>
        </w:rPr>
      </w:pPr>
      <w:r w:rsidRPr="00C30A02">
        <w:rPr>
          <w:b/>
          <w:bCs/>
          <w:lang w:val="en-US"/>
        </w:rPr>
        <w:t>15 — ASK</w:t>
      </w:r>
    </w:p>
    <w:p w14:paraId="5F12A6C7" w14:textId="77777777" w:rsidR="00C30A02" w:rsidRPr="00C30A02" w:rsidRDefault="00C30A02" w:rsidP="00C30A02">
      <w:pPr>
        <w:rPr>
          <w:b/>
          <w:bCs/>
          <w:lang w:val="en-US"/>
        </w:rPr>
      </w:pPr>
      <w:r w:rsidRPr="00C30A02">
        <w:rPr>
          <w:b/>
          <w:bCs/>
          <w:lang w:val="en-US"/>
        </w:rPr>
        <w:t>We are seeking:</w:t>
      </w:r>
    </w:p>
    <w:p w14:paraId="6994FBA1" w14:textId="6DFCE860" w:rsidR="00C30A02" w:rsidRPr="00C30A02" w:rsidRDefault="00C30A02" w:rsidP="00C30A02">
      <w:pPr>
        <w:rPr>
          <w:lang w:val="en-US"/>
        </w:rPr>
      </w:pPr>
      <w:r w:rsidRPr="00C30A02">
        <w:rPr>
          <w:rFonts w:ascii="Segoe UI Symbol" w:hAnsi="Segoe UI Symbol" w:cs="Segoe UI Symbol"/>
          <w:lang w:val="en-US"/>
        </w:rPr>
        <w:t>✔</w:t>
      </w:r>
      <w:r w:rsidRPr="00C30A02">
        <w:rPr>
          <w:lang w:val="en-US"/>
        </w:rPr>
        <w:t xml:space="preserve"> </w:t>
      </w:r>
      <w:r w:rsidRPr="00C30A02">
        <w:rPr>
          <w:b/>
          <w:bCs/>
          <w:lang w:val="en-US"/>
        </w:rPr>
        <w:t>Pilot Partners</w:t>
      </w:r>
      <w:r w:rsidRPr="00C30A02">
        <w:rPr>
          <w:lang w:val="en-US"/>
        </w:rPr>
        <w:t xml:space="preserve"> (DoD contractors, MSPs, OT/ICS operators</w:t>
      </w:r>
      <w:r>
        <w:rPr>
          <w:lang w:val="en-US"/>
        </w:rPr>
        <w:t>, Tech Firms</w:t>
      </w:r>
      <w:r w:rsidRPr="00C30A02">
        <w:rPr>
          <w:lang w:val="en-US"/>
        </w:rPr>
        <w:t>)</w:t>
      </w:r>
      <w:r w:rsidRPr="00C30A02">
        <w:rPr>
          <w:lang w:val="en-US"/>
        </w:rPr>
        <w:br/>
      </w:r>
      <w:r w:rsidRPr="00C30A02">
        <w:rPr>
          <w:rFonts w:ascii="Segoe UI Symbol" w:hAnsi="Segoe UI Symbol" w:cs="Segoe UI Symbol"/>
          <w:lang w:val="en-US"/>
        </w:rPr>
        <w:t>✔</w:t>
      </w:r>
      <w:r w:rsidRPr="00C30A02">
        <w:rPr>
          <w:lang w:val="en-US"/>
        </w:rPr>
        <w:t xml:space="preserve"> </w:t>
      </w:r>
      <w:r w:rsidRPr="00C30A02">
        <w:rPr>
          <w:b/>
          <w:bCs/>
          <w:lang w:val="en-US"/>
        </w:rPr>
        <w:t>Strategic Co-Development Advisors</w:t>
      </w:r>
      <w:r w:rsidRPr="00C30A02">
        <w:rPr>
          <w:lang w:val="en-US"/>
        </w:rPr>
        <w:br/>
      </w:r>
      <w:r w:rsidRPr="00C30A02">
        <w:rPr>
          <w:rFonts w:ascii="Segoe UI Symbol" w:hAnsi="Segoe UI Symbol" w:cs="Segoe UI Symbol"/>
          <w:lang w:val="en-US"/>
        </w:rPr>
        <w:t>✔</w:t>
      </w:r>
      <w:r w:rsidRPr="00C30A02">
        <w:rPr>
          <w:lang w:val="en-US"/>
        </w:rPr>
        <w:t xml:space="preserve"> </w:t>
      </w:r>
      <w:r w:rsidRPr="00C30A02">
        <w:rPr>
          <w:b/>
          <w:bCs/>
          <w:lang w:val="en-US"/>
        </w:rPr>
        <w:t>Programmatic Funding</w:t>
      </w:r>
      <w:r w:rsidRPr="00C30A02">
        <w:rPr>
          <w:lang w:val="en-US"/>
        </w:rPr>
        <w:t xml:space="preserve"> (SBIR/STTR, DoD, NSF)</w:t>
      </w:r>
      <w:r w:rsidRPr="00C30A02">
        <w:rPr>
          <w:lang w:val="en-US"/>
        </w:rPr>
        <w:br/>
      </w:r>
      <w:r w:rsidRPr="00C30A02">
        <w:rPr>
          <w:rFonts w:ascii="Segoe UI Symbol" w:hAnsi="Segoe UI Symbol" w:cs="Segoe UI Symbol"/>
          <w:lang w:val="en-US"/>
        </w:rPr>
        <w:t>✔</w:t>
      </w:r>
      <w:r w:rsidRPr="00C30A02">
        <w:rPr>
          <w:lang w:val="en-US"/>
        </w:rPr>
        <w:t xml:space="preserve"> </w:t>
      </w:r>
      <w:r w:rsidRPr="00C30A02">
        <w:rPr>
          <w:b/>
          <w:bCs/>
          <w:lang w:val="en-US"/>
        </w:rPr>
        <w:t>Angel/VC Support</w:t>
      </w:r>
      <w:r>
        <w:rPr>
          <w:b/>
          <w:bCs/>
          <w:lang w:val="en-US"/>
        </w:rPr>
        <w:t>/Private Equity/Dilute+Non-Dilutive</w:t>
      </w:r>
    </w:p>
    <w:p w14:paraId="13863971" w14:textId="77777777" w:rsidR="00C30A02" w:rsidRPr="00C30A02" w:rsidRDefault="00C30A02" w:rsidP="00C30A02">
      <w:pPr>
        <w:rPr>
          <w:lang w:val="en-US"/>
        </w:rPr>
      </w:pPr>
      <w:r w:rsidRPr="00C30A02">
        <w:rPr>
          <w:b/>
          <w:bCs/>
          <w:lang w:val="en-US"/>
        </w:rPr>
        <w:t>Goal:</w:t>
      </w:r>
      <w:r w:rsidRPr="00C30A02">
        <w:rPr>
          <w:lang w:val="en-US"/>
        </w:rPr>
        <w:br/>
        <w:t xml:space="preserve">Scale the first </w:t>
      </w:r>
      <w:r w:rsidRPr="00C30A02">
        <w:rPr>
          <w:b/>
          <w:bCs/>
          <w:lang w:val="en-US"/>
        </w:rPr>
        <w:t>AI-native STIG-First Compliance Autopilot</w:t>
      </w:r>
      <w:r w:rsidRPr="00C30A02">
        <w:rPr>
          <w:lang w:val="en-US"/>
        </w:rPr>
        <w:t xml:space="preserve"> to secure the entire defense supply chain.</w:t>
      </w:r>
    </w:p>
    <w:p w14:paraId="1F565162" w14:textId="77777777" w:rsidR="00C30A02" w:rsidRDefault="00C30A02" w:rsidP="00C30A02">
      <w:r w:rsidRPr="00C30A02">
        <w:rPr>
          <w:rFonts w:ascii="Segoe UI Emoji" w:hAnsi="Segoe UI Emoji" w:cs="Segoe UI Emoji"/>
        </w:rPr>
        <w:lastRenderedPageBreak/>
        <w:t>📧</w:t>
      </w:r>
      <w:r w:rsidRPr="00C30A02">
        <w:t xml:space="preserve"> ai-nativevc@souhimbou.ai</w:t>
      </w:r>
      <w:r w:rsidRPr="00C30A02">
        <w:br/>
      </w:r>
      <w:r w:rsidRPr="00C30A02">
        <w:rPr>
          <w:rFonts w:ascii="Segoe UI Emoji" w:hAnsi="Segoe UI Emoji" w:cs="Segoe UI Emoji"/>
        </w:rPr>
        <w:t>🌐</w:t>
      </w:r>
      <w:r w:rsidRPr="00C30A02">
        <w:t xml:space="preserve"> </w:t>
      </w:r>
      <w:hyperlink r:id="rId5" w:tgtFrame="_new" w:history="1">
        <w:r w:rsidRPr="00C30A02">
          <w:rPr>
            <w:rStyle w:val="Lienhypertexte"/>
          </w:rPr>
          <w:t>https://souhimbou.ai</w:t>
        </w:r>
      </w:hyperlink>
    </w:p>
    <w:p w14:paraId="004B2612" w14:textId="77777777" w:rsidR="00C30A02" w:rsidRDefault="00C30A02" w:rsidP="00C30A02"/>
    <w:p w14:paraId="4AA9FA2D" w14:textId="77777777" w:rsidR="00C30A02" w:rsidRDefault="00C30A02" w:rsidP="00C30A02"/>
    <w:p w14:paraId="7C9007B1" w14:textId="77777777" w:rsidR="00C30A02" w:rsidRDefault="00C30A02" w:rsidP="00C30A02"/>
    <w:p w14:paraId="326F4A4D" w14:textId="77777777" w:rsidR="00C30A02" w:rsidRPr="00C30A02" w:rsidRDefault="00C30A02" w:rsidP="00C30A02"/>
    <w:p w14:paraId="4D7CF252" w14:textId="77777777" w:rsidR="00C30A02" w:rsidRPr="00C30A02" w:rsidRDefault="00C30A02" w:rsidP="00C30A02">
      <w:r w:rsidRPr="00C30A02">
        <w:pict w14:anchorId="4DAA0678">
          <v:rect id="_x0000_i1040" style="width:0;height:1.5pt" o:hralign="center" o:hrstd="t" o:hr="t" fillcolor="#a0a0a0" stroked="f"/>
        </w:pict>
      </w:r>
    </w:p>
    <w:p w14:paraId="4D6905D6" w14:textId="77777777" w:rsidR="00C30A02" w:rsidRPr="00C30A02" w:rsidRDefault="00C30A02" w:rsidP="00C30A02">
      <w:pPr>
        <w:rPr>
          <w:b/>
          <w:bCs/>
          <w:lang w:val="en-US"/>
        </w:rPr>
      </w:pPr>
      <w:r w:rsidRPr="00C30A02">
        <w:rPr>
          <w:b/>
          <w:bCs/>
          <w:lang w:val="en-US"/>
        </w:rPr>
        <w:t>16 — CLOSING QUOTE</w:t>
      </w:r>
    </w:p>
    <w:p w14:paraId="5111B89C" w14:textId="77777777" w:rsidR="00C30A02" w:rsidRPr="00C30A02" w:rsidRDefault="00C30A02" w:rsidP="00C30A02">
      <w:pPr>
        <w:rPr>
          <w:lang w:val="en-US"/>
        </w:rPr>
      </w:pPr>
      <w:r w:rsidRPr="00C30A02">
        <w:rPr>
          <w:b/>
          <w:bCs/>
          <w:lang w:val="en-US"/>
        </w:rPr>
        <w:t>“When mission success depends on uptime and compliance, you don’t shop for security —</w:t>
      </w:r>
      <w:r w:rsidRPr="00C30A02">
        <w:rPr>
          <w:b/>
          <w:bCs/>
          <w:lang w:val="en-US"/>
        </w:rPr>
        <w:br/>
        <w:t>you engineer it.”</w:t>
      </w:r>
      <w:r w:rsidRPr="00C30A02">
        <w:rPr>
          <w:lang w:val="en-US"/>
        </w:rPr>
        <w:br/>
        <w:t>— The NouchiX Team</w:t>
      </w:r>
    </w:p>
    <w:p w14:paraId="1ABD1DE6" w14:textId="77777777" w:rsidR="00C30A02" w:rsidRPr="00C30A02" w:rsidRDefault="00C30A02">
      <w:pPr>
        <w:rPr>
          <w:lang w:val="en-US"/>
        </w:rPr>
      </w:pPr>
    </w:p>
    <w:sectPr w:rsidR="00C30A02" w:rsidRPr="00C30A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1920"/>
    <w:multiLevelType w:val="multilevel"/>
    <w:tmpl w:val="4CF4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72D0A"/>
    <w:multiLevelType w:val="multilevel"/>
    <w:tmpl w:val="349A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D3015"/>
    <w:multiLevelType w:val="multilevel"/>
    <w:tmpl w:val="92C0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97727"/>
    <w:multiLevelType w:val="multilevel"/>
    <w:tmpl w:val="B4D4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B6FA6"/>
    <w:multiLevelType w:val="multilevel"/>
    <w:tmpl w:val="F3B2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A74FE"/>
    <w:multiLevelType w:val="multilevel"/>
    <w:tmpl w:val="F1D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C0ECD"/>
    <w:multiLevelType w:val="multilevel"/>
    <w:tmpl w:val="F13E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F3692E"/>
    <w:multiLevelType w:val="multilevel"/>
    <w:tmpl w:val="A018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A63438"/>
    <w:multiLevelType w:val="multilevel"/>
    <w:tmpl w:val="15DA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C6D18"/>
    <w:multiLevelType w:val="multilevel"/>
    <w:tmpl w:val="1662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1A3004"/>
    <w:multiLevelType w:val="multilevel"/>
    <w:tmpl w:val="8D9A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D76C7A"/>
    <w:multiLevelType w:val="multilevel"/>
    <w:tmpl w:val="91B2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2227F7"/>
    <w:multiLevelType w:val="multilevel"/>
    <w:tmpl w:val="AB8C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511E6F"/>
    <w:multiLevelType w:val="multilevel"/>
    <w:tmpl w:val="880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508038">
    <w:abstractNumId w:val="2"/>
  </w:num>
  <w:num w:numId="2" w16cid:durableId="450588418">
    <w:abstractNumId w:val="10"/>
  </w:num>
  <w:num w:numId="3" w16cid:durableId="859468055">
    <w:abstractNumId w:val="9"/>
  </w:num>
  <w:num w:numId="4" w16cid:durableId="2006400476">
    <w:abstractNumId w:val="8"/>
  </w:num>
  <w:num w:numId="5" w16cid:durableId="1150437522">
    <w:abstractNumId w:val="12"/>
  </w:num>
  <w:num w:numId="6" w16cid:durableId="936720505">
    <w:abstractNumId w:val="6"/>
  </w:num>
  <w:num w:numId="7" w16cid:durableId="1416436979">
    <w:abstractNumId w:val="5"/>
  </w:num>
  <w:num w:numId="8" w16cid:durableId="1495947022">
    <w:abstractNumId w:val="7"/>
  </w:num>
  <w:num w:numId="9" w16cid:durableId="916088858">
    <w:abstractNumId w:val="13"/>
  </w:num>
  <w:num w:numId="10" w16cid:durableId="1201626285">
    <w:abstractNumId w:val="4"/>
  </w:num>
  <w:num w:numId="11" w16cid:durableId="470026431">
    <w:abstractNumId w:val="1"/>
  </w:num>
  <w:num w:numId="12" w16cid:durableId="1765958231">
    <w:abstractNumId w:val="3"/>
  </w:num>
  <w:num w:numId="13" w16cid:durableId="1336497413">
    <w:abstractNumId w:val="0"/>
  </w:num>
  <w:num w:numId="14" w16cid:durableId="9246562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A02"/>
    <w:rsid w:val="00385DC9"/>
    <w:rsid w:val="008C50C1"/>
    <w:rsid w:val="00AE3BD0"/>
    <w:rsid w:val="00C3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8CA56"/>
  <w15:chartTrackingRefBased/>
  <w15:docId w15:val="{87A75F99-F90D-4D46-915E-B869410B0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30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30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30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30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30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30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30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30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30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30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30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30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30A0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30A0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30A0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30A0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30A0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30A0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30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30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30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30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30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30A0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30A0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30A0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30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30A0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30A0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30A0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30A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ouhimbou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1073</Words>
  <Characters>5904</Characters>
  <Application>Microsoft Office Word</Application>
  <DocSecurity>0</DocSecurity>
  <Lines>49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 Rabbi</dc:creator>
  <cp:keywords/>
  <dc:description/>
  <cp:lastModifiedBy>Ced Rabbi</cp:lastModifiedBy>
  <cp:revision>1</cp:revision>
  <dcterms:created xsi:type="dcterms:W3CDTF">2025-12-03T15:48:00Z</dcterms:created>
  <dcterms:modified xsi:type="dcterms:W3CDTF">2025-12-10T19:03:00Z</dcterms:modified>
</cp:coreProperties>
</file>