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14:paraId="0CC9E9E0" wp14:textId="686FCBBE">
      <w:r w:rsidRPr="4D34332B" w:rsidR="4D34332B">
        <w:rPr>
          <w:rFonts w:ascii="Calibri" w:hAnsi="Calibri" w:eastAsia="Calibri" w:cs="Calibri"/>
          <w:b w:val="1"/>
          <w:bCs w:val="1"/>
          <w:i w:val="0"/>
          <w:iCs w:val="0"/>
          <w:caps w:val="0"/>
          <w:smallCaps w:val="0"/>
          <w:noProof w:val="0"/>
          <w:color w:val="2D3B45"/>
          <w:sz w:val="24"/>
          <w:szCs w:val="24"/>
          <w:lang w:val="en-US"/>
        </w:rPr>
        <w:t>Module 12</w:t>
      </w:r>
      <w:r w:rsidRPr="4D34332B" w:rsidR="4D34332B">
        <w:rPr>
          <w:rFonts w:ascii="Calibri" w:hAnsi="Calibri" w:eastAsia="Calibri" w:cs="Calibri"/>
          <w:b w:val="0"/>
          <w:bCs w:val="0"/>
          <w:i w:val="0"/>
          <w:iCs w:val="0"/>
          <w:caps w:val="0"/>
          <w:smallCaps w:val="0"/>
          <w:noProof w:val="0"/>
          <w:color w:val="2D3B45"/>
          <w:sz w:val="24"/>
          <w:szCs w:val="24"/>
          <w:lang w:val="en-US"/>
        </w:rPr>
        <w:t>: In this module you will learn how to optimize networks for today’s high bandwidth needs, protect your network’s performance from faults and failures, and recover in the event your network experiences a minor outage or a more severe disaster.</w:t>
      </w:r>
    </w:p>
    <w:p xmlns:wp14="http://schemas.microsoft.com/office/word/2010/wordml" w:rsidP="4D34332B" w14:paraId="10FC127A" wp14:textId="0EB123EE">
      <w:pPr>
        <w:pStyle w:val="Normal"/>
        <w:rPr>
          <w:rFonts w:ascii="Calibri" w:hAnsi="Calibri" w:eastAsia="Calibri" w:cs="Calibri"/>
          <w:b w:val="0"/>
          <w:bCs w:val="0"/>
          <w:i w:val="0"/>
          <w:iCs w:val="0"/>
          <w:caps w:val="0"/>
          <w:smallCaps w:val="0"/>
          <w:noProof w:val="0"/>
          <w:sz w:val="45"/>
          <w:szCs w:val="45"/>
          <w:lang w:val="en-US"/>
        </w:rPr>
      </w:pPr>
      <w:r w:rsidRPr="4D34332B" w:rsidR="4D34332B">
        <w:rPr>
          <w:rFonts w:ascii="Calibri" w:hAnsi="Calibri" w:eastAsia="Calibri" w:cs="Calibri"/>
          <w:b w:val="0"/>
          <w:bCs w:val="0"/>
          <w:i w:val="0"/>
          <w:iCs w:val="0"/>
          <w:caps w:val="0"/>
          <w:smallCaps w:val="0"/>
          <w:noProof w:val="0"/>
          <w:color w:val="2D3B45"/>
          <w:sz w:val="24"/>
          <w:szCs w:val="24"/>
          <w:lang w:val="en-US"/>
        </w:rPr>
        <w:t xml:space="preserve"> </w:t>
      </w:r>
      <w:r w:rsidRPr="4D34332B" w:rsidR="4D34332B">
        <w:rPr>
          <w:rFonts w:ascii="Calibri" w:hAnsi="Calibri" w:eastAsia="Calibri" w:cs="Calibri"/>
          <w:b w:val="0"/>
          <w:bCs w:val="0"/>
          <w:i w:val="0"/>
          <w:iCs w:val="0"/>
          <w:caps w:val="0"/>
          <w:smallCaps w:val="0"/>
          <w:noProof w:val="0"/>
          <w:sz w:val="76"/>
          <w:szCs w:val="76"/>
          <w:lang w:val="en-US"/>
        </w:rPr>
        <w:t>Module Objectives</w:t>
      </w:r>
      <w:r>
        <w:br/>
      </w:r>
      <w:r w:rsidRPr="4D34332B" w:rsidR="4D34332B">
        <w:rPr>
          <w:rFonts w:ascii="Calibri" w:hAnsi="Calibri" w:eastAsia="Calibri" w:cs="Calibri"/>
          <w:b w:val="0"/>
          <w:bCs w:val="0"/>
          <w:i w:val="0"/>
          <w:iCs w:val="0"/>
          <w:caps w:val="0"/>
          <w:smallCaps w:val="0"/>
          <w:noProof w:val="0"/>
          <w:sz w:val="76"/>
          <w:szCs w:val="76"/>
          <w:lang w:val="en-US"/>
        </w:rPr>
        <w:t xml:space="preserve">By the end of this module, you should be able to: </w:t>
      </w:r>
      <w:r>
        <w:br/>
      </w:r>
      <w:r w:rsidRPr="4D34332B" w:rsidR="4D34332B">
        <w:rPr>
          <w:rFonts w:ascii="Calibri" w:hAnsi="Calibri" w:eastAsia="Calibri" w:cs="Calibri"/>
          <w:b w:val="0"/>
          <w:bCs w:val="0"/>
          <w:i w:val="0"/>
          <w:iCs w:val="0"/>
          <w:caps w:val="0"/>
          <w:smallCaps w:val="0"/>
          <w:noProof w:val="0"/>
          <w:sz w:val="76"/>
          <w:szCs w:val="76"/>
          <w:lang w:val="en-US"/>
        </w:rPr>
        <w:t>1.</w:t>
      </w:r>
      <w:r w:rsidRPr="4D34332B" w:rsidR="4D34332B">
        <w:rPr>
          <w:rFonts w:ascii="Calibri" w:hAnsi="Calibri" w:eastAsia="Calibri" w:cs="Calibri"/>
          <w:b w:val="0"/>
          <w:bCs w:val="0"/>
          <w:i w:val="0"/>
          <w:iCs w:val="0"/>
          <w:caps w:val="0"/>
          <w:smallCaps w:val="0"/>
          <w:noProof w:val="0"/>
          <w:sz w:val="46"/>
          <w:szCs w:val="46"/>
          <w:lang w:val="en-US"/>
        </w:rPr>
        <w:t xml:space="preserve"> </w:t>
      </w:r>
      <w:r w:rsidRPr="4D34332B" w:rsidR="4D34332B">
        <w:rPr>
          <w:rFonts w:ascii="Calibri" w:hAnsi="Calibri" w:eastAsia="Calibri" w:cs="Calibri"/>
          <w:b w:val="0"/>
          <w:bCs w:val="0"/>
          <w:i w:val="0"/>
          <w:iCs w:val="0"/>
          <w:caps w:val="0"/>
          <w:smallCaps w:val="0"/>
          <w:noProof w:val="0"/>
          <w:sz w:val="45"/>
          <w:szCs w:val="45"/>
          <w:lang w:val="en-US"/>
        </w:rPr>
        <w:t>Use appropriate tools to collect data about the network</w:t>
      </w:r>
      <w:r>
        <w:br/>
      </w:r>
      <w:r w:rsidRPr="4D34332B" w:rsidR="4D34332B">
        <w:rPr>
          <w:rFonts w:ascii="Calibri" w:hAnsi="Calibri" w:eastAsia="Calibri" w:cs="Calibri"/>
          <w:b w:val="0"/>
          <w:bCs w:val="0"/>
          <w:i w:val="0"/>
          <w:iCs w:val="0"/>
          <w:caps w:val="0"/>
          <w:smallCaps w:val="0"/>
          <w:noProof w:val="0"/>
          <w:sz w:val="45"/>
          <w:szCs w:val="45"/>
          <w:lang w:val="en-US"/>
        </w:rPr>
        <w:t>2.</w:t>
      </w:r>
      <w:r w:rsidRPr="4D34332B" w:rsidR="4D34332B">
        <w:rPr>
          <w:rFonts w:ascii="Calibri" w:hAnsi="Calibri" w:eastAsia="Calibri" w:cs="Calibri"/>
          <w:b w:val="0"/>
          <w:bCs w:val="0"/>
          <w:i w:val="0"/>
          <w:iCs w:val="0"/>
          <w:caps w:val="0"/>
          <w:smallCaps w:val="0"/>
          <w:noProof w:val="0"/>
          <w:sz w:val="46"/>
          <w:szCs w:val="46"/>
          <w:lang w:val="en-US"/>
        </w:rPr>
        <w:t xml:space="preserve"> </w:t>
      </w:r>
      <w:r w:rsidRPr="4D34332B" w:rsidR="4D34332B">
        <w:rPr>
          <w:rFonts w:ascii="Calibri" w:hAnsi="Calibri" w:eastAsia="Calibri" w:cs="Calibri"/>
          <w:b w:val="0"/>
          <w:bCs w:val="0"/>
          <w:i w:val="0"/>
          <w:iCs w:val="0"/>
          <w:caps w:val="0"/>
          <w:smallCaps w:val="0"/>
          <w:noProof w:val="0"/>
          <w:sz w:val="45"/>
          <w:szCs w:val="45"/>
          <w:lang w:val="en-US"/>
        </w:rPr>
        <w:t>Identify methods to optimize network performance</w:t>
      </w:r>
      <w:r>
        <w:br/>
      </w:r>
      <w:r w:rsidRPr="4D34332B" w:rsidR="4D34332B">
        <w:rPr>
          <w:rFonts w:ascii="Calibri" w:hAnsi="Calibri" w:eastAsia="Calibri" w:cs="Calibri"/>
          <w:b w:val="0"/>
          <w:bCs w:val="0"/>
          <w:i w:val="0"/>
          <w:iCs w:val="0"/>
          <w:caps w:val="0"/>
          <w:smallCaps w:val="0"/>
          <w:noProof w:val="0"/>
          <w:sz w:val="45"/>
          <w:szCs w:val="45"/>
          <w:lang w:val="en-US"/>
        </w:rPr>
        <w:t>3.</w:t>
      </w:r>
      <w:r w:rsidRPr="4D34332B" w:rsidR="4D34332B">
        <w:rPr>
          <w:rFonts w:ascii="Calibri" w:hAnsi="Calibri" w:eastAsia="Calibri" w:cs="Calibri"/>
          <w:b w:val="0"/>
          <w:bCs w:val="0"/>
          <w:i w:val="0"/>
          <w:iCs w:val="0"/>
          <w:caps w:val="0"/>
          <w:smallCaps w:val="0"/>
          <w:noProof w:val="0"/>
          <w:sz w:val="46"/>
          <w:szCs w:val="46"/>
          <w:lang w:val="en-US"/>
        </w:rPr>
        <w:t xml:space="preserve"> </w:t>
      </w:r>
      <w:r w:rsidRPr="4D34332B" w:rsidR="4D34332B">
        <w:rPr>
          <w:rFonts w:ascii="Calibri" w:hAnsi="Calibri" w:eastAsia="Calibri" w:cs="Calibri"/>
          <w:b w:val="0"/>
          <w:bCs w:val="0"/>
          <w:i w:val="0"/>
          <w:iCs w:val="0"/>
          <w:caps w:val="0"/>
          <w:smallCaps w:val="0"/>
          <w:noProof w:val="0"/>
          <w:sz w:val="45"/>
          <w:szCs w:val="45"/>
          <w:lang w:val="en-US"/>
        </w:rPr>
        <w:t>Identify best practices for incident response and disaster recovery.</w:t>
      </w:r>
    </w:p>
    <w:p xmlns:wp14="http://schemas.microsoft.com/office/word/2010/wordml" w14:paraId="06EF3036" wp14:textId="2F0DA1CA">
      <w:r w:rsidRPr="4D34332B" w:rsidR="4D34332B">
        <w:rPr>
          <w:rFonts w:ascii="Lato" w:hAnsi="Lato" w:eastAsia="Lato" w:cs="Lato"/>
          <w:b w:val="0"/>
          <w:bCs w:val="0"/>
          <w:i w:val="0"/>
          <w:iCs w:val="0"/>
          <w:caps w:val="0"/>
          <w:smallCaps w:val="0"/>
          <w:noProof w:val="0"/>
          <w:color w:val="000000" w:themeColor="text1" w:themeTint="FF" w:themeShade="FF"/>
          <w:sz w:val="76"/>
          <w:szCs w:val="76"/>
          <w:lang w:val="en-US"/>
        </w:rPr>
        <w:t>Module Objectives</w:t>
      </w:r>
      <w:r>
        <w:br/>
      </w:r>
      <w:r w:rsidRPr="4D34332B" w:rsidR="4D34332B">
        <w:rPr>
          <w:rFonts w:ascii="Lato" w:hAnsi="Lato" w:eastAsia="Lato" w:cs="Lato"/>
          <w:b w:val="0"/>
          <w:bCs w:val="0"/>
          <w:i w:val="0"/>
          <w:iCs w:val="0"/>
          <w:caps w:val="0"/>
          <w:smallCaps w:val="0"/>
          <w:noProof w:val="0"/>
          <w:color w:val="000000" w:themeColor="text1" w:themeTint="FF" w:themeShade="FF"/>
          <w:sz w:val="76"/>
          <w:szCs w:val="76"/>
          <w:lang w:val="en-US"/>
        </w:rPr>
        <w:t xml:space="preserve">By the end of this module, you should be able to: </w:t>
      </w:r>
      <w:r>
        <w:br/>
      </w:r>
      <w:r w:rsidRPr="4D34332B" w:rsidR="4D34332B">
        <w:rPr>
          <w:rFonts w:ascii="Lato" w:hAnsi="Lato" w:eastAsia="Lato" w:cs="Lato"/>
          <w:b w:val="0"/>
          <w:bCs w:val="0"/>
          <w:i w:val="0"/>
          <w:iCs w:val="0"/>
          <w:caps w:val="0"/>
          <w:smallCaps w:val="0"/>
          <w:noProof w:val="0"/>
          <w:color w:val="000000" w:themeColor="text1" w:themeTint="FF" w:themeShade="FF"/>
          <w:sz w:val="76"/>
          <w:szCs w:val="76"/>
          <w:lang w:val="en-US"/>
        </w:rPr>
        <w:t>1.</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Use appropriate tools to collect data about the network</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2.</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Identify methods to optimize network performance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3.</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Identify best practices for incident response and disaster recovery</w:t>
      </w:r>
    </w:p>
    <w:p xmlns:wp14="http://schemas.microsoft.com/office/word/2010/wordml" w14:paraId="766F70E0" wp14:textId="19628904">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Module Objectives</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Because networks are a vital part of keeping an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organization running, you must pay careful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attention to measures that keep network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resources safe, available, and performing well.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Throughout this course, you have learned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about building scalable, reliable networks as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well as selecting the most appropriate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hardware, topologies, and services to operate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your network.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You have also learned about security measures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to guard network access and resources.</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In this module, you will learn how to optimize networks for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today’s high bandwidth needs, protect your network’s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performance from faults and failures, and recover in the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event your network experiences a minor outage or a more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severe disaster.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With proper adjustments, redundancies, and preparations,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you can create and maintain a resilient network.</w:t>
      </w:r>
    </w:p>
    <w:p xmlns:wp14="http://schemas.microsoft.com/office/word/2010/wordml" w14:paraId="2B6E0DAC" wp14:textId="12E50348">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Collect Network Data</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Network management means different things to different persons in an organization.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In this course, it refers to the assessment, monitoring, and maintenance of all network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aspects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Network management can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Controlling user access to network resources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Checking for hardware faults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Ensuring optimized QoS (quality of service) for critical applications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Maintaining records of network assets and software configurations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Determining what time of day is best for upgrading a router, server, or application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Goals of Network Management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Enhance efficiency and performance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Prevent costly downtime and loss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Predict problems before they occur</w:t>
      </w:r>
    </w:p>
    <w:p xmlns:wp14="http://schemas.microsoft.com/office/word/2010/wordml" w14:paraId="26403B4D" wp14:textId="41A9954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Collect Network Data</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Before assessing and predicting network performance and health, we must:</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Understand its logical and physical structure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How it functions under typical conditions. (baseline)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This is done by monitoring and collecting data about the network’s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State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Devices and</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Traffic ~</w:t>
      </w:r>
    </w:p>
    <w:p xmlns:wp14="http://schemas.microsoft.com/office/word/2010/wordml" w14:paraId="36F86B6F" wp14:textId="5F9B196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Environmental Monitoring (1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It is essential to monitor the following physical environmental factors: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Device, rack, or room temperature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Device, rack, or room humidity, dew point, or barometric pressure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Flooding as sensed by liquid detectors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Smoke or fire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Airflow</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Vibration</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Motion as sensed by security cameras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Room lights on or off</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Room or rack doors open or closed</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Power (main or UPS voltage, battery level, outages, power consumption)</w:t>
      </w:r>
    </w:p>
    <w:p xmlns:wp14="http://schemas.microsoft.com/office/word/2010/wordml" w14:paraId="3033588D" wp14:textId="0D9AB6C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Environmental Monitoring (2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12-1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Sensors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feed data to the network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monitor, which outputs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information to dashboards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and alerts or notifications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Temperature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Sensors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Humidity</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Sensors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Air-Flow Sensors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Motion Sensors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Just to show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you a few...</w:t>
      </w:r>
    </w:p>
    <w:p xmlns:wp14="http://schemas.microsoft.com/office/word/2010/wordml" w14:paraId="3E1B5032" wp14:textId="72CAE65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Environmental Monitoring (3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12-4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Custom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dashboards provide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insights at a glance</w:t>
      </w:r>
    </w:p>
    <w:p xmlns:wp14="http://schemas.microsoft.com/office/word/2010/wordml" w14:paraId="6E803EA1" wp14:textId="14BA2751">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Network administration requires traffic monitoring to ensure devices are operating at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expected or optimal performance.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Some tools provide real-time analysis with alerts as conditions are met for established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thresholds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Others log data for retroactive analysis on as-needed basis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Traffic logs are used to investigate network performance issues ~</w:t>
      </w:r>
    </w:p>
    <w:p xmlns:wp14="http://schemas.microsoft.com/office/word/2010/wordml" w14:paraId="2CB4705E" wp14:textId="2960B42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(1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 network monitor is a tool that continually monitors network traffic</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A protocol analyzer is a tool that can monitor traffic ONLY at a specific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interface between a server or client and the network</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A protocol analyzer can monitor traffic that a single device encounters,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however, a network monitor can monitor traffic patterns throughout 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particular network</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Wireless monitoring – run monitoring software on a computer connected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wirelessly to the network.</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The NIC Must support promiscuous mode of operation to “see” all traffic.</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The driver tells NIC to pass all traffic to the OS and on to the monitoring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software</w:t>
      </w:r>
      <w:r>
        <w:br/>
      </w:r>
      <w:hyperlink r:id="R897f9b51c7094bb8">
        <w:r w:rsidRPr="4D34332B" w:rsidR="4D34332B">
          <w:rPr>
            <w:rStyle w:val="Hyperlink"/>
            <w:rFonts w:ascii="Lato" w:hAnsi="Lato" w:eastAsia="Lato" w:cs="Lato"/>
            <w:b w:val="0"/>
            <w:bCs w:val="0"/>
            <w:i w:val="0"/>
            <w:iCs w:val="0"/>
            <w:caps w:val="0"/>
            <w:smallCaps w:val="0"/>
            <w:noProof w:val="0"/>
            <w:sz w:val="54"/>
            <w:szCs w:val="54"/>
            <w:lang w:val="en-US"/>
          </w:rPr>
          <w:t>https://youtu.be/ppKqAjBB714</w:t>
        </w:r>
        <w:r>
          <w:br/>
        </w:r>
      </w:hyperlink>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Popular “Packet Sniffers”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Wireshark</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HTTP Debugger</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Capsa Network Analyzer</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Microsoft Network Monitor</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Windows CLI: TCPDUMP</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Network Monitor SpiceWorks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Can monitor multiple devices on 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network at one time.</w:t>
      </w:r>
    </w:p>
    <w:p xmlns:wp14="http://schemas.microsoft.com/office/word/2010/wordml" w14:paraId="74063919" wp14:textId="1B776A35">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(1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Port mirroring – all traffic sent to any port on a switch can be sent to a mirrored port.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 device connected to that port has monitoring or logging software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In-line monitoring – install a device, called a network TAP (test access point) or packet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sniffer, in line with network traffic.</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TAPs have Send/Receive ports and are placed, usually, between switch and router</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The mirror ports (Ethernet or USB) send the traffic to a monitor computer running in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promiscuous mode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Reporting – many devices can be configured to report their traffic and other statistics to a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network monitor.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Usually via Syslog or SNMP (to be covered shortly...stay tuned.) ~</w:t>
      </w:r>
    </w:p>
    <w:p xmlns:wp14="http://schemas.microsoft.com/office/word/2010/wordml" w14:paraId="686F8C3A" wp14:textId="0B54D3E5">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(2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12-5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Methods to monitor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network traffic</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Promiscuous NIC</w:t>
      </w:r>
    </w:p>
    <w:p xmlns:wp14="http://schemas.microsoft.com/office/word/2010/wordml" w14:paraId="4416575B" wp14:textId="2E5A9902">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(3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All network monitoring tools can perform the following functions:</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Set the NIC to run in promiscuous mode to pass all traffic to the monitoring software</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Continuously monitor network traffic on a segment</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Capture network data transmitted on a segment</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Capture frames sent to or from a specific node</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Reproduce network conditions by transmitting a selected amount and type of data</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Generate statistics about network activity</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Others can also:</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Discover all nodes of a network segment</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Establish baselines for performance, utilization rates and others</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 xml:space="preserve">Track utilization of network resources and devices and present the information in graphs, </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tables or charts for ease of analysis</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Store traffic data and generate reports</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Trigger alarms for certain conditions met or thresholds that are exceeded.</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Identify usage anomalies (i.e. top talkers or top listeners)</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 xml:space="preserve">Some Network Operating Systems come </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 xml:space="preserve">with built-in network monitoring tools. </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 xml:space="preserve">In addition, you can purchase or </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 xml:space="preserve">download free network monitoring tools </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 xml:space="preserve">developed by other software companies. </w:t>
      </w:r>
      <w:r>
        <w:br/>
      </w:r>
      <w:r w:rsidRPr="4D34332B" w:rsidR="4D34332B">
        <w:rPr>
          <w:rFonts w:ascii="Lato" w:hAnsi="Lato" w:eastAsia="Lato" w:cs="Lato"/>
          <w:b w:val="0"/>
          <w:bCs w:val="0"/>
          <w:i w:val="0"/>
          <w:iCs w:val="0"/>
          <w:caps w:val="0"/>
          <w:smallCaps w:val="0"/>
          <w:noProof w:val="0"/>
          <w:color w:val="000000" w:themeColor="text1" w:themeTint="FF" w:themeShade="FF"/>
          <w:sz w:val="43"/>
          <w:szCs w:val="43"/>
          <w:lang w:val="en-US"/>
        </w:rPr>
        <w:t>Hundreds of such programs exist.</w:t>
      </w:r>
    </w:p>
    <w:p xmlns:wp14="http://schemas.microsoft.com/office/word/2010/wordml" w14:paraId="143183B0" wp14:textId="1A5D1624">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(4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 network monitor or protocol analyzer can use traffic analysis to identify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Runts – packets smaller than the minimum size for the medium (i.e. Ethernet &lt; 64 bytes)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Giants – Packets that are too big. (i.e. Ethernet &gt; 1516 bytes)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Jabber – Device handling electrical signals improperly, affecting the whole network.</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Ghosts – Frames that aren’t actually frames, but aberrations. (stray line voltages, etc.)</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Packet loss – Lost due to unknown protocol, unrecognized port, network noise, etc.</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Discarded packets – Packets arriving after TTL expires are discarded.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Interface resets – Repeated resetting of the connection, resulting in lower quality usage.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Alerts might be transmitted by email or text via SMS (Short Message Service) or they can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automatically prompt support ticket generation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Finding the source of a problem requires using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correct tool. A network monitor’s data will</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allow for traffic analysis, which examines the flow of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network traffic for patterns and exceptions to those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patterns. (i.e. traffic analysis will identify locations of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network bottlenecks, such as an outdated device that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should be replaced or a network service that needs more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resources.) A protocol analyzer, however, will dig into the details of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specific packets and perform packet analysis functions,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which identify protocols, errors, and misconfigurations.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Both approaches can yield insightful information;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however, focusing on the most relevant approach will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help you locate the source of the problem more quickly.</w:t>
      </w:r>
    </w:p>
    <w:p xmlns:wp14="http://schemas.microsoft.com/office/word/2010/wordml" w14:paraId="2932F736" wp14:textId="27A928C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(5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On Windows-based computers, events are logged in an event log that can be viewed with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 Event Viewer application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Syslog Messages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Syslog is a utility for generating, storing, and processing messages about events 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Linux or UNIX</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The syslog standard addresses three primary components: event message format,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event message transmission, and event message handling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Syslog defines roles for each computer that participates in logging: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Generator – the device that is monitored by a syslog-compatible application and issues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event information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Collector – the server that gathers event messages from generators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Virtually every condition recognized by an operating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system can be recorded. Records of such activities are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kept in a log.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PC requests and is denied an IP address via DHCP</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Firewall denies a connection to a host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Application starts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Application ends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Application crashes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Logon authentication fails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Many, many, more...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Different operating systems log different kinds of events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by default, which is called an event log. Also, net admins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can customize logs by defining conditions under which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new entries are created.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For example, an engineer might want to know when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relative humidity in a data center exceeds 60 percent. If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device can monitor this information and communicate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it in real time to a computer, the results can be written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to a log.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Event Message Format: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Event messages must be organized and formatted in a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specific manner with certain types of information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included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Event Message Transmission: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Event messages are transported across the network 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port 514. Syslog messages secured by TLS are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transported instead over port 6514.</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Event Message Handling: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The syslog utility on all monitored devices and on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syslog server follow protocols for creating, handling,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analyzing, and storing event messages.</w:t>
      </w:r>
    </w:p>
    <w:p xmlns:wp14="http://schemas.microsoft.com/office/word/2010/wordml" w14:paraId="5CB7B19F" wp14:textId="27714368">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Traffic Monitoring Tools (5 of 10)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continued</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Unless needed for compliance, collecting all events would generate MASSIVE amounts of data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to be stored and (maybe) analyzed.</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Syslog can assign severity levels, or a logging level or priority level, to events.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Priority 0 means “Emergency situation” while...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Priority 7 points to information on debugging assistance.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You configure a filter on the device so that it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sends all events from a specific level and above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to the syslog server.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Also, you can filter syslog messages by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facility, or machine process, which created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event.</w:t>
      </w:r>
    </w:p>
    <w:p xmlns:wp14="http://schemas.microsoft.com/office/word/2010/wordml" w14:paraId="1043579B" wp14:textId="38DA4163">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(6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SNMP Communications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Organizations often use enterprise-wide network management systems in which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following entities work together:</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NMS (network management system) – collects data from multiple managed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devices at regular intervals in a process called polling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Managed device – any network node monitored by the NMS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Network management agent – software routine that collects information about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device’s operation and provides it to the NMS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MIB (Management Information Base) – the list of objects managed by the NMS, as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well as the descriptions of these objects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23"/>
          <w:szCs w:val="23"/>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 MIB is designed in a top-down, hierarchical tree structure</w:t>
      </w:r>
    </w:p>
    <w:p xmlns:wp14="http://schemas.microsoft.com/office/word/2010/wordml" w14:paraId="7D080CB9" wp14:textId="2EF3E189">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(7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12-12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Network management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architecture</w:t>
      </w:r>
    </w:p>
    <w:p xmlns:wp14="http://schemas.microsoft.com/office/word/2010/wordml" w14:paraId="077BA66B" wp14:textId="00378B64">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(8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Most agents use SNMP (Simple Network Management Protocol)</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SNMP is part of TCP/IP suite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Three versions of SNMP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SNMPv1 is the original version and is rarely used today</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SNMPv2 improved on SNMPv1 with increased performance and slightly better security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SNMPv3 is similar to SNMPv2 and adds authentication, validation, and encryption for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messages exchanged between managed devices and the network management console</w:t>
      </w:r>
      <w:r>
        <w:br/>
      </w:r>
      <w:hyperlink r:id="R8370ac6edfad41e3">
        <w:r w:rsidRPr="4D34332B" w:rsidR="4D34332B">
          <w:rPr>
            <w:rStyle w:val="Hyperlink"/>
            <w:rFonts w:ascii="Lato" w:hAnsi="Lato" w:eastAsia="Lato" w:cs="Lato"/>
            <w:b w:val="0"/>
            <w:bCs w:val="0"/>
            <w:i w:val="0"/>
            <w:iCs w:val="0"/>
            <w:caps w:val="0"/>
            <w:smallCaps w:val="0"/>
            <w:noProof w:val="0"/>
            <w:sz w:val="45"/>
            <w:szCs w:val="45"/>
            <w:lang w:val="en-US"/>
          </w:rPr>
          <w:t>https://youtu.be/2IXP0TkwNJU</w:t>
        </w:r>
      </w:hyperlink>
    </w:p>
    <w:p xmlns:wp14="http://schemas.microsoft.com/office/word/2010/wordml" w14:paraId="500A7624" wp14:textId="493544B4">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(9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12-14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Most SNMP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conversations are initiated by the NMS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server, except when a managed device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sends an SNMP Trap message</w:t>
      </w:r>
    </w:p>
    <w:p xmlns:wp14="http://schemas.microsoft.com/office/word/2010/wordml" w14:paraId="196A51B1" wp14:textId="48F5F2EB">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Traffic Monitoring Tools (10 of 10)</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NetFlow</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NetFlow is a proprietary traffic monitoring protocol from Cisco that tracks all IP traffic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crossing any interface where NetFlow is enabled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Where SNMP focuses on individual devices, NetFlow focuses on how network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bandwidth is being utilized and how devices are communicating with each other.</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When enabled on a device, NetFlow collects data into a cache as a “flow record”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NetFlow analyzer, or NetFlow collector, collates flow records from throughout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network to provide insights into traffic patterns and/or abnormalities in data flow.</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 NetFlow analyzer can be hardware-based or (more commonly) software-based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significant challenge with NetFlow is determining the optimal balance between tracking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all traffic and tracking enough traffic to sufficiently observe network behavior.</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SNMP provides real-time monitoring of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network activities and device states with an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emphasis on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device health, performance, and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configuration.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But what if you want to get a comprehensive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view of network traffic across ALL devices?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a.k.a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NetFlow Analyzer</w:t>
      </w:r>
    </w:p>
    <w:p xmlns:wp14="http://schemas.microsoft.com/office/word/2010/wordml" w14:paraId="3E81574D" wp14:textId="0DCC668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Knowledge Check Activity 2-1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Which of the following is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not defined by syslog?</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Message transmission</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b.</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Message format</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c.</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Message handling</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d.</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Message security</w:t>
      </w:r>
    </w:p>
    <w:p xmlns:wp14="http://schemas.microsoft.com/office/word/2010/wordml" w14:paraId="50CB5A22" wp14:textId="283E137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Knowledge Check Activity 2-1: Answer</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Which of the following is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not defined by syslog?</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Answer: d. Message security</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The syslog standard addresses three primary components, including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event message format, event message transmission, and event message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handling. Syslog does not define or require message security.</w:t>
      </w:r>
    </w:p>
    <w:p xmlns:wp14="http://schemas.microsoft.com/office/word/2010/wordml" w14:paraId="3684BF9B" wp14:textId="2A7BC25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Performance Baselines (1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baseline is a report of the network’s normal state of operation and might include a range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of acceptable measurements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Network performance baselines are obtained by analyzing network traffic information and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might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Network backbone utilization rate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Number of users logged on per day or per hour</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Number of protocols running on network</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Error statistics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Runts, jabbers, or giants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Frequency of application use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Bandwidth usage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Figure 12-16 shows a sample aseline for daily network traffic for a 6-week period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baseline for your performance measure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is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the average level of performance that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you are currently at, and that you will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compare future performance levels with to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test if performance is optimal or if it is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changing.</w:t>
      </w:r>
    </w:p>
    <w:p xmlns:wp14="http://schemas.microsoft.com/office/word/2010/wordml" w14:paraId="1B60003F" wp14:textId="09E98084">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Performance Baselines (2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Baseline measurements serve as a basis of comparison for future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performance increases or decreases caused by network changes with past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network performance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Baselines are often helpful in pinpointing abnormal activity caused by over-</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usage, misconfigurations, or even an intrusion.</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What is monitored depends on what functions are most critical to the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network and the users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More data collected provides more accuracy</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Several software applications can perform baselining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This software ranges from freeware to expensive, customizable hardware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and software</w:t>
      </w:r>
    </w:p>
    <w:p xmlns:wp14="http://schemas.microsoft.com/office/word/2010/wordml" w14:paraId="7FC20375" wp14:textId="6ABB2C76">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Performance Baselines (3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Small networks only require inexpensive tools such as iPerf (CLI tool), TotuSoft LAN Speed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Test, or TamoSoft Throughput Test app.</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Large networks or WANs may require more complex tools containing a more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comprehensive package.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Once data is gathered, it is analyzed for typical utilization and failure rates and establish a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list of key performance indicators (KPI)</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Common performance KPIs may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Device availability and performance – CPU, memory usage, temperature, speed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Interface statistics – feedback collected from network interfaces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Utilization – throughput as a %-age of available bandwidth</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Error rate – damaged bits in transit due to EMI or other interference.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Packet drops – damaged packet drops or expiration of TTL cause network latency</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Jitter – successive packets’ latency and arriving out of order slows network.</w:t>
      </w:r>
    </w:p>
    <w:p xmlns:wp14="http://schemas.microsoft.com/office/word/2010/wordml" w14:paraId="133E55BD" wp14:textId="6F86E5A3">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Bandwidth Management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Bandwidth management refers to a collection of strategies to optimize the volume of traffic a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network can support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These techniques might include any of the following technologies: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Flow control – configure interfaces and protocols to balance permitted traffic volume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with a device’s capability of handling that traffic</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Congestion control – adjust the way network devices respond to indications of network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performance issues caused by traffic congestion so they don’t make the problem worse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QoS (quality of service) – prioritize some traffic over other traffic so the most important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traffic gets through even during times of congestion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As you’ve learned throughout this course, different devices can handle different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volumes of traffic, and your overall bandwidth management techniques must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take this reality into account. </w:t>
      </w:r>
    </w:p>
    <w:p xmlns:wp14="http://schemas.microsoft.com/office/word/2010/wordml" w14:paraId="064D2432" wp14:textId="63F66CE0">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Flow Control (1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Flow control is a bandwidth management technique configured on a local connection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between two devices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 purpose is to ensure the receiver is not overwhelmed with the rate of data transmission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Common-approaches of flow control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Stop-and-wait method – Sender transmits a frame and WAITS for the ACK packet before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sending the next frame.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No ACK received, retransmit frame.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Effective and accurate, but slow</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Go-back-n sliding window method – Transmit a block of frames (i.e. 3 at a time) then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waits for 3 ACKs.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Missing even one ACK? All three frames are retransmitted.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Selective repeat sliding window method – Similar to above, but only unacknowledged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frame is re-sent along with the other “new” frames.</w:t>
      </w:r>
    </w:p>
    <w:p xmlns:wp14="http://schemas.microsoft.com/office/word/2010/wordml" w14:paraId="28A12080" wp14:textId="7CF622D1">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Flow Control (2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12-18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Go-back-n sliding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window method</w:t>
      </w:r>
    </w:p>
    <w:p xmlns:wp14="http://schemas.microsoft.com/office/word/2010/wordml" w14:paraId="7D34ED9F" wp14:textId="3317E7E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Flow Control (3 of 3)</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12-19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Selective repeat sliding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window method</w:t>
      </w:r>
    </w:p>
    <w:p xmlns:wp14="http://schemas.microsoft.com/office/word/2010/wordml" w14:paraId="02FEC0FB" wp14:textId="001911E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Congestion Control (1 of 2)</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Congestion control techniques are designed to prevent congestion before it occurs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(called open-loop congestion control) and also to remedy congestion after it starts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(called closed-loop congestion control)</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Open-loop congestion techniques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Retransmission policy – retransmission timers help reduce increasing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congestion</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Window policy – senders might be required to use the selective repeat sliding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window method to reduce the number of frames that must be present</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Acknowledgement policy – receivers can be required to send a single ACK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message for multiple received frames</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Discarding policy – less sensitive frames are discarded so important traffic can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survive the congestion</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Admission policy – routers and switches can temporarily reject new traffic that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will contribute to or create congestion rather than admitting that new traffic onto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the network</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Notice that flow control manages the number of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frames transmitted end-to-end between a single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sender and a single receiver. Congestion control,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however, manages the volume of traffic throughout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the network. </w:t>
      </w:r>
    </w:p>
    <w:p xmlns:wp14="http://schemas.microsoft.com/office/word/2010/wordml" w14:paraId="2BE4AB77" wp14:textId="3CB61649">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Congestion Control (2 of 2)</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Closed-loop congestion techniques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Implicit signaling – a sending device detects congestion on the network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after experiencing several missed acknowledgement message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Explicit signaling – a congested networking device alters existing data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packets to indicate to either the sender or the receiver that the network is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congested</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Choke packet – a router experiencing congestion creates and sends 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choke packet to the traffic source, informing it of the congestion so the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sender can reduce its rate of transmission</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Backpressure – a node downstream from sender to receiver stops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accepting traffic, which transfers the pressure of congestion upstream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toward the source</w:t>
      </w:r>
    </w:p>
    <w:p xmlns:wp14="http://schemas.microsoft.com/office/word/2010/wordml" w14:paraId="58AE96AC" wp14:textId="61B04D48">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QoS (Quality of Service) Assurance (1 of 6)</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8"/>
          <w:szCs w:val="48"/>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Voice and video transmissions are considered delay-sensitive</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w:t>
      </w:r>
      <w:r w:rsidRPr="4D34332B" w:rsidR="4D34332B">
        <w:rPr>
          <w:rFonts w:ascii="Lato" w:hAnsi="Lato" w:eastAsia="Lato" w:cs="Lato"/>
          <w:b w:val="0"/>
          <w:bCs w:val="0"/>
          <w:i w:val="0"/>
          <w:iCs w:val="0"/>
          <w:caps w:val="0"/>
          <w:smallCaps w:val="0"/>
          <w:noProof w:val="0"/>
          <w:color w:val="000000" w:themeColor="text1" w:themeTint="FF" w:themeShade="FF"/>
          <w:sz w:val="48"/>
          <w:szCs w:val="48"/>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Voice and video are considered loss-tolerant, which means a certain amount of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packet loss is acceptable...and quite common, to be perfectly honest.</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w:t>
      </w:r>
      <w:r w:rsidRPr="4D34332B" w:rsidR="4D34332B">
        <w:rPr>
          <w:rFonts w:ascii="Lato" w:hAnsi="Lato" w:eastAsia="Lato" w:cs="Lato"/>
          <w:b w:val="0"/>
          <w:bCs w:val="0"/>
          <w:i w:val="0"/>
          <w:iCs w:val="0"/>
          <w:caps w:val="0"/>
          <w:smallCaps w:val="0"/>
          <w:noProof w:val="0"/>
          <w:color w:val="000000" w:themeColor="text1" w:themeTint="FF" w:themeShade="FF"/>
          <w:sz w:val="48"/>
          <w:szCs w:val="48"/>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This because streaming movies, video, voice calls, and gaming put a heavy strain on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available network bandwidth</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w:t>
      </w:r>
      <w:r w:rsidRPr="4D34332B" w:rsidR="4D34332B">
        <w:rPr>
          <w:rFonts w:ascii="Lato" w:hAnsi="Lato" w:eastAsia="Lato" w:cs="Lato"/>
          <w:b w:val="0"/>
          <w:bCs w:val="0"/>
          <w:i w:val="0"/>
          <w:iCs w:val="0"/>
          <w:caps w:val="0"/>
          <w:smallCaps w:val="0"/>
          <w:noProof w:val="0"/>
          <w:color w:val="000000" w:themeColor="text1" w:themeTint="FF" w:themeShade="FF"/>
          <w:sz w:val="48"/>
          <w:szCs w:val="48"/>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Preventing delays, disorder, and distortion requires more dedicated bandwidth</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w:t>
      </w:r>
      <w:r w:rsidRPr="4D34332B" w:rsidR="4D34332B">
        <w:rPr>
          <w:rFonts w:ascii="Lato" w:hAnsi="Lato" w:eastAsia="Lato" w:cs="Lato"/>
          <w:b w:val="0"/>
          <w:bCs w:val="0"/>
          <w:i w:val="0"/>
          <w:iCs w:val="0"/>
          <w:caps w:val="0"/>
          <w:smallCaps w:val="0"/>
          <w:noProof w:val="0"/>
          <w:color w:val="000000" w:themeColor="text1" w:themeTint="FF" w:themeShade="FF"/>
          <w:sz w:val="48"/>
          <w:szCs w:val="48"/>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QoS is a group of techniques for adjusting the priority a network assigns to various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types of transmissions</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w:t>
      </w:r>
      <w:r w:rsidRPr="4D34332B" w:rsidR="4D34332B">
        <w:rPr>
          <w:rFonts w:ascii="Lato" w:hAnsi="Lato" w:eastAsia="Lato" w:cs="Lato"/>
          <w:b w:val="0"/>
          <w:bCs w:val="0"/>
          <w:i w:val="0"/>
          <w:iCs w:val="0"/>
          <w:caps w:val="0"/>
          <w:smallCaps w:val="0"/>
          <w:noProof w:val="0"/>
          <w:color w:val="000000" w:themeColor="text1" w:themeTint="FF" w:themeShade="FF"/>
          <w:sz w:val="48"/>
          <w:szCs w:val="48"/>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Network administrators need to be aware of the applications used on a network,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including the application protocols they use and the amount of bandwidth they require.</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w:t>
      </w:r>
      <w:r w:rsidRPr="4D34332B" w:rsidR="4D34332B">
        <w:rPr>
          <w:rFonts w:ascii="Lato" w:hAnsi="Lato" w:eastAsia="Lato" w:cs="Lato"/>
          <w:b w:val="0"/>
          <w:bCs w:val="0"/>
          <w:i w:val="0"/>
          <w:iCs w:val="0"/>
          <w:caps w:val="0"/>
          <w:smallCaps w:val="0"/>
          <w:noProof w:val="0"/>
          <w:color w:val="000000" w:themeColor="text1" w:themeTint="FF" w:themeShade="FF"/>
          <w:sz w:val="48"/>
          <w:szCs w:val="48"/>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Optimized QoS translates into uninterrupted, accurate, faithful reproduction of audio or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visual input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w:t>
      </w:r>
      <w:r w:rsidRPr="4D34332B" w:rsidR="4D34332B">
        <w:rPr>
          <w:rFonts w:ascii="Lato" w:hAnsi="Lato" w:eastAsia="Lato" w:cs="Lato"/>
          <w:b w:val="0"/>
          <w:bCs w:val="0"/>
          <w:i w:val="0"/>
          <w:iCs w:val="0"/>
          <w:caps w:val="0"/>
          <w:smallCaps w:val="0"/>
          <w:noProof w:val="0"/>
          <w:color w:val="000000" w:themeColor="text1" w:themeTint="FF" w:themeShade="FF"/>
          <w:sz w:val="48"/>
          <w:szCs w:val="48"/>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Network engineers have devised several techniques to address the QoS-related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challenges inherent in delivering high-bandwidth network services. Let’s look at some...</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You don’t want to hear breaks in an online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phone conversation or see a buffering message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when you watch a movie over the Internet.</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 xml:space="preserve">Unless you like to see the buffering animation, </w:t>
      </w:r>
      <w:r>
        <w:br/>
      </w:r>
      <w:r w:rsidRPr="4D34332B" w:rsidR="4D34332B">
        <w:rPr>
          <w:rFonts w:ascii="Lato" w:hAnsi="Lato" w:eastAsia="Lato" w:cs="Lato"/>
          <w:b w:val="0"/>
          <w:bCs w:val="0"/>
          <w:i w:val="0"/>
          <w:iCs w:val="0"/>
          <w:caps w:val="0"/>
          <w:smallCaps w:val="0"/>
          <w:noProof w:val="0"/>
          <w:color w:val="000000" w:themeColor="text1" w:themeTint="FF" w:themeShade="FF"/>
          <w:sz w:val="47"/>
          <w:szCs w:val="47"/>
          <w:lang w:val="en-US"/>
        </w:rPr>
        <w:t>that is.</w:t>
      </w:r>
    </w:p>
    <w:p xmlns:wp14="http://schemas.microsoft.com/office/word/2010/wordml" w14:paraId="06A0E1ED" wp14:textId="1F204E5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QoS (Quality of Service) Assurance (2 of 6)</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Traffic shaping (packet shaping) involves manipulating packets, data stream, or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connections to manage the type and amount of traffic traversing network or interface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Traffic shaping goals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Assure timely delivery of most important traffic</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Offer best possible performance for all users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Traffic shaping can involve: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Delaying less important traffic, which is called buffering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Increasing priority of more important traffic</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Limiting traffic volume flowing in and out of interface during specified time period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Limiting momentary throughput rate for an interface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Last two techniques above are known as traffic policing, that results in dropped traffic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rather than buffering...by design.</w:t>
      </w:r>
    </w:p>
    <w:p xmlns:wp14="http://schemas.microsoft.com/office/word/2010/wordml" w14:paraId="45F58FA6" wp14:textId="0F3B63EB">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QoS (Quality of Service) Assurance (3 of 6)</w:t>
      </w:r>
    </w:p>
    <w:p xmlns:wp14="http://schemas.microsoft.com/office/word/2010/wordml" w14:paraId="33755B9B" wp14:textId="3A68859C">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QoS (Quality of Service) Assurance (4 of 6)</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Several types of traffic prioritization exist where more important traffic is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treated preferentially</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Prioritizing traffic can be accomplished using any of the following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characteristics: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Protocol</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IP address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User group</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DiffServ (Differentiated Services) flag in an IP packet</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VLAN tag in Data Link layer frame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Service or application</w:t>
      </w:r>
    </w:p>
    <w:p xmlns:wp14="http://schemas.microsoft.com/office/word/2010/wordml" w14:paraId="5FD49457" wp14:textId="0F79811B">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QoS (Quality of Service) Assurance (5 of 6)</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DiffServ (Differentiated Services) is a simple technique that addresses QoS issues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through traffic prioritization at Layer 3</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DiffServ considers all network traffic, not just the time-sensitive services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Can assign different streams different priorities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To prioritize traffic, DiffServ places information in the DiffServ field of an IPv4 packet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 first 6 bits of this field are called DSCP (Differentiated Services Code Point)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In IPv6 packets, DiffServ uses a similar field known as the Traffic Class field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DiffServ defines two forwarding types: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EF (Expedited Forwarding) – a data stream is assigned a minimum departure rate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Circumvents delays that slow normal data</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AF (Assured Forwarding) – data streams are assigned different router resource levels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Prioritizes data handling, but provides no guarantee of timely and sequential arrival</w:t>
      </w:r>
    </w:p>
    <w:p xmlns:wp14="http://schemas.microsoft.com/office/word/2010/wordml" w14:paraId="2A29D531" wp14:textId="61DAD3D6">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QoS (Quality of Service) Assurance (6 of 6)</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CoS (Class of Service) is sometimes used synonymously with QoS, but there is an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important distinction. The term QoS refers to techniques that are performed at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various OSI layers via several protocols.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CoS (Class of Service) refers to techniques performed at layer 2 on Ethernet frames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CoS is most often used to route Ethernet traffic between VLANs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Priority Code Point (PCP) is a 3-bit field in the frame header of a frame that has been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tagged (addressed to a specific VLAN)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CoS sets these bits to one of eight levels ranging from 0 to 7</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network’s connectivity devices and clients must support the same set of protocols to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achieve their QoS benefits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Networks can combine multiple QoS techniques</w:t>
      </w:r>
    </w:p>
    <w:p xmlns:wp14="http://schemas.microsoft.com/office/word/2010/wordml" w14:paraId="22F042DE" wp14:textId="1EE6AA9B">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Plan Response and Recovery Strategies</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Disasters and security breaches do happen</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Training and preparation can make all the difference in your company’s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ability to respond and adapt to these situations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An incident is any event that has adverse effects on a network’s availability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or resources</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Could be a security breach, infection, or an environmental issue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A disaster is an extreme type of incident involving a network outage that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affects more than a single system</w:t>
      </w:r>
    </w:p>
    <w:p xmlns:wp14="http://schemas.microsoft.com/office/word/2010/wordml" w14:paraId="095C2AE8" wp14:textId="524DD613">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Incident Response</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Incident response plans specifically define the characteristics of an event that qualifies as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 formal incident and the steps that should be followed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Qualifying incidents might include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break-in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Fire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weather-related emergency</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hacking attack</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discovery of illegal content or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activity on an employee’s computer</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malware outbreak, or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full-scale, environmental disaster that shuts down businesses throughout the city or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state. </w:t>
      </w:r>
    </w:p>
    <w:p xmlns:wp14="http://schemas.microsoft.com/office/word/2010/wordml" w14:paraId="0863417F" wp14:textId="13FEC403">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Incident Response</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 six-stage process (actually begins before the incident occurs):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Step 1: Preparation – response team brainstorms possible incidents and plans how to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handle them. (including installing backup systems and compiling all the information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required to restore the network, such as passwords, configurations, vendor lists and their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SLAs, locations of backup data storage, emergency contact information, and relevant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privacy laws.)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Step 2: Detection and identification - staff not directly involved with incident response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planning are educated about what qualifies as an incident and what to do if they notice a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potential problem.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Step 3: Containment – working to limit the damage. Isolate affected systems. Call in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necessary response staff.</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Step 4: Remediation – Find what caused the incident and put future proactive measures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in place.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Step 5: Recovery – Return operations to normal as systems are repaired and restored.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Step 6: Review – lessons learned are discussed and documented for prevention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purposes.</w:t>
      </w:r>
    </w:p>
    <w:p xmlns:wp14="http://schemas.microsoft.com/office/word/2010/wordml" w14:paraId="59E5D5F9" wp14:textId="2F49223A">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Incident Response</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Response plan should identify the members of a response team who clearly understand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security policy, risks to the network, and measures implemented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Dispatcher – On call person who first notices or is alerted to the problem. Notifies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lead technical support specialist and then the manager. Creates the record for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incident, detailing the time, symptoms, and other pertinent information. Remains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available to answer calls from clients or employees or to assist.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Technical Support Specialist – Member(s) focusing only on solving the problem as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quickly as possible. Describe in detail what happened and help manager find ways to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avoid future occurrences. (Role could be more than one person.)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Manager – Coordinates the resources necessary to solve the problem. Outsources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assistance if necessary. Ensures the security policy is followed and that the organization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is made aware of the situation and its severity. (Role could be more than one person)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Public Relations Specialist – (optional) learns about the situation, response and acts as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spokesperson to the public or other interested parties for the purpose of maintaining the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public image and client relations.</w:t>
      </w:r>
    </w:p>
    <w:p xmlns:wp14="http://schemas.microsoft.com/office/word/2010/wordml" w14:paraId="7E7EB1D6" wp14:textId="1904DEB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Data Preservation</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Steps to take in order to safeguard sensitive information, logged data, or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other legal evidence until the first responder or incident response team can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take over:</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1. Secure the area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2. Document the scene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3. Monitor evidence and data collection</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4. Protect the chain of custody</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5. Monitor transport of data and equipment</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6. Create a report</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During some incidents, data will need to be collected in such 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way that it can be presented in a court of law for the purpose of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prosecuting an instigator of illegal activity.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Some of the forensic data available for analysis can be dam-aged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or destroyed if improperly handled. Ideally, one or more first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responders would take charge in these cases.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First responders are the people with training and/or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certifications that prepare them to handle evidence in such 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way as to preserve its admissibility in court.</w:t>
      </w:r>
    </w:p>
    <w:p xmlns:wp14="http://schemas.microsoft.com/office/word/2010/wordml" w14:paraId="2113F254" wp14:textId="23DFDD23">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Data Preservation</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Secure the area</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—To prevent contamination of evidence, each device involved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must be isolated.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Disconnected from the network (remove the Ethernet cable or disable the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Wi-Fi antenna)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Secured to ensure that no one else has contact with it until the response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team arrives.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Should leave the device running without closing any applications or files.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Shutdown process should be left to incident response experts.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If a destructive program is running that might be destroying evidence, the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fastest and safest solution is to unplug the power cord from the back of the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machine (not just from the wall).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Treat the entire work area as a crime scene. In some cases, such as with 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physical break-in, an entire room or possibly multiple rooms must be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secured to protect the evidence.</w:t>
      </w:r>
    </w:p>
    <w:p xmlns:wp14="http://schemas.microsoft.com/office/word/2010/wordml" w14:paraId="668A3884" wp14:textId="7774A37E">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Data Preservation</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Document the scene</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—Creating a defensible audit trail is one of the highest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priorities in the forensics process.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An audit trail is a system of documentation that makes it possible for a third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party to inspect evidence later and understand the flow of events.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A defensible audit trail is an audit trail that can be justified and defended in a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court of law according to specific standards.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Document everything you or your team does, noting the time and the reason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for each action.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If you unplugged the machine because a virus was wiping the hard drive,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document the time and describe the symptoms you observed that led you to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unplug the machine.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Make a list of everyone found in the area and their access to the computer in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 xml:space="preserve">question. Make sure no one else enters the area until the response team </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arrives and don’t leave the area unattended even for a few moments.</w:t>
      </w:r>
    </w:p>
    <w:p xmlns:wp14="http://schemas.microsoft.com/office/word/2010/wordml" w14:paraId="11DD56E7" wp14:textId="455367D0">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Data Preservation</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Monitor evidence and data collection—</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Record all items collected for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evidence.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Take care to preserve all evidence in its original state.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Do not attempt to access any files on a computer or server being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collected for evidence</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This action alters a file’s metadata and could render it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inadmissible in court.</w:t>
      </w:r>
    </w:p>
    <w:p xmlns:wp14="http://schemas.microsoft.com/office/word/2010/wordml" w14:paraId="57D6E89A" wp14:textId="490AED0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Data Preservation</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Protect the chain of custody—</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All collected data must be carefully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processed and tracked so it does not leave official hands at any point in the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forensics process.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Documentation used to track chain of custody describes</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Exactly what the evidence is,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When it was collected,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Who collected it,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Its condition, and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How it was secured.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If at any point in the process you have custody of evidence, be sure to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sign off on a chain of custody document and obtain a signature from the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next person in line when you hand over custody of the evidence.</w:t>
      </w:r>
    </w:p>
    <w:p xmlns:wp14="http://schemas.microsoft.com/office/word/2010/wordml" w14:paraId="3093CA07" wp14:textId="59949033">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Data Preservation</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Monitor transport of data and equipment—</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Generally, the incident response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team is responsible for transporting all evidence to the forensics lab or other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authority.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Every item should be carefully documented so the exact same configuration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can be replicated in the lab.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The response team might even have the capability to do a hot seizure and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removal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which means they can use specialized devices to transfer a computer from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one power source to another without shutting down the computer.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 xml:space="preserve">This can be especially critical if it’s possible the computer or its data will </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become inaccessible after power is turned off—</w:t>
      </w:r>
      <w:r>
        <w:br/>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w:t>
      </w:r>
      <w:r w:rsidRPr="4D34332B" w:rsidR="4D34332B">
        <w:rPr>
          <w:rFonts w:ascii="Lato" w:hAnsi="Lato" w:eastAsia="Lato" w:cs="Lato"/>
          <w:b w:val="0"/>
          <w:bCs w:val="0"/>
          <w:i w:val="0"/>
          <w:iCs w:val="0"/>
          <w:caps w:val="0"/>
          <w:smallCaps w:val="0"/>
          <w:noProof w:val="0"/>
          <w:color w:val="000000" w:themeColor="text1" w:themeTint="FF" w:themeShade="FF"/>
          <w:sz w:val="59"/>
          <w:szCs w:val="59"/>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8"/>
          <w:szCs w:val="58"/>
          <w:lang w:val="en-US"/>
        </w:rPr>
        <w:t>perhaps because a password is unknown or data is currently in memory.</w:t>
      </w:r>
    </w:p>
    <w:p xmlns:wp14="http://schemas.microsoft.com/office/word/2010/wordml" w14:paraId="28B1CA5D" wp14:textId="2C8B7995">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Data Preservation</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Create a report—</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Be prepared to report on all activities that you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observed or participated in during the incident response.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It’s best to take notes along the way and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write your report in full as soon as possible after the event while it’s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still fresh on your mind.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All this information will likely be included in the final forensics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 xml:space="preserve">report, so... </w:t>
      </w:r>
      <w:r>
        <w:br/>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w:t>
      </w:r>
      <w:r w:rsidRPr="4D34332B" w:rsidR="4D34332B">
        <w:rPr>
          <w:rFonts w:ascii="Lato" w:hAnsi="Lato" w:eastAsia="Lato" w:cs="Lato"/>
          <w:b w:val="0"/>
          <w:bCs w:val="0"/>
          <w:i w:val="0"/>
          <w:iCs w:val="0"/>
          <w:caps w:val="0"/>
          <w:smallCaps w:val="0"/>
          <w:noProof w:val="0"/>
          <w:color w:val="000000" w:themeColor="text1" w:themeTint="FF" w:themeShade="FF"/>
          <w:sz w:val="64"/>
          <w:szCs w:val="64"/>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63"/>
          <w:szCs w:val="63"/>
          <w:lang w:val="en-US"/>
        </w:rPr>
        <w:t>it’s important to be thorough and accurate.</w:t>
      </w:r>
    </w:p>
    <w:p xmlns:wp14="http://schemas.microsoft.com/office/word/2010/wordml" w14:paraId="64C4CFB0" wp14:textId="69F5A935">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Disaster Recovery Planning</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Business continuity is the ability of a company to continue doing business with the least amount of interruption as possible after something “bad” happens</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A disaster recovery plan details the processes for restoring critical functionality and data after an outage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A disaster recovery plan should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Contact names and phone numbers for emergency coordinators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Details on which data and servers are being backed up, how frequently backups occur, where backups are kept, and how backed-up data can be recovered in full</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Details on network topology, redundancy, and agreements with national service carriers</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Regular strategies for testing the disaster recovery plan</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t>
      </w:r>
      <w:r w:rsidRPr="4D34332B" w:rsidR="4D34332B">
        <w:rPr>
          <w:rFonts w:ascii="Lato" w:hAnsi="Lato" w:eastAsia="Lato" w:cs="Lato"/>
          <w:b w:val="0"/>
          <w:bCs w:val="0"/>
          <w:i w:val="0"/>
          <w:iCs w:val="0"/>
          <w:caps w:val="0"/>
          <w:smallCaps w:val="0"/>
          <w:noProof w:val="0"/>
          <w:color w:val="000000" w:themeColor="text1" w:themeTint="FF" w:themeShade="FF"/>
          <w:sz w:val="50"/>
          <w:szCs w:val="50"/>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A plan for managing the crisis – including communication with employees, customers using multiple available communication channels and methods, in case one or more types have been rendered unavailable due to disaster.</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 Research shows that half of businesses don’t survive a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major disaster (see Figure 12-21), and many more fail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within the first year following a major disaster.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By establishing contingency plans ahead of time, a business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significantly improves its odds of survival in the face of a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natural disaster such as fire, flood, earthquake, hurricane,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 xml:space="preserve">or tornado, or another catastrophic event such as </w:t>
      </w:r>
      <w:r>
        <w:br/>
      </w:r>
      <w:r w:rsidRPr="4D34332B" w:rsidR="4D34332B">
        <w:rPr>
          <w:rFonts w:ascii="Lato" w:hAnsi="Lato" w:eastAsia="Lato" w:cs="Lato"/>
          <w:b w:val="0"/>
          <w:bCs w:val="0"/>
          <w:i w:val="0"/>
          <w:iCs w:val="0"/>
          <w:caps w:val="0"/>
          <w:smallCaps w:val="0"/>
          <w:noProof w:val="0"/>
          <w:color w:val="000000" w:themeColor="text1" w:themeTint="FF" w:themeShade="FF"/>
          <w:sz w:val="49"/>
          <w:szCs w:val="49"/>
          <w:lang w:val="en-US"/>
        </w:rPr>
        <w:t>workplace violence, cyberattack, or industrial sabotage.</w:t>
      </w:r>
    </w:p>
    <w:p xmlns:wp14="http://schemas.microsoft.com/office/word/2010/wordml" w14:paraId="569320E8" wp14:textId="7D0878B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Disaster Recovery Contingencies</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Disaster recovery contingencies are commonly divided into three categories: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Cold site – components necessary to rebuild the network exist, but they are not appropriately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configured, updated, or connected</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Warm site – components necessary to rebuild the network exist, with some appropriately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configured, updated, and connected.</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Data is not necessarily mirrored in real-time...maybe monthly to reduce costs.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Hardware may not be fully updated but is placed and ready for configuration should the need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for the warm site arise</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Hot site – components necessary to rebuild the network exist and match the network’s current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state</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They are all appropriately configured, updated, and connected</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All servers and data stores are mirrored in real-time.</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It stands to reason that a hot site will incur almost no down time in recovery of business operations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while the cold site will incur the most down time while it is populated and configured.</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DRaaS (disaster recovery as a service) provides a highly scalable, inexpensive DR option by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establishing a cloud configuration that could take over many or most business processes in the event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of a disaster</w:t>
      </w:r>
    </w:p>
    <w:p xmlns:wp14="http://schemas.microsoft.com/office/word/2010/wordml" w14:paraId="613D675E" wp14:textId="647548D3">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Power Management (1 of 5)</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Part of managing a network involves managing power sources to account for outages and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fluctuations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Power surges can cause serious damage to sensitive computer equipment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Arm yourself with an understanding of:</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 nature of an electric circuit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Electrical components that manage electricity</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Power flaws that can damage your equipment: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Surge – momentary increase in voltage due to lightning strikes, solar flares, or electrical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problems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Noise – fluctuation in voltage levels caused by other devices on the network or EMI</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Brownout – momentary decrease in voltage; also known as a sag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Blackout – complete power loss</w:t>
      </w:r>
    </w:p>
    <w:p xmlns:wp14="http://schemas.microsoft.com/office/word/2010/wordml" w14:paraId="42FBC48B" wp14:textId="49401F37">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Power Management (2 of 5)</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PDU (power distribution unit) might be attached to a nearby wall, the outside of a rack,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or within a rack to connect the rack’s equipment with a power source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UPS (Uninterruptible Power Supply) is a battery-operated power source directly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attached to devices and to a power supply</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It prevents undesired fluctuations of power from harming the device or interrupting its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services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UPSs are classified into two general categories, as follows: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Standby UPS (standby power supply) – provides continuous voltage to a device by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switching to the battery when it detects a loss of power from the wall outlet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Online UPS – uses the AC power from the wall outlet to continuously charge its battery,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while providing power to the device through its battery</w:t>
      </w:r>
    </w:p>
    <w:p xmlns:wp14="http://schemas.microsoft.com/office/word/2010/wordml" w14:paraId="4065BE94" wp14:textId="3BC0B86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Power Management (3 of 5)</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12-25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Install this PDU on a rack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and plug into a UPS</w:t>
      </w:r>
    </w:p>
    <w:p xmlns:wp14="http://schemas.microsoft.com/office/word/2010/wordml" w14:paraId="51380C4D" wp14:textId="2D8D4B82">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Power Management (4 of 5)</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Figure 12-26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Standby UPS vs. online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UPS</w:t>
      </w:r>
    </w:p>
    <w:p xmlns:wp14="http://schemas.microsoft.com/office/word/2010/wordml" w14:paraId="3358EE59" wp14:textId="2D6ABA9D">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Power Management (5 of 5)</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To decide which UPS is right for your network, consider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Amount of power needed – the more power required; the more powerful device must be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Required time to keep a device running – Mostly enough time for IT to properly shut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down the devices without risk of data loss/corruption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Line conditioning – protection against line noise, surges, spikes and sags.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Cost – prices can vary from $100 to more than $5000 or even hundreds of thousands for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UPS that can power an entire data center for several hours.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A generator serves as a backup power source, providing power redundancy in the event of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 total blackout</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They can be powered by diesel, liquid propane gas, natural gas, or steam</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Generators can be combined with large UPSs to ensure that clean power is always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available (Diesel, natural gas, LNG – liquid natural gas, propane, or even steam)</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If an organization relies on a generator, fuel levels and quality should be checked regularly</w:t>
      </w:r>
    </w:p>
    <w:p xmlns:wp14="http://schemas.microsoft.com/office/word/2010/wordml" w14:paraId="7E5F7056" wp14:textId="3E52DC2A">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Backup Systems (1 of 2)</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A backup is a copy of data or program files created for archiving or safekeeping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Provides fault-tolerance and reliability</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When creating a backup system, keep in mind:</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Decide what to back up – not EVERY file needs to be backed up.</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HIPAA, FERPA, and other compliance regulations will determine backup considerations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Company audit report will outline compliance standards relevant to your organization</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Select backup methods (consider cloud backups) – third-party vendors, cloud backup, onsite backup, etc.</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Decide what types of backup will be made regularly – Full, incremental, differential</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Decide how often backups are needed – hourly, daily, weekly</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Develop a backup schedule – i.e. full on Friday nights with daily incremental backups.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Maintain at least 3 generations of backups (grandfather-father-son method). This is a variation of the 3-2-1 rule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Regularly verify backups are being performed – don’t just trust it’s being done. Remember Murphy’s Law?</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For onsite backups, use only proven and reliable backup software and hardware.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Verify that backup hardware and software are compatible with your existing network hardware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and software</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Make sure your backup software uses data error-checking techniques.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Verify that your backup system provides sufficient capacity and can also accommodate network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growth.</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Make sure you know how much the backup and media cost relative to the amount of data they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can store.</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Be aware of the degree of manual intervention required to manage backups.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Remember optical media (DVDs and Blu-ray) require more frequent human intervention to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exchange disks than exchanging removable hard drives.</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w:t>
      </w:r>
      <w:r w:rsidRPr="4D34332B" w:rsidR="4D34332B">
        <w:rPr>
          <w:rFonts w:ascii="Lato" w:hAnsi="Lato" w:eastAsia="Lato" w:cs="Lato"/>
          <w:b w:val="0"/>
          <w:bCs w:val="0"/>
          <w:i w:val="0"/>
          <w:iCs w:val="0"/>
          <w:caps w:val="0"/>
          <w:smallCaps w:val="0"/>
          <w:noProof w:val="0"/>
          <w:color w:val="000000" w:themeColor="text1" w:themeTint="FF" w:themeShade="FF"/>
          <w:sz w:val="41"/>
          <w:szCs w:val="41"/>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 xml:space="preserve">Keep your backups secure, including storing backup media offsite in the event of a major </w:t>
      </w:r>
      <w:r>
        <w:br/>
      </w:r>
      <w:r w:rsidRPr="4D34332B" w:rsidR="4D34332B">
        <w:rPr>
          <w:rFonts w:ascii="Lato" w:hAnsi="Lato" w:eastAsia="Lato" w:cs="Lato"/>
          <w:b w:val="0"/>
          <w:bCs w:val="0"/>
          <w:i w:val="0"/>
          <w:iCs w:val="0"/>
          <w:caps w:val="0"/>
          <w:smallCaps w:val="0"/>
          <w:noProof w:val="0"/>
          <w:color w:val="000000" w:themeColor="text1" w:themeTint="FF" w:themeShade="FF"/>
          <w:sz w:val="40"/>
          <w:szCs w:val="40"/>
          <w:lang w:val="en-US"/>
        </w:rPr>
        <w:t>disaster such as fire or flooding.</w:t>
      </w:r>
    </w:p>
    <w:p xmlns:wp14="http://schemas.microsoft.com/office/word/2010/wordml" w14:paraId="27CCD5D0" wp14:textId="15F2702B">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Backup Systems (2 of 2)</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The 3-2-1-1 Rule defines the following backup principles: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3 – Keep at least three complete copies of the data</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2 – Save backups on at least two different media types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1 – Store at least one backup copy offsite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1 – Ensure that at least one backup copy is stored offline to prevent active intrusion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compromise.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When designing contingency plans and choosing backup options, factors that will affect your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decisions include the following:</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RTO (recovery time objective) – the amount of time your network can reasonably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tolerate an outage.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 xml:space="preserve">RPO (recovery point objective) – the amount of historical data you’ll need to be able to </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restore from backup in response to an outage.</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With incremental or differential backups, RPO is less than a day’s worth of files</w:t>
      </w:r>
      <w:r>
        <w:br/>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w:t>
      </w:r>
      <w:r w:rsidRPr="4D34332B" w:rsidR="4D34332B">
        <w:rPr>
          <w:rFonts w:ascii="Lato" w:hAnsi="Lato" w:eastAsia="Lato" w:cs="Lato"/>
          <w:b w:val="0"/>
          <w:bCs w:val="0"/>
          <w:i w:val="0"/>
          <w:iCs w:val="0"/>
          <w:caps w:val="0"/>
          <w:smallCaps w:val="0"/>
          <w:noProof w:val="0"/>
          <w:color w:val="000000" w:themeColor="text1" w:themeTint="FF" w:themeShade="FF"/>
          <w:sz w:val="46"/>
          <w:szCs w:val="46"/>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45"/>
          <w:szCs w:val="45"/>
          <w:lang w:val="en-US"/>
        </w:rPr>
        <w:t>RPO excludes any data (new or changed) since the last backup until the time of loss.</w:t>
      </w:r>
    </w:p>
    <w:p xmlns:wp14="http://schemas.microsoft.com/office/word/2010/wordml" w14:paraId="4767A6F9" wp14:textId="5BA1BA0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Knowledge Check Activity 2-2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Which power device prevents a critical server from losing power, even for an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instant?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a.</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Surge protector</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b.</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Generator</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c.</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PDU</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d.</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UPS</w:t>
      </w:r>
    </w:p>
    <w:p xmlns:wp14="http://schemas.microsoft.com/office/word/2010/wordml" w14:paraId="3B5402AA" wp14:textId="0188BB06">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Knowledge Check Activity 2-2: Answer</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Which power device prevents a critical server from losing power, even for an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instant?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Answer: d. UPS</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Because the server never needs to switch from the wall outlet’s power to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the UPS’s power, there is no risk of briefly losing service</w:t>
      </w:r>
    </w:p>
    <w:p xmlns:wp14="http://schemas.microsoft.com/office/word/2010/wordml" w14:paraId="3C7D3A0E" wp14:textId="1D502BDF">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 xml:space="preserve">Jill West, CompTIA Network+ Guide to Networks, 9th Edition. © 2022 Cengage. All Rights Reserved. May not be scanned, </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copied or duplicated, or posted to a publicly accessible website, in whole or in part.</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Summary</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Now that the lesson has ended, you should be able to:</w:t>
      </w:r>
      <w:r>
        <w:br/>
      </w:r>
      <w:r w:rsidRPr="4D34332B" w:rsidR="4D34332B">
        <w:rPr>
          <w:rFonts w:ascii="Lato" w:hAnsi="Lato" w:eastAsia="Lato" w:cs="Lato"/>
          <w:b w:val="0"/>
          <w:bCs w:val="0"/>
          <w:i w:val="0"/>
          <w:iCs w:val="0"/>
          <w:caps w:val="0"/>
          <w:smallCaps w:val="0"/>
          <w:noProof w:val="0"/>
          <w:color w:val="000000" w:themeColor="text1" w:themeTint="FF" w:themeShade="FF"/>
          <w:sz w:val="31"/>
          <w:szCs w:val="31"/>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Use appropriate tools to collect data about the network</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Identify methods to optimize network performance</w:t>
      </w:r>
      <w:r>
        <w:br/>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w:t>
      </w:r>
      <w:r w:rsidRPr="4D34332B" w:rsidR="4D34332B">
        <w:rPr>
          <w:rFonts w:ascii="Lato" w:hAnsi="Lato" w:eastAsia="Lato" w:cs="Lato"/>
          <w:b w:val="0"/>
          <w:bCs w:val="0"/>
          <w:i w:val="0"/>
          <w:iCs w:val="0"/>
          <w:caps w:val="0"/>
          <w:smallCaps w:val="0"/>
          <w:noProof w:val="0"/>
          <w:color w:val="000000" w:themeColor="text1" w:themeTint="FF" w:themeShade="FF"/>
          <w:sz w:val="55"/>
          <w:szCs w:val="55"/>
          <w:lang w:val="en-US"/>
        </w:rPr>
        <w:t xml:space="preserve"> </w:t>
      </w:r>
      <w:r w:rsidRPr="4D34332B" w:rsidR="4D34332B">
        <w:rPr>
          <w:rFonts w:ascii="Lato" w:hAnsi="Lato" w:eastAsia="Lato" w:cs="Lato"/>
          <w:b w:val="0"/>
          <w:bCs w:val="0"/>
          <w:i w:val="0"/>
          <w:iCs w:val="0"/>
          <w:caps w:val="0"/>
          <w:smallCaps w:val="0"/>
          <w:noProof w:val="0"/>
          <w:color w:val="000000" w:themeColor="text1" w:themeTint="FF" w:themeShade="FF"/>
          <w:sz w:val="54"/>
          <w:szCs w:val="54"/>
          <w:lang w:val="en-US"/>
        </w:rPr>
        <w:t>Identify best practices for incident response and disaster recovery</w:t>
      </w:r>
    </w:p>
    <w:p xmlns:wp14="http://schemas.microsoft.com/office/word/2010/wordml" w:rsidP="4D34332B" w14:paraId="5C9F1FF9" wp14:textId="4D21A8AA">
      <w:pPr>
        <w:pStyle w:val="Normal"/>
        <w:rPr>
          <w:rFonts w:ascii="Calibri" w:hAnsi="Calibri" w:eastAsia="Calibri" w:cs="Calibri"/>
          <w:b w:val="0"/>
          <w:bCs w:val="0"/>
          <w:i w:val="0"/>
          <w:iCs w:val="0"/>
          <w:caps w:val="0"/>
          <w:smallCaps w:val="0"/>
          <w:noProof w:val="0"/>
          <w:sz w:val="45"/>
          <w:szCs w:val="45"/>
          <w:lang w:val="en-US"/>
        </w:rPr>
      </w:pPr>
    </w:p>
    <w:p xmlns:wp14="http://schemas.microsoft.com/office/word/2010/wordml" w:rsidP="4D34332B" w14:paraId="4DF1BD90" wp14:textId="6B7F4578">
      <w:pPr>
        <w:pStyle w:val="Normal"/>
        <w:rPr>
          <w:rFonts w:ascii="Calibri" w:hAnsi="Calibri" w:eastAsia="Calibri" w:cs="Calibri"/>
          <w:b w:val="0"/>
          <w:bCs w:val="0"/>
          <w:i w:val="0"/>
          <w:iCs w:val="0"/>
          <w:caps w:val="0"/>
          <w:smallCaps w:val="0"/>
          <w:noProof w:val="0"/>
          <w:sz w:val="45"/>
          <w:szCs w:val="45"/>
          <w:lang w:val="en-US"/>
        </w:rPr>
      </w:pPr>
    </w:p>
    <w:p xmlns:wp14="http://schemas.microsoft.com/office/word/2010/wordml" w:rsidP="4D34332B" w14:paraId="556F9BDE" wp14:textId="368AE810">
      <w:pPr>
        <w:pStyle w:val="Normal"/>
        <w:rPr>
          <w:rFonts w:ascii="Calibri" w:hAnsi="Calibri" w:eastAsia="Calibri" w:cs="Calibri"/>
          <w:b w:val="0"/>
          <w:bCs w:val="0"/>
          <w:i w:val="0"/>
          <w:iCs w:val="0"/>
          <w:caps w:val="0"/>
          <w:smallCaps w:val="0"/>
          <w:noProof w:val="0"/>
          <w:sz w:val="45"/>
          <w:szCs w:val="45"/>
          <w:lang w:val="en-US"/>
        </w:rPr>
      </w:pPr>
    </w:p>
    <w:p xmlns:wp14="http://schemas.microsoft.com/office/word/2010/wordml" w14:paraId="76713B70" wp14:textId="7523DAC6">
      <w:r w:rsidRPr="4D34332B" w:rsidR="4D34332B">
        <w:rPr>
          <w:rFonts w:ascii="Calibri" w:hAnsi="Calibri" w:eastAsia="Calibri" w:cs="Calibri"/>
          <w:b w:val="1"/>
          <w:bCs w:val="1"/>
          <w:i w:val="1"/>
          <w:iCs w:val="1"/>
          <w:caps w:val="0"/>
          <w:smallCaps w:val="0"/>
          <w:strike w:val="0"/>
          <w:dstrike w:val="0"/>
          <w:noProof w:val="0"/>
          <w:color w:val="2D3B45"/>
          <w:sz w:val="24"/>
          <w:szCs w:val="24"/>
          <w:u w:val="single"/>
          <w:lang w:val="en-US"/>
        </w:rPr>
        <w:t>Learning Objectives</w:t>
      </w:r>
      <w:r w:rsidRPr="4D34332B" w:rsidR="4D34332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14:paraId="0128A35E" wp14:textId="26FC6F5C">
      <w:r w:rsidRPr="4D34332B" w:rsidR="4D34332B">
        <w:rPr>
          <w:rFonts w:ascii="Calibri" w:hAnsi="Calibri" w:eastAsia="Calibri" w:cs="Calibri"/>
          <w:b w:val="0"/>
          <w:bCs w:val="0"/>
          <w:i w:val="0"/>
          <w:iCs w:val="0"/>
          <w:caps w:val="0"/>
          <w:smallCaps w:val="0"/>
          <w:noProof w:val="0"/>
          <w:color w:val="2D3B45"/>
          <w:sz w:val="24"/>
          <w:szCs w:val="24"/>
          <w:lang w:val="en-US"/>
        </w:rPr>
        <w:t xml:space="preserve">At the end of </w:t>
      </w:r>
      <w:r w:rsidRPr="4D34332B" w:rsidR="4D34332B">
        <w:rPr>
          <w:rFonts w:ascii="Calibri" w:hAnsi="Calibri" w:eastAsia="Calibri" w:cs="Calibri"/>
          <w:b w:val="1"/>
          <w:bCs w:val="1"/>
          <w:i w:val="0"/>
          <w:iCs w:val="0"/>
          <w:caps w:val="0"/>
          <w:smallCaps w:val="0"/>
          <w:noProof w:val="0"/>
          <w:color w:val="2D3B45"/>
          <w:sz w:val="24"/>
          <w:szCs w:val="24"/>
          <w:lang w:val="en-US"/>
        </w:rPr>
        <w:t>Module 12</w:t>
      </w:r>
      <w:r w:rsidRPr="4D34332B" w:rsidR="4D34332B">
        <w:rPr>
          <w:rFonts w:ascii="Calibri" w:hAnsi="Calibri" w:eastAsia="Calibri" w:cs="Calibri"/>
          <w:b w:val="0"/>
          <w:bCs w:val="0"/>
          <w:i w:val="0"/>
          <w:iCs w:val="0"/>
          <w:caps w:val="0"/>
          <w:smallCaps w:val="0"/>
          <w:noProof w:val="0"/>
          <w:color w:val="2D3B45"/>
          <w:sz w:val="24"/>
          <w:szCs w:val="24"/>
          <w:lang w:val="en-US"/>
        </w:rPr>
        <w:t>, the student should be able to:</w:t>
      </w:r>
    </w:p>
    <w:p xmlns:wp14="http://schemas.microsoft.com/office/word/2010/wordml" w:rsidP="4D34332B" w14:paraId="75AE9F4D" wp14:textId="51B50505">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CO 5.1 Use appropriate tools to collect data about the network.</w:t>
      </w:r>
    </w:p>
    <w:p xmlns:wp14="http://schemas.microsoft.com/office/word/2010/wordml" w:rsidP="4D34332B" w14:paraId="79461E1B" wp14:textId="1E6A56D3">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CO 5.2 Identify methods to optimize network performance.</w:t>
      </w:r>
    </w:p>
    <w:p xmlns:wp14="http://schemas.microsoft.com/office/word/2010/wordml" w:rsidP="4D34332B" w14:paraId="0A710237" wp14:textId="4AF04F0A">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CO 5.3 Identify best practices for incident response and disaster recovery.</w:t>
      </w:r>
    </w:p>
    <w:p xmlns:wp14="http://schemas.microsoft.com/office/word/2010/wordml" w14:paraId="7061E5C2" wp14:textId="14C70781">
      <w:r w:rsidRPr="4D34332B" w:rsidR="4D34332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14:paraId="301609F0" wp14:textId="79386D4E">
      <w:r w:rsidRPr="4D34332B" w:rsidR="4D34332B">
        <w:rPr>
          <w:rFonts w:ascii="Calibri" w:hAnsi="Calibri" w:eastAsia="Calibri" w:cs="Calibri"/>
          <w:b w:val="1"/>
          <w:bCs w:val="1"/>
          <w:i w:val="1"/>
          <w:iCs w:val="1"/>
          <w:caps w:val="0"/>
          <w:smallCaps w:val="0"/>
          <w:strike w:val="0"/>
          <w:dstrike w:val="0"/>
          <w:noProof w:val="0"/>
          <w:color w:val="2D3B45"/>
          <w:sz w:val="24"/>
          <w:szCs w:val="24"/>
          <w:u w:val="single"/>
          <w:lang w:val="en-US"/>
        </w:rPr>
        <w:t>Lesson Overview</w:t>
      </w:r>
    </w:p>
    <w:p xmlns:wp14="http://schemas.microsoft.com/office/word/2010/wordml" w14:paraId="6BCEA213" wp14:textId="288D448B">
      <w:r w:rsidRPr="4D34332B" w:rsidR="4D34332B">
        <w:rPr>
          <w:rFonts w:ascii="Calibri" w:hAnsi="Calibri" w:eastAsia="Calibri" w:cs="Calibri"/>
          <w:b w:val="0"/>
          <w:bCs w:val="0"/>
          <w:i w:val="0"/>
          <w:iCs w:val="0"/>
          <w:caps w:val="0"/>
          <w:smallCaps w:val="0"/>
          <w:noProof w:val="0"/>
          <w:color w:val="2D3B45"/>
          <w:sz w:val="24"/>
          <w:szCs w:val="24"/>
          <w:lang w:val="en-US"/>
        </w:rPr>
        <w:t>Collect Network Data</w:t>
      </w:r>
    </w:p>
    <w:p xmlns:wp14="http://schemas.microsoft.com/office/word/2010/wordml" w:rsidP="4D34332B" w14:paraId="7BD2D2B8" wp14:textId="27E47EED">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At its broadest, the term network management refers to the assessment, monitoring, and maintenance of all aspects of a network. It can include controlling user access to network resources, monitoring performance baselines, checking for hardware faults, ensuring optimized QoS (quality of service) for critical applications, maintaining records of network assets and software configurations, and determining what time of day is best for upgrading hardware and software.</w:t>
      </w:r>
    </w:p>
    <w:p xmlns:wp14="http://schemas.microsoft.com/office/word/2010/wordml" w:rsidP="4D34332B" w14:paraId="5D931E63" wp14:textId="46B9A39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Monitoring sensors in each data room, rack, or device’s chassis feed information to a physical device or software installed on a server that presents an administrative dashboard to network administrators.</w:t>
      </w:r>
    </w:p>
    <w:p xmlns:wp14="http://schemas.microsoft.com/office/word/2010/wordml" w:rsidP="4D34332B" w14:paraId="19F2B30D" wp14:textId="6B1EA81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Some traffic monitoring tools will provide real-time analysis of data with alerts when conditions meet certain thresholds, while other tools are designed to log data for retroactive analysis only as needed. These historical traffic logs are primarily used to investigate network performance issues. The challenge with both real-time network monitoring and traffic logging is gaining access to the traffic itself.</w:t>
      </w:r>
    </w:p>
    <w:p xmlns:wp14="http://schemas.microsoft.com/office/word/2010/wordml" w:rsidP="4D34332B" w14:paraId="38A2C1DA" wp14:textId="0821804B">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Syslog is a standard for generating, storing, and processing messages about events on many networked systems. It describes methods for detecting and reporting events and specifies the format and contents of messages.</w:t>
      </w:r>
    </w:p>
    <w:p xmlns:wp14="http://schemas.microsoft.com/office/word/2010/wordml" w:rsidP="4D34332B" w14:paraId="3D647E19" wp14:textId="2FB1619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Organizations often use enterprise-wide network management systems to perform real-time monitoring functions across an entire network. These rely on a similar architecture with the following entities: NMS (network management system) server, managed devices, network management agent, and MIB (Management Information Base).</w:t>
      </w:r>
    </w:p>
    <w:p xmlns:wp14="http://schemas.microsoft.com/office/word/2010/wordml" w:rsidP="4D34332B" w14:paraId="383010C9" wp14:textId="29681F1E">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NetFlow is a proprietary traffic monitoring protocol from Cisco that tracks all IP traffic crossing any interface where NetFlow is enabled. From that information, NetFlow creates flow records that show relationships among various traffic types. While SNMP focuses on individual devices, NetFlow focuses on the way network bandwidth is being utilized by identifying how communications from all devices are related to each other.</w:t>
      </w:r>
    </w:p>
    <w:p xmlns:wp14="http://schemas.microsoft.com/office/word/2010/wordml" w14:paraId="4CB4D792" wp14:textId="6C8A53D4">
      <w:r w:rsidRPr="4D34332B" w:rsidR="4D34332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14:paraId="7EBEE8C1" wp14:textId="27C8209A">
      <w:r w:rsidRPr="4D34332B" w:rsidR="4D34332B">
        <w:rPr>
          <w:rFonts w:ascii="Calibri" w:hAnsi="Calibri" w:eastAsia="Calibri" w:cs="Calibri"/>
          <w:b w:val="0"/>
          <w:bCs w:val="0"/>
          <w:i w:val="0"/>
          <w:iCs w:val="0"/>
          <w:caps w:val="0"/>
          <w:smallCaps w:val="0"/>
          <w:noProof w:val="0"/>
          <w:color w:val="2D3B45"/>
          <w:sz w:val="24"/>
          <w:szCs w:val="24"/>
          <w:lang w:val="en-US"/>
        </w:rPr>
        <w:t>Managing</w:t>
      </w:r>
      <w:r w:rsidRPr="4D34332B" w:rsidR="4D34332B">
        <w:rPr>
          <w:rFonts w:ascii="Calibri" w:hAnsi="Calibri" w:eastAsia="Calibri" w:cs="Calibri"/>
          <w:b w:val="0"/>
          <w:bCs w:val="0"/>
          <w:i w:val="0"/>
          <w:iCs w:val="0"/>
          <w:caps w:val="0"/>
          <w:smallCaps w:val="0"/>
          <w:noProof w:val="0"/>
          <w:color w:val="2D3B45"/>
          <w:sz w:val="24"/>
          <w:szCs w:val="24"/>
          <w:lang w:val="en-US"/>
        </w:rPr>
        <w:t xml:space="preserve"> Network Traffic</w:t>
      </w:r>
    </w:p>
    <w:p xmlns:wp14="http://schemas.microsoft.com/office/word/2010/wordml" w:rsidP="4D34332B" w14:paraId="247CDE56" wp14:textId="211E27A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To know when there’s a problem on the network, you must first know what is normal for that network. A baseline is a report of the network’s normal state of operation and might include a range of acceptable measurements.</w:t>
      </w:r>
    </w:p>
    <w:p xmlns:wp14="http://schemas.microsoft.com/office/word/2010/wordml" w:rsidP="4D34332B" w14:paraId="6A3DFFE0" wp14:textId="319A711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As a subset of performance management, bandwidth management refers to a collection of strategies to optimize the volume of traffic a network can support. These techniques might include any of the following technologies: flow control, congestion control, and QoS (quality of service).</w:t>
      </w:r>
    </w:p>
    <w:p xmlns:wp14="http://schemas.microsoft.com/office/word/2010/wordml" w:rsidP="4D34332B" w14:paraId="038B3C88" wp14:textId="7259E9C5">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Rate-based flow control limits the amount of data that can be transmitted but does not provide feedback to the sender when that rate is exceeded. Instead, traffic is lost. In contrast, feedback-based flow control at the data link layer gives the sender some kind of indication when the transmission rate is exceeding the receiver’s ability to handle the incoming traffic.</w:t>
      </w:r>
    </w:p>
    <w:p xmlns:wp14="http://schemas.microsoft.com/office/word/2010/wordml" w:rsidP="4D34332B" w14:paraId="78AB3B82" wp14:textId="2FF0BCD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Congestion control techniques are designed to prevent this congestion before it occurs (called open-loop congestion control) and also to remedy congestion after it starts (called closed-loop congestion control).</w:t>
      </w:r>
    </w:p>
    <w:p xmlns:wp14="http://schemas.microsoft.com/office/word/2010/wordml" w:rsidP="4D34332B" w14:paraId="1CDD3C4E" wp14:textId="46F6EE37">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Network administrators must efficiently manage a network’s QoS (quality of service) configurations, which is a group of techniques for adjusting the priority a network assigns to various types of transmissions. To do this, network administrators need to be aware of the applications used on a network, including the application protocols they use and the amount of bandwidth they require.</w:t>
      </w:r>
    </w:p>
    <w:p xmlns:wp14="http://schemas.microsoft.com/office/word/2010/wordml" w14:paraId="0D43AFBA" wp14:textId="3848B4A3">
      <w:r w:rsidRPr="4D34332B" w:rsidR="4D34332B">
        <w:rPr>
          <w:rFonts w:ascii="Calibri" w:hAnsi="Calibri" w:eastAsia="Calibri" w:cs="Calibri"/>
          <w:b w:val="0"/>
          <w:bCs w:val="0"/>
          <w:i w:val="0"/>
          <w:iCs w:val="0"/>
          <w:caps w:val="0"/>
          <w:smallCaps w:val="0"/>
          <w:noProof w:val="0"/>
          <w:color w:val="2D3B45"/>
          <w:sz w:val="24"/>
          <w:szCs w:val="24"/>
          <w:lang w:val="en-US"/>
        </w:rPr>
        <w:t xml:space="preserve"> </w:t>
      </w:r>
    </w:p>
    <w:p xmlns:wp14="http://schemas.microsoft.com/office/word/2010/wordml" w14:paraId="6B1A254E" wp14:textId="749F691D">
      <w:r w:rsidRPr="4D34332B" w:rsidR="4D34332B">
        <w:rPr>
          <w:rFonts w:ascii="Calibri" w:hAnsi="Calibri" w:eastAsia="Calibri" w:cs="Calibri"/>
          <w:b w:val="0"/>
          <w:bCs w:val="0"/>
          <w:i w:val="0"/>
          <w:iCs w:val="0"/>
          <w:caps w:val="0"/>
          <w:smallCaps w:val="0"/>
          <w:noProof w:val="0"/>
          <w:color w:val="2D3B45"/>
          <w:sz w:val="24"/>
          <w:szCs w:val="24"/>
          <w:lang w:val="en-US"/>
        </w:rPr>
        <w:t>Plan response and recovery Strategies</w:t>
      </w:r>
    </w:p>
    <w:p xmlns:wp14="http://schemas.microsoft.com/office/word/2010/wordml" w:rsidP="4D34332B" w14:paraId="126BB12B" wp14:textId="6BDFD463">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An incident response plan specifically defines the characteristics of an event that qualifies as a formal incident and the steps that should be followed as a result. Incident response actually begins before the incident occurs.</w:t>
      </w:r>
    </w:p>
    <w:p xmlns:wp14="http://schemas.microsoft.com/office/word/2010/wordml" w:rsidP="4D34332B" w14:paraId="34312D63" wp14:textId="57881B91">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During some incidents, data will need to be collected in such a way that it can be presented in a court of law for the purpose of prosecuting an instigator of illegal activity. Some of the forensic data available for analysis can be damaged or destroyed if improperly handled. It’s critical that every IT technician in a company know how to safeguard sensitive information, logged data, and other legal evidence until the first responder or incident response team can take over the collection of evidence.</w:t>
      </w:r>
    </w:p>
    <w:p xmlns:wp14="http://schemas.microsoft.com/office/word/2010/wordml" w:rsidP="4D34332B" w14:paraId="2D875212" wp14:textId="60FFB2B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When bad things happen, businesses need a plan to ensure business continuity, which is the ability of the company to continue doing business with the least amount of interruption possible. At a high level, a BCP (business continuity plan) defines the resources and protocols the business will use to continue providing service to its customers with little or no disruption during a disaster.</w:t>
      </w:r>
    </w:p>
    <w:p xmlns:wp14="http://schemas.microsoft.com/office/word/2010/wordml" w:rsidP="4D34332B" w14:paraId="36FF39AA" wp14:textId="2DA78C36">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Disaster recovery contingencies are commonly divided into these categories: cold site, warm site, hot site, and (more recently) cloud site. These options vary by the amount of hardware, software, planning, investment, and employee involvement each requires. They also vary according to how quickly they will restore network functionality in case a disaster occurs.</w:t>
      </w:r>
    </w:p>
    <w:p xmlns:wp14="http://schemas.microsoft.com/office/word/2010/wordml" w:rsidP="4D34332B" w14:paraId="0B997C5B" wp14:textId="0CCC1E84">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Part of managing a network’s availability involves managing the facilities and infrastructure that support the network, such as power connections and power sources during outages or fluctuations. Some of the devices involved in providing power to a network are focused on controlling and distributing power, while other devices store or generate power.</w:t>
      </w:r>
    </w:p>
    <w:p xmlns:wp14="http://schemas.microsoft.com/office/word/2010/wordml" w:rsidP="4D34332B" w14:paraId="195839B2" wp14:textId="4D37D9D9">
      <w:pPr>
        <w:pStyle w:val="ListParagraph"/>
        <w:numPr>
          <w:ilvl w:val="0"/>
          <w:numId w:val="1"/>
        </w:numPr>
        <w:rPr>
          <w:rFonts w:ascii="Calibri" w:hAnsi="Calibri" w:eastAsia="Calibri" w:cs="Calibri" w:asciiTheme="minorAscii" w:hAnsiTheme="minorAscii" w:eastAsiaTheme="minorAscii" w:cstheme="minorAscii"/>
          <w:b w:val="0"/>
          <w:bCs w:val="0"/>
          <w:i w:val="0"/>
          <w:iCs w:val="0"/>
          <w:caps w:val="0"/>
          <w:smallCaps w:val="0"/>
          <w:noProof w:val="0"/>
          <w:color w:val="2D3B45"/>
          <w:sz w:val="24"/>
          <w:szCs w:val="24"/>
          <w:lang w:val="en-US"/>
        </w:rPr>
      </w:pPr>
      <w:r w:rsidRPr="4D34332B" w:rsidR="4D34332B">
        <w:rPr>
          <w:rFonts w:ascii="Calibri" w:hAnsi="Calibri" w:eastAsia="Calibri" w:cs="Calibri"/>
          <w:b w:val="0"/>
          <w:bCs w:val="0"/>
          <w:i w:val="0"/>
          <w:iCs w:val="0"/>
          <w:caps w:val="0"/>
          <w:smallCaps w:val="0"/>
          <w:noProof w:val="0"/>
          <w:color w:val="2D3B45"/>
          <w:sz w:val="24"/>
          <w:szCs w:val="24"/>
          <w:lang w:val="en-US"/>
        </w:rPr>
        <w:t>You might be able to find information about compliance standards relevant to your company in an audit report. This is a document generated after an IT audit that evaluates a business’s operations, processes, infrastructure, and policies as related to its business goals and relevant laws or other standards. The auditor will identify problems or deficiencies, applicable requirements, how weaknesses or gaps might affect the business, and recommendations to correct the problems.</w:t>
      </w:r>
    </w:p>
    <w:p xmlns:wp14="http://schemas.microsoft.com/office/word/2010/wordml" w:rsidP="4D34332B" w14:paraId="2C078E63" wp14:textId="1B0A2CB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19e1c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74E124"/>
    <w:rsid w:val="220151CD"/>
    <w:rsid w:val="220151CD"/>
    <w:rsid w:val="45394453"/>
    <w:rsid w:val="4D34332B"/>
    <w:rsid w:val="5D74E124"/>
    <w:rsid w:val="6E3113E6"/>
    <w:rsid w:val="786A3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4E124"/>
  <w15:chartTrackingRefBased/>
  <w15:docId w15:val="{9ECE2733-76D8-4E04-B4B3-4BCB11619C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youtu.be/ppKqAjBB714" TargetMode="External" Id="R897f9b51c7094bb8" /><Relationship Type="http://schemas.openxmlformats.org/officeDocument/2006/relationships/hyperlink" Target="https://youtu.be/2IXP0TkwNJU" TargetMode="External" Id="R8370ac6edfad41e3" /><Relationship Type="http://schemas.openxmlformats.org/officeDocument/2006/relationships/numbering" Target="numbering.xml" Id="R23a9dc7d1d59455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2022-07-25T15:39:37.3993350Z</dcterms:created>
  <dcterms:modified xsi:type="dcterms:W3CDTF">2022-07-25T17:25:31.5138053Z</dcterms:modified>
  <dc:creator>Souhimbou Kone</dc:creator>
  <lastModifiedBy>Souhimbou Kone</lastModifiedBy>
</coreProperties>
</file>