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Pr="005D0743" w:rsidRDefault="00F72F72" w:rsidP="00F72F72">
      <w:pPr>
        <w:pStyle w:val="1"/>
        <w:rPr>
          <w:lang w:val="en-US"/>
        </w:rPr>
      </w:pPr>
      <w:r w:rsidRPr="005D0743">
        <w:rPr>
          <w:lang w:val="en-US"/>
        </w:rPr>
        <w:t>Zero article</w:t>
      </w:r>
    </w:p>
    <w:p w:rsidR="00F72F72" w:rsidRPr="00F72F72" w:rsidRDefault="00F72F72" w:rsidP="00F72F72">
      <w:pPr>
        <w:pStyle w:val="2"/>
        <w:rPr>
          <w:lang w:val="en-US"/>
        </w:rPr>
      </w:pPr>
      <w:r>
        <w:rPr>
          <w:lang w:val="en-US"/>
        </w:rPr>
        <w:t>No article in plural form</w:t>
      </w:r>
    </w:p>
    <w:p w:rsidR="00F72F72" w:rsidRDefault="00F72F72" w:rsidP="00F72F72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I see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  <w:lang w:val="en-US"/>
        </w:rPr>
        <w:t>a book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 on the table. —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Я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вижу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книгу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на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столе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.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br/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I see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  <w:lang w:val="en-US"/>
        </w:rPr>
        <w:t>books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 on the table. —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Я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вижу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книги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на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столе</w:t>
      </w:r>
      <w:r w:rsidRPr="00F72F72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.</w:t>
      </w:r>
    </w:p>
    <w:p w:rsidR="00F72F72" w:rsidRDefault="00F72F72" w:rsidP="00F72F72">
      <w:pPr>
        <w:pStyle w:val="2"/>
        <w:rPr>
          <w:lang w:val="en-US"/>
        </w:rPr>
      </w:pPr>
      <w:r w:rsidRPr="00F72F72">
        <w:rPr>
          <w:lang w:val="en-US"/>
        </w:rPr>
        <w:t>Uncountable nouns</w:t>
      </w:r>
    </w:p>
    <w:p w:rsidR="00F72F72" w:rsidRPr="00F72F72" w:rsidRDefault="00F72F72" w:rsidP="00F72F7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>
        <w:rPr>
          <w:rFonts w:ascii="Verdana" w:hAnsi="Verdana"/>
          <w:color w:val="202020"/>
          <w:sz w:val="20"/>
          <w:szCs w:val="20"/>
        </w:rPr>
        <w:t>В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общем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смысле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неисчисляемые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существительные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water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вода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milk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молоко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sugar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(</w:t>
      </w:r>
      <w:r>
        <w:rPr>
          <w:rFonts w:ascii="Verdana" w:hAnsi="Verdana"/>
          <w:color w:val="202020"/>
          <w:sz w:val="20"/>
          <w:szCs w:val="20"/>
        </w:rPr>
        <w:t>сахар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tea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чай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snow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снег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wool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шерсть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), </w:t>
      </w:r>
      <w:r w:rsidRPr="00F72F72"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  <w:lang w:val="en-US"/>
        </w:rPr>
        <w:t>meat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 (</w:t>
      </w:r>
      <w:r>
        <w:rPr>
          <w:rFonts w:ascii="Verdana" w:hAnsi="Verdana"/>
          <w:color w:val="202020"/>
          <w:sz w:val="20"/>
          <w:szCs w:val="20"/>
        </w:rPr>
        <w:t>мясо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), </w:t>
      </w:r>
      <w:r>
        <w:rPr>
          <w:rFonts w:ascii="Verdana" w:hAnsi="Verdana"/>
          <w:color w:val="202020"/>
          <w:sz w:val="20"/>
          <w:szCs w:val="20"/>
        </w:rPr>
        <w:t>употребляются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без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артикля</w:t>
      </w:r>
      <w:r w:rsidRPr="00F72F72">
        <w:rPr>
          <w:rFonts w:ascii="Verdana" w:hAnsi="Verdana"/>
          <w:color w:val="202020"/>
          <w:sz w:val="20"/>
          <w:szCs w:val="20"/>
          <w:lang w:val="en-US"/>
        </w:rPr>
        <w:t>.</w:t>
      </w:r>
    </w:p>
    <w:p w:rsidR="00F72F72" w:rsidRDefault="00F72F72" w:rsidP="00F72F72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F72F72" w:rsidRDefault="00F72F72" w:rsidP="00F72F72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 xml:space="preserve">I </w:t>
      </w:r>
      <w:proofErr w:type="spellStart"/>
      <w:r>
        <w:rPr>
          <w:rFonts w:ascii="Verdana" w:hAnsi="Verdana"/>
          <w:color w:val="202020"/>
          <w:sz w:val="20"/>
          <w:szCs w:val="20"/>
        </w:rPr>
        <w:t>like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tea</w:t>
      </w:r>
      <w:proofErr w:type="spellEnd"/>
      <w:r>
        <w:rPr>
          <w:rFonts w:ascii="Verdana" w:hAnsi="Verdana"/>
          <w:color w:val="202020"/>
          <w:sz w:val="20"/>
          <w:szCs w:val="20"/>
        </w:rPr>
        <w:t>. — Я люблю чай.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Примечание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Но если есть конкретизация, то используется определенный артикль </w:t>
      </w:r>
      <w:proofErr w:type="spellStart"/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>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proofErr w:type="spellStart"/>
      <w:r>
        <w:rPr>
          <w:rFonts w:ascii="Verdana" w:hAnsi="Verdana"/>
          <w:color w:val="202020"/>
          <w:sz w:val="20"/>
          <w:szCs w:val="20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tea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is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too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hot</w:t>
      </w:r>
      <w:proofErr w:type="spellEnd"/>
      <w:r>
        <w:rPr>
          <w:rFonts w:ascii="Verdana" w:hAnsi="Verdana"/>
          <w:color w:val="202020"/>
          <w:sz w:val="20"/>
          <w:szCs w:val="20"/>
        </w:rPr>
        <w:t>. — Этот чай слишком горячий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outlineLvl w:val="1"/>
        <w:rPr>
          <w:rFonts w:ascii="Verdana" w:hAnsi="Verdana"/>
          <w:color w:val="202020"/>
          <w:sz w:val="20"/>
          <w:szCs w:val="20"/>
        </w:rPr>
      </w:pPr>
      <w:proofErr w:type="spellStart"/>
      <w:r w:rsidRPr="00865666">
        <w:rPr>
          <w:rFonts w:ascii="Verdana" w:hAnsi="Verdana"/>
          <w:color w:val="202020"/>
          <w:sz w:val="20"/>
          <w:szCs w:val="20"/>
        </w:rPr>
        <w:t>Abstract</w:t>
      </w:r>
      <w:proofErr w:type="spellEnd"/>
      <w:r w:rsidRPr="00865666"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 w:rsidRPr="00865666">
        <w:rPr>
          <w:rFonts w:ascii="Verdana" w:hAnsi="Verdana"/>
          <w:color w:val="202020"/>
          <w:sz w:val="20"/>
          <w:szCs w:val="20"/>
        </w:rPr>
        <w:t>nouns</w:t>
      </w:r>
      <w:proofErr w:type="spellEnd"/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В общем смысле абстрактные существительные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weather</w:t>
      </w:r>
      <w:r>
        <w:rPr>
          <w:rFonts w:ascii="Verdana" w:hAnsi="Verdana"/>
          <w:color w:val="202020"/>
          <w:sz w:val="20"/>
          <w:szCs w:val="20"/>
        </w:rPr>
        <w:t> (погода),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music</w:t>
      </w:r>
      <w:r>
        <w:rPr>
          <w:rFonts w:ascii="Verdana" w:hAnsi="Verdana"/>
          <w:color w:val="202020"/>
          <w:sz w:val="20"/>
          <w:szCs w:val="20"/>
        </w:rPr>
        <w:t> (музыка),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knowledge</w:t>
      </w:r>
      <w:r>
        <w:rPr>
          <w:rFonts w:ascii="Verdana" w:hAnsi="Verdana"/>
          <w:color w:val="202020"/>
          <w:sz w:val="20"/>
          <w:szCs w:val="20"/>
        </w:rPr>
        <w:t> (знание),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art</w:t>
      </w:r>
      <w:r>
        <w:rPr>
          <w:rFonts w:ascii="Verdana" w:hAnsi="Verdana"/>
          <w:color w:val="202020"/>
          <w:sz w:val="20"/>
          <w:szCs w:val="20"/>
        </w:rPr>
        <w:t> (искусство),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love</w:t>
      </w:r>
      <w:r>
        <w:rPr>
          <w:rFonts w:ascii="Verdana" w:hAnsi="Verdana"/>
          <w:color w:val="202020"/>
          <w:sz w:val="20"/>
          <w:szCs w:val="20"/>
        </w:rPr>
        <w:t> (любовь),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life</w:t>
      </w:r>
      <w:r>
        <w:rPr>
          <w:rFonts w:ascii="Verdana" w:hAnsi="Verdana"/>
          <w:color w:val="202020"/>
          <w:sz w:val="20"/>
          <w:szCs w:val="20"/>
        </w:rPr>
        <w:t> (жизнь), </w:t>
      </w: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time</w:t>
      </w:r>
      <w:r>
        <w:rPr>
          <w:rFonts w:ascii="Verdana" w:hAnsi="Verdana"/>
          <w:color w:val="202020"/>
          <w:sz w:val="20"/>
          <w:szCs w:val="20"/>
        </w:rPr>
        <w:t> (время) и др. употребляются без артикля.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 xml:space="preserve">I </w:t>
      </w:r>
      <w:proofErr w:type="spellStart"/>
      <w:r>
        <w:rPr>
          <w:rFonts w:ascii="Verdana" w:hAnsi="Verdana"/>
          <w:color w:val="202020"/>
          <w:sz w:val="20"/>
          <w:szCs w:val="20"/>
        </w:rPr>
        <w:t>like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music</w:t>
      </w:r>
      <w:proofErr w:type="spellEnd"/>
      <w:r>
        <w:rPr>
          <w:rFonts w:ascii="Verdana" w:hAnsi="Verdana"/>
          <w:color w:val="202020"/>
          <w:sz w:val="20"/>
          <w:szCs w:val="20"/>
        </w:rPr>
        <w:t>. — Я люблю музыку.</w:t>
      </w:r>
      <w:r>
        <w:rPr>
          <w:rFonts w:ascii="Verdana" w:hAnsi="Verdana"/>
          <w:color w:val="202020"/>
          <w:sz w:val="20"/>
          <w:szCs w:val="20"/>
        </w:rPr>
        <w:br/>
      </w:r>
      <w:proofErr w:type="spellStart"/>
      <w:r>
        <w:rPr>
          <w:rFonts w:ascii="Verdana" w:hAnsi="Verdana"/>
          <w:color w:val="202020"/>
          <w:sz w:val="20"/>
          <w:szCs w:val="20"/>
        </w:rPr>
        <w:t>Art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is</w:t>
      </w:r>
      <w:proofErr w:type="spellEnd"/>
      <w:r>
        <w:rPr>
          <w:rFonts w:ascii="Verdana" w:hAnsi="Verdana"/>
          <w:color w:val="20202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</w:rPr>
        <w:t>еtеrnal</w:t>
      </w:r>
      <w:proofErr w:type="spellEnd"/>
      <w:r>
        <w:rPr>
          <w:rFonts w:ascii="Verdana" w:hAnsi="Verdana"/>
          <w:color w:val="202020"/>
          <w:sz w:val="20"/>
          <w:szCs w:val="20"/>
        </w:rPr>
        <w:t>. — Искусство вечно.</w:t>
      </w:r>
    </w:p>
    <w:p w:rsid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</w:rPr>
      </w:pPr>
      <w:r>
        <w:rPr>
          <w:rFonts w:ascii="Verdana" w:hAnsi="Verdana"/>
          <w:color w:val="202020"/>
          <w:sz w:val="20"/>
          <w:szCs w:val="20"/>
        </w:rPr>
        <w:t>Но если есть конкретизация, то используется определенный артикль </w:t>
      </w:r>
      <w:proofErr w:type="spellStart"/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the</w:t>
      </w:r>
      <w:proofErr w:type="spellEnd"/>
      <w:r>
        <w:rPr>
          <w:rFonts w:ascii="Verdana" w:hAnsi="Verdana"/>
          <w:color w:val="202020"/>
          <w:sz w:val="20"/>
          <w:szCs w:val="20"/>
        </w:rPr>
        <w:t>.</w:t>
      </w:r>
    </w:p>
    <w:p w:rsidR="00865666" w:rsidRPr="00865666" w:rsidRDefault="00865666" w:rsidP="0086566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>
        <w:rPr>
          <w:rStyle w:val="a3"/>
          <w:rFonts w:ascii="Verdana" w:hAnsi="Verdana"/>
          <w:color w:val="202020"/>
          <w:sz w:val="20"/>
          <w:szCs w:val="20"/>
          <w:bdr w:val="none" w:sz="0" w:space="0" w:color="auto" w:frame="1"/>
        </w:rPr>
        <w:t>Примеры</w:t>
      </w:r>
    </w:p>
    <w:p w:rsidR="00865666" w:rsidRPr="00865666" w:rsidRDefault="00865666" w:rsidP="00865666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202020"/>
          <w:sz w:val="20"/>
          <w:szCs w:val="20"/>
          <w:lang w:val="en-US"/>
        </w:rPr>
      </w:pP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I like the music of Mozart. — </w:t>
      </w:r>
      <w:r>
        <w:rPr>
          <w:rFonts w:ascii="Verdana" w:hAnsi="Verdana"/>
          <w:color w:val="202020"/>
          <w:sz w:val="20"/>
          <w:szCs w:val="20"/>
        </w:rPr>
        <w:t>Я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люблю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музыку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202020"/>
          <w:sz w:val="20"/>
          <w:szCs w:val="20"/>
        </w:rPr>
        <w:t>Моцарта</w:t>
      </w:r>
      <w:r w:rsidRPr="00865666">
        <w:rPr>
          <w:rFonts w:ascii="Verdana" w:hAnsi="Verdana"/>
          <w:color w:val="202020"/>
          <w:sz w:val="20"/>
          <w:szCs w:val="20"/>
          <w:lang w:val="en-US"/>
        </w:rPr>
        <w:t>.</w:t>
      </w:r>
    </w:p>
    <w:p w:rsidR="00F72F72" w:rsidRDefault="00865666" w:rsidP="00865666">
      <w:pPr>
        <w:pStyle w:val="2"/>
        <w:rPr>
          <w:lang w:val="en-US"/>
        </w:rPr>
      </w:pPr>
      <w:r w:rsidRPr="00865666">
        <w:rPr>
          <w:lang w:val="en-US"/>
        </w:rPr>
        <w:t>In the meaning of "all"</w:t>
      </w:r>
    </w:p>
    <w:p w:rsidR="00865666" w:rsidRDefault="00865666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Lemons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are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known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for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their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sourness</w:t>
      </w:r>
      <w:proofErr w:type="spellEnd"/>
      <w:r>
        <w:rPr>
          <w:rFonts w:ascii="Verdana" w:hAnsi="Verdana"/>
          <w:color w:val="202020"/>
          <w:sz w:val="20"/>
          <w:szCs w:val="20"/>
          <w:shd w:val="clear" w:color="auto" w:fill="FFFFFF"/>
        </w:rPr>
        <w:t>. — Лимоны известны тем, что они кислые.</w:t>
      </w:r>
      <w:r>
        <w:rPr>
          <w:rFonts w:ascii="Verdana" w:hAnsi="Verdana"/>
          <w:color w:val="202020"/>
          <w:sz w:val="20"/>
          <w:szCs w:val="20"/>
        </w:rPr>
        <w:br/>
      </w:r>
      <w:r>
        <w:rPr>
          <w:rStyle w:val="a5"/>
          <w:rFonts w:ascii="Verdana" w:hAnsi="Verdana"/>
          <w:color w:val="202020"/>
          <w:sz w:val="20"/>
          <w:szCs w:val="20"/>
          <w:bdr w:val="none" w:sz="0" w:space="0" w:color="auto" w:frame="1"/>
          <w:shd w:val="clear" w:color="auto" w:fill="FFFFFF"/>
        </w:rPr>
        <w:t>Все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 лимоны кислые, в этом можно не сомневаться!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17.08.1917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Obstacle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препятствие</w:t>
      </w:r>
      <w:r w:rsidRPr="000843A1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 </w:t>
      </w:r>
    </w:p>
    <w:p w:rsidR="005D0743" w:rsidRPr="000843A1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Suitable</w:t>
      </w:r>
      <w:r w:rsidRPr="000843A1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подходящий</w:t>
      </w:r>
    </w:p>
    <w:p w:rsidR="005D0743" w:rsidRPr="000843A1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Solemn</w:t>
      </w:r>
      <w:r w:rsidRPr="000843A1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торжествовать</w:t>
      </w:r>
    </w:p>
    <w:p w:rsidR="005D0743" w:rsidRPr="000843A1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Robe</w:t>
      </w:r>
      <w:r w:rsidRPr="000843A1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халат</w:t>
      </w:r>
    </w:p>
    <w:p w:rsidR="005D0743" w:rsidRPr="000843A1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Snack</w:t>
      </w:r>
      <w:r w:rsidRPr="000843A1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перекус</w:t>
      </w:r>
    </w:p>
    <w:p w:rsidR="005D0743" w:rsidRP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Forbid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запрещать</w:t>
      </w:r>
    </w:p>
    <w:p w:rsidR="005D0743" w:rsidRPr="000843A1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Crave</w:t>
      </w:r>
      <w:r w:rsidRPr="000843A1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жаждать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Attentive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внимательный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Spot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>пятно</w:t>
      </w:r>
    </w:p>
    <w:p w:rsidR="005D0743" w:rsidRDefault="005D0743" w:rsidP="00865666">
      <w:pPr>
        <w:rPr>
          <w:rFonts w:ascii="Verdana" w:hAnsi="Verdana"/>
          <w:color w:val="202020"/>
          <w:sz w:val="20"/>
          <w:szCs w:val="20"/>
          <w:shd w:val="clear" w:color="auto" w:fill="FFFFFF"/>
        </w:rPr>
      </w:pPr>
      <w:r>
        <w:rPr>
          <w:rFonts w:ascii="Verdana" w:hAnsi="Verdana"/>
          <w:color w:val="202020"/>
          <w:sz w:val="20"/>
          <w:szCs w:val="20"/>
          <w:shd w:val="clear" w:color="auto" w:fill="FFFFFF"/>
          <w:lang w:val="en-US"/>
        </w:rPr>
        <w:t>Boast</w:t>
      </w:r>
      <w:r w:rsidRPr="005D0743"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202020"/>
          <w:sz w:val="20"/>
          <w:szCs w:val="20"/>
          <w:shd w:val="clear" w:color="auto" w:fill="FFFFFF"/>
        </w:rPr>
        <w:t xml:space="preserve">хвастаться </w:t>
      </w:r>
    </w:p>
    <w:p w:rsidR="00892851" w:rsidRPr="00892851" w:rsidRDefault="00892851" w:rsidP="00892851">
      <w:pPr>
        <w:rPr>
          <w:lang w:val="en-US"/>
        </w:rPr>
      </w:pPr>
      <w:r w:rsidRPr="00892851">
        <w:rPr>
          <w:lang w:val="en-US"/>
        </w:rPr>
        <w:t xml:space="preserve">It were </w:t>
      </w:r>
      <w:proofErr w:type="spellStart"/>
      <w:proofErr w:type="gramStart"/>
      <w:r w:rsidRPr="00892851">
        <w:rPr>
          <w:lang w:val="en-US"/>
        </w:rPr>
        <w:t>olympic</w:t>
      </w:r>
      <w:proofErr w:type="spellEnd"/>
      <w:r w:rsidRPr="00892851">
        <w:rPr>
          <w:lang w:val="en-US"/>
        </w:rPr>
        <w:t xml:space="preserve"> games</w:t>
      </w:r>
      <w:proofErr w:type="gramEnd"/>
      <w:r w:rsidRPr="00892851">
        <w:rPr>
          <w:lang w:val="en-US"/>
        </w:rPr>
        <w:t xml:space="preserve">. I had running to the finish line but in a front of me was </w:t>
      </w:r>
      <w:proofErr w:type="gramStart"/>
      <w:r w:rsidRPr="00892851">
        <w:rPr>
          <w:lang w:val="en-US"/>
        </w:rPr>
        <w:t>a</w:t>
      </w:r>
      <w:proofErr w:type="gramEnd"/>
      <w:r w:rsidRPr="00892851">
        <w:rPr>
          <w:lang w:val="en-US"/>
        </w:rPr>
        <w:t xml:space="preserve"> obstacles. In a suitable </w:t>
      </w:r>
      <w:proofErr w:type="gramStart"/>
      <w:r w:rsidRPr="00892851">
        <w:rPr>
          <w:lang w:val="en-US"/>
        </w:rPr>
        <w:t>moment</w:t>
      </w:r>
      <w:proofErr w:type="gramEnd"/>
      <w:r w:rsidRPr="00892851">
        <w:rPr>
          <w:lang w:val="en-US"/>
        </w:rPr>
        <w:t xml:space="preserve">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am jumped over cross over last solemn obstacle and finish. When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 have </w:t>
      </w:r>
      <w:proofErr w:type="spellStart"/>
      <w:r w:rsidRPr="00892851">
        <w:rPr>
          <w:lang w:val="en-US"/>
        </w:rPr>
        <w:t>came</w:t>
      </w:r>
      <w:proofErr w:type="spellEnd"/>
      <w:r w:rsidRPr="00892851">
        <w:rPr>
          <w:lang w:val="en-US"/>
        </w:rPr>
        <w:t xml:space="preserve"> to restore room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dressed up some robe and start to snack some food, but my girl was attentive to me and </w:t>
      </w:r>
    </w:p>
    <w:p w:rsidR="00892851" w:rsidRDefault="00892851" w:rsidP="00892851">
      <w:pPr>
        <w:rPr>
          <w:lang w:val="en-US"/>
        </w:rPr>
      </w:pPr>
      <w:r w:rsidRPr="00892851">
        <w:rPr>
          <w:lang w:val="en-US"/>
        </w:rPr>
        <w:t xml:space="preserve"> </w:t>
      </w:r>
      <w:proofErr w:type="gramStart"/>
      <w:r w:rsidRPr="00892851">
        <w:rPr>
          <w:lang w:val="en-US"/>
        </w:rPr>
        <w:t>she</w:t>
      </w:r>
      <w:proofErr w:type="gramEnd"/>
      <w:r w:rsidRPr="00892851">
        <w:rPr>
          <w:lang w:val="en-US"/>
        </w:rPr>
        <w:t xml:space="preserve"> forbidden eat, but my crave was unquenchable. Then </w:t>
      </w:r>
      <w:proofErr w:type="spellStart"/>
      <w:r w:rsidRPr="00892851">
        <w:rPr>
          <w:lang w:val="en-US"/>
        </w:rPr>
        <w:t>i</w:t>
      </w:r>
      <w:proofErr w:type="spellEnd"/>
      <w:r w:rsidRPr="00892851">
        <w:rPr>
          <w:lang w:val="en-US"/>
        </w:rPr>
        <w:t xml:space="preserve"> have </w:t>
      </w:r>
      <w:proofErr w:type="gramStart"/>
      <w:r w:rsidRPr="00892851">
        <w:rPr>
          <w:lang w:val="en-US"/>
        </w:rPr>
        <w:t>seen  some</w:t>
      </w:r>
      <w:proofErr w:type="gramEnd"/>
      <w:r w:rsidRPr="00892851">
        <w:rPr>
          <w:lang w:val="en-US"/>
        </w:rPr>
        <w:t xml:space="preserve"> spot on my body and   had started to boasting.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lastRenderedPageBreak/>
        <w:t>carry</w:t>
      </w:r>
      <w:proofErr w:type="gramEnd"/>
      <w:r w:rsidRPr="000843A1">
        <w:rPr>
          <w:lang w:val="en-US"/>
        </w:rPr>
        <w:t xml:space="preserve"> on -</w:t>
      </w:r>
      <w:proofErr w:type="spellStart"/>
      <w:r w:rsidRPr="000843A1">
        <w:rPr>
          <w:lang w:val="en-US"/>
        </w:rPr>
        <w:t>продолжать</w:t>
      </w:r>
      <w:proofErr w:type="spellEnd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out-</w:t>
      </w:r>
      <w:proofErr w:type="spellStart"/>
      <w:r w:rsidRPr="000843A1">
        <w:rPr>
          <w:lang w:val="en-US"/>
        </w:rPr>
        <w:t>выполнять</w:t>
      </w:r>
      <w:proofErr w:type="spellEnd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off - </w:t>
      </w:r>
      <w:proofErr w:type="spellStart"/>
      <w:r w:rsidRPr="000843A1">
        <w:rPr>
          <w:lang w:val="en-US"/>
        </w:rPr>
        <w:t>уносить</w:t>
      </w:r>
      <w:proofErr w:type="spellEnd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over - </w:t>
      </w:r>
      <w:proofErr w:type="spellStart"/>
      <w:r w:rsidRPr="000843A1">
        <w:rPr>
          <w:lang w:val="en-US"/>
        </w:rPr>
        <w:t>переноситься</w:t>
      </w:r>
      <w:proofErr w:type="spellEnd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back - nostalgia</w:t>
      </w:r>
      <w:bookmarkStart w:id="0" w:name="_GoBack"/>
      <w:bookmarkEnd w:id="0"/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on with - flirt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carry</w:t>
      </w:r>
      <w:proofErr w:type="gramEnd"/>
      <w:r w:rsidRPr="000843A1">
        <w:rPr>
          <w:lang w:val="en-US"/>
        </w:rPr>
        <w:t xml:space="preserve"> out - do perform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knock</w:t>
      </w:r>
      <w:proofErr w:type="gramEnd"/>
      <w:r w:rsidRPr="000843A1">
        <w:rPr>
          <w:lang w:val="en-US"/>
        </w:rPr>
        <w:t xml:space="preserve"> out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knockoff</w:t>
      </w:r>
      <w:proofErr w:type="gramEnd"/>
      <w:r w:rsidRPr="000843A1">
        <w:rPr>
          <w:lang w:val="en-US"/>
        </w:rPr>
        <w:t xml:space="preserve"> - fake</w:t>
      </w:r>
    </w:p>
    <w:p w:rsidR="000843A1" w:rsidRPr="000843A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knock</w:t>
      </w:r>
      <w:proofErr w:type="gramEnd"/>
      <w:r w:rsidRPr="000843A1">
        <w:rPr>
          <w:lang w:val="en-US"/>
        </w:rPr>
        <w:t xml:space="preserve"> up - make girl pregnant</w:t>
      </w:r>
    </w:p>
    <w:p w:rsidR="000843A1" w:rsidRPr="00892851" w:rsidRDefault="000843A1" w:rsidP="000843A1">
      <w:pPr>
        <w:rPr>
          <w:lang w:val="en-US"/>
        </w:rPr>
      </w:pPr>
      <w:proofErr w:type="gramStart"/>
      <w:r w:rsidRPr="000843A1">
        <w:rPr>
          <w:lang w:val="en-US"/>
        </w:rPr>
        <w:t>knock</w:t>
      </w:r>
      <w:proofErr w:type="gramEnd"/>
      <w:r w:rsidRPr="000843A1">
        <w:rPr>
          <w:lang w:val="en-US"/>
        </w:rPr>
        <w:t xml:space="preserve"> down</w:t>
      </w:r>
    </w:p>
    <w:sectPr w:rsidR="000843A1" w:rsidRPr="008928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6F"/>
    <w:rsid w:val="000843A1"/>
    <w:rsid w:val="002F4955"/>
    <w:rsid w:val="0033036F"/>
    <w:rsid w:val="005D0743"/>
    <w:rsid w:val="00865666"/>
    <w:rsid w:val="00892851"/>
    <w:rsid w:val="00C80ADB"/>
    <w:rsid w:val="00F7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4F5F6-B490-4B19-9AAB-7C5EE92C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F72F7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72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7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656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7225A-BE13-4D21-8DC3-213147E6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2017-08-17T19:26:00Z</dcterms:created>
  <dcterms:modified xsi:type="dcterms:W3CDTF">2017-09-04T09:23:00Z</dcterms:modified>
</cp:coreProperties>
</file>