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2CC5" w:rsidRPr="0014711D" w:rsidRDefault="00D57A72" w:rsidP="00D57A72">
      <w:pPr>
        <w:pStyle w:val="1"/>
        <w:rPr>
          <w:sz w:val="22"/>
          <w:szCs w:val="22"/>
          <w:lang w:val="en-US"/>
        </w:rPr>
      </w:pPr>
      <w:r w:rsidRPr="0014711D">
        <w:rPr>
          <w:sz w:val="22"/>
          <w:szCs w:val="22"/>
          <w:lang w:val="en-US"/>
        </w:rPr>
        <w:t>Intro</w:t>
      </w:r>
    </w:p>
    <w:p w:rsidR="00D57A72" w:rsidRPr="0014711D" w:rsidRDefault="00D57A72" w:rsidP="00D57A72">
      <w:pPr>
        <w:pStyle w:val="a3"/>
        <w:numPr>
          <w:ilvl w:val="0"/>
          <w:numId w:val="1"/>
        </w:numPr>
        <w:rPr>
          <w:sz w:val="22"/>
          <w:szCs w:val="22"/>
        </w:rPr>
      </w:pPr>
      <w:r w:rsidRPr="0014711D">
        <w:rPr>
          <w:rFonts w:ascii="Calibri" w:hAnsi="Calibri" w:cs="Calibri"/>
          <w:color w:val="000000"/>
          <w:sz w:val="22"/>
          <w:szCs w:val="22"/>
        </w:rPr>
        <w:t xml:space="preserve">Windows </w:t>
      </w:r>
      <w:proofErr w:type="spellStart"/>
      <w:r w:rsidRPr="0014711D">
        <w:rPr>
          <w:rFonts w:ascii="Calibri" w:hAnsi="Calibri" w:cs="Calibri"/>
          <w:color w:val="000000"/>
          <w:sz w:val="22"/>
          <w:szCs w:val="22"/>
        </w:rPr>
        <w:t>Forms</w:t>
      </w:r>
      <w:proofErr w:type="spellEnd"/>
      <w:r w:rsidRPr="0014711D">
        <w:rPr>
          <w:rFonts w:ascii="Calibri" w:hAnsi="Calibri" w:cs="Calibri"/>
          <w:color w:val="000000"/>
          <w:sz w:val="22"/>
          <w:szCs w:val="22"/>
        </w:rPr>
        <w:t xml:space="preserve"> –для визуализации используется User32.dll и GDI/GDI+</w:t>
      </w:r>
    </w:p>
    <w:p w:rsidR="00D57A72" w:rsidRPr="0014711D" w:rsidRDefault="00D57A72" w:rsidP="00D57A72">
      <w:pPr>
        <w:pStyle w:val="a3"/>
        <w:numPr>
          <w:ilvl w:val="0"/>
          <w:numId w:val="2"/>
        </w:numPr>
        <w:rPr>
          <w:sz w:val="22"/>
          <w:szCs w:val="22"/>
        </w:rPr>
      </w:pPr>
      <w:r w:rsidRPr="0014711D">
        <w:rPr>
          <w:rFonts w:ascii="Arial" w:hAnsi="Arial" w:cs="Arial"/>
          <w:color w:val="000000"/>
          <w:sz w:val="22"/>
          <w:szCs w:val="22"/>
        </w:rPr>
        <w:t>•</w:t>
      </w:r>
      <w:r w:rsidRPr="0014711D">
        <w:rPr>
          <w:rFonts w:ascii="Calibri" w:hAnsi="Calibri" w:cs="Calibri"/>
          <w:color w:val="000000"/>
          <w:sz w:val="22"/>
          <w:szCs w:val="22"/>
        </w:rPr>
        <w:t xml:space="preserve">WPF для визуализации используется </w:t>
      </w:r>
      <w:proofErr w:type="spellStart"/>
      <w:r w:rsidRPr="0014711D">
        <w:rPr>
          <w:rFonts w:ascii="Calibri" w:hAnsi="Calibri" w:cs="Calibri"/>
          <w:color w:val="000000"/>
          <w:sz w:val="22"/>
          <w:szCs w:val="22"/>
        </w:rPr>
        <w:t>DirectX</w:t>
      </w:r>
      <w:proofErr w:type="spellEnd"/>
      <w:r w:rsidRPr="0014711D">
        <w:rPr>
          <w:rFonts w:ascii="Calibri" w:hAnsi="Calibri" w:cs="Calibri"/>
          <w:color w:val="000000"/>
          <w:sz w:val="22"/>
          <w:szCs w:val="22"/>
        </w:rPr>
        <w:t xml:space="preserve"> (аппаратная поддержка). В случае со старыми видеокартами используется программное вычисление эффектов.</w:t>
      </w:r>
    </w:p>
    <w:p w:rsidR="00D57A72" w:rsidRPr="00D57A72" w:rsidRDefault="00D57A72" w:rsidP="00D57A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D57A72">
        <w:rPr>
          <w:rFonts w:ascii="Calibri" w:eastAsia="Times New Roman" w:hAnsi="Calibri" w:cs="Calibri"/>
          <w:color w:val="000000"/>
          <w:lang w:eastAsia="ru-RU"/>
        </w:rPr>
        <w:t xml:space="preserve">Интерфейс в стандартных Windows приложениях не допускает масштабирования. На мониторе с высоким </w:t>
      </w:r>
      <w:proofErr w:type="spellStart"/>
      <w:proofErr w:type="gramStart"/>
      <w:r w:rsidRPr="00D57A72">
        <w:rPr>
          <w:rFonts w:ascii="Calibri" w:eastAsia="Times New Roman" w:hAnsi="Calibri" w:cs="Calibri"/>
          <w:color w:val="000000"/>
          <w:lang w:eastAsia="ru-RU"/>
        </w:rPr>
        <w:t>разрешением,размер</w:t>
      </w:r>
      <w:proofErr w:type="spellEnd"/>
      <w:proofErr w:type="gramEnd"/>
      <w:r w:rsidRPr="00D57A72">
        <w:rPr>
          <w:rFonts w:ascii="Calibri" w:eastAsia="Times New Roman" w:hAnsi="Calibri" w:cs="Calibri"/>
          <w:color w:val="000000"/>
          <w:lang w:eastAsia="ru-RU"/>
        </w:rPr>
        <w:t xml:space="preserve"> окна уменьшается и становится менее удобным для работы. (Библиотека User32 не поддерживает полного масштабирования)</w:t>
      </w:r>
    </w:p>
    <w:p w:rsidR="00D57A72" w:rsidRPr="00D57A72" w:rsidRDefault="00D57A72" w:rsidP="00D57A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D57A72">
        <w:rPr>
          <w:rFonts w:ascii="Arial" w:eastAsia="Times New Roman" w:hAnsi="Arial" w:cs="Arial"/>
          <w:color w:val="000000"/>
          <w:lang w:eastAsia="ru-RU"/>
        </w:rPr>
        <w:t>•</w:t>
      </w:r>
      <w:r w:rsidRPr="00D57A72">
        <w:rPr>
          <w:rFonts w:ascii="Calibri" w:eastAsia="Times New Roman" w:hAnsi="Calibri" w:cs="Calibri"/>
          <w:color w:val="000000"/>
          <w:lang w:eastAsia="ru-RU"/>
        </w:rPr>
        <w:t xml:space="preserve">WPF визуализирует все элементы пользовательского интерфейса самостоятельно, и если кнопка при проектировании в ширину была пять сантиметров, то при выполнении приложения на </w:t>
      </w:r>
      <w:proofErr w:type="gramStart"/>
      <w:r w:rsidRPr="00D57A72">
        <w:rPr>
          <w:rFonts w:ascii="Calibri" w:eastAsia="Times New Roman" w:hAnsi="Calibri" w:cs="Calibri"/>
          <w:color w:val="000000"/>
          <w:lang w:eastAsia="ru-RU"/>
        </w:rPr>
        <w:t xml:space="preserve">каком либо </w:t>
      </w:r>
      <w:proofErr w:type="gramEnd"/>
      <w:r w:rsidRPr="00D57A72">
        <w:rPr>
          <w:rFonts w:ascii="Calibri" w:eastAsia="Times New Roman" w:hAnsi="Calibri" w:cs="Calibri"/>
          <w:color w:val="000000"/>
          <w:lang w:eastAsia="ru-RU"/>
        </w:rPr>
        <w:t>разрешении кнопка останется шириной в пять сантиметров. В основу масштабирования ставится системный параметр DPI (</w:t>
      </w:r>
      <w:proofErr w:type="spellStart"/>
      <w:r w:rsidRPr="00D57A72">
        <w:rPr>
          <w:rFonts w:ascii="Calibri" w:eastAsia="Times New Roman" w:hAnsi="Calibri" w:cs="Calibri"/>
          <w:color w:val="000000"/>
          <w:lang w:eastAsia="ru-RU"/>
        </w:rPr>
        <w:t>DotsPerInch</w:t>
      </w:r>
      <w:proofErr w:type="spellEnd"/>
      <w:r w:rsidRPr="00D57A72">
        <w:rPr>
          <w:rFonts w:ascii="Calibri" w:eastAsia="Times New Roman" w:hAnsi="Calibri" w:cs="Calibri"/>
          <w:color w:val="000000"/>
          <w:lang w:eastAsia="ru-RU"/>
        </w:rPr>
        <w:t>)</w:t>
      </w:r>
    </w:p>
    <w:p w:rsidR="00D57A72" w:rsidRPr="0014711D" w:rsidRDefault="00D57A72" w:rsidP="00D57A72">
      <w:pPr>
        <w:pStyle w:val="a3"/>
        <w:numPr>
          <w:ilvl w:val="0"/>
          <w:numId w:val="2"/>
        </w:numPr>
        <w:rPr>
          <w:sz w:val="22"/>
          <w:szCs w:val="22"/>
        </w:rPr>
      </w:pPr>
      <w:r w:rsidRPr="0014711D">
        <w:rPr>
          <w:rFonts w:ascii="Segoe UI" w:hAnsi="Segoe UI" w:cs="Segoe UI"/>
          <w:color w:val="7F7F7F"/>
          <w:sz w:val="22"/>
          <w:szCs w:val="22"/>
        </w:rPr>
        <w:t>Аппаратно-независимые единицы</w:t>
      </w:r>
    </w:p>
    <w:p w:rsidR="00D57A72" w:rsidRPr="0014711D" w:rsidRDefault="00D57A72" w:rsidP="00D57A72">
      <w:pPr>
        <w:pStyle w:val="a3"/>
        <w:numPr>
          <w:ilvl w:val="0"/>
          <w:numId w:val="2"/>
        </w:numPr>
        <w:rPr>
          <w:sz w:val="22"/>
          <w:szCs w:val="22"/>
        </w:rPr>
      </w:pPr>
      <w:r w:rsidRPr="0014711D">
        <w:rPr>
          <w:rFonts w:ascii="Calibri" w:hAnsi="Calibri" w:cs="Calibri"/>
          <w:color w:val="000000"/>
          <w:sz w:val="22"/>
          <w:szCs w:val="22"/>
        </w:rPr>
        <w:t>Аппаратно-независимая единица (</w:t>
      </w:r>
      <w:proofErr w:type="spellStart"/>
      <w:r w:rsidRPr="0014711D">
        <w:rPr>
          <w:rFonts w:ascii="Calibri" w:hAnsi="Calibri" w:cs="Calibri"/>
          <w:color w:val="000000"/>
          <w:sz w:val="22"/>
          <w:szCs w:val="22"/>
        </w:rPr>
        <w:t>device-independentunits</w:t>
      </w:r>
      <w:proofErr w:type="spellEnd"/>
      <w:r w:rsidRPr="0014711D">
        <w:rPr>
          <w:rFonts w:ascii="Calibri" w:hAnsi="Calibri" w:cs="Calibri"/>
          <w:color w:val="000000"/>
          <w:sz w:val="22"/>
          <w:szCs w:val="22"/>
        </w:rPr>
        <w:t xml:space="preserve">) составляет 1/96 </w:t>
      </w:r>
      <w:proofErr w:type="spellStart"/>
      <w:r w:rsidRPr="0014711D">
        <w:rPr>
          <w:rFonts w:ascii="Calibri" w:hAnsi="Calibri" w:cs="Calibri"/>
          <w:color w:val="000000"/>
          <w:sz w:val="22"/>
          <w:szCs w:val="22"/>
        </w:rPr>
        <w:t>дюймаи</w:t>
      </w:r>
      <w:proofErr w:type="spellEnd"/>
      <w:r w:rsidRPr="0014711D">
        <w:rPr>
          <w:rFonts w:ascii="Calibri" w:hAnsi="Calibri" w:cs="Calibri"/>
          <w:color w:val="000000"/>
          <w:sz w:val="22"/>
          <w:szCs w:val="22"/>
        </w:rPr>
        <w:t xml:space="preserve"> используется для масштабирования окна и его элементов.</w:t>
      </w:r>
    </w:p>
    <w:p w:rsidR="00D57A72" w:rsidRPr="0014711D" w:rsidRDefault="00D57A72" w:rsidP="00D57A72">
      <w:pPr>
        <w:pStyle w:val="a3"/>
        <w:numPr>
          <w:ilvl w:val="0"/>
          <w:numId w:val="2"/>
        </w:numPr>
        <w:rPr>
          <w:sz w:val="22"/>
          <w:szCs w:val="22"/>
        </w:rPr>
      </w:pPr>
      <w:r w:rsidRPr="0014711D">
        <w:rPr>
          <w:rFonts w:ascii="Calibri" w:hAnsi="Calibri" w:cs="Calibri"/>
          <w:b/>
          <w:bCs/>
          <w:i/>
          <w:iCs/>
          <w:color w:val="000000"/>
          <w:sz w:val="22"/>
          <w:szCs w:val="22"/>
        </w:rPr>
        <w:t>[Размер одной единицы] = 1 / 96 дюйма * [DPI системы]</w:t>
      </w:r>
    </w:p>
    <w:p w:rsidR="00D57A72" w:rsidRPr="0014711D" w:rsidRDefault="00D57A72" w:rsidP="00D57A72">
      <w:pPr>
        <w:pStyle w:val="a3"/>
        <w:numPr>
          <w:ilvl w:val="0"/>
          <w:numId w:val="2"/>
        </w:numPr>
        <w:rPr>
          <w:sz w:val="22"/>
          <w:szCs w:val="22"/>
        </w:rPr>
      </w:pPr>
      <w:r w:rsidRPr="0014711D">
        <w:rPr>
          <w:rFonts w:ascii="Calibri" w:hAnsi="Calibri" w:cs="Calibri"/>
          <w:color w:val="000000"/>
          <w:sz w:val="22"/>
          <w:szCs w:val="22"/>
        </w:rPr>
        <w:t xml:space="preserve">Если создать кнопку с размером 96*96 то при стандартных настройках системных DPI (96 </w:t>
      </w:r>
      <w:proofErr w:type="spellStart"/>
      <w:r w:rsidRPr="0014711D">
        <w:rPr>
          <w:rFonts w:ascii="Calibri" w:hAnsi="Calibri" w:cs="Calibri"/>
          <w:color w:val="000000"/>
          <w:sz w:val="22"/>
          <w:szCs w:val="22"/>
        </w:rPr>
        <w:t>dotsperinch</w:t>
      </w:r>
      <w:proofErr w:type="spellEnd"/>
      <w:r w:rsidRPr="0014711D">
        <w:rPr>
          <w:rFonts w:ascii="Calibri" w:hAnsi="Calibri" w:cs="Calibri"/>
          <w:color w:val="000000"/>
          <w:sz w:val="22"/>
          <w:szCs w:val="22"/>
        </w:rPr>
        <w:t xml:space="preserve">) кнопка в ширину и в высоту будет 1 дюйм (количество пикселей в высоту и ширину </w:t>
      </w:r>
      <w:r w:rsidRPr="0014711D">
        <w:rPr>
          <w:rFonts w:ascii="Calibri" w:hAnsi="Calibri" w:cs="Calibri"/>
          <w:b/>
          <w:bCs/>
          <w:i/>
          <w:iCs/>
          <w:color w:val="000000"/>
          <w:sz w:val="22"/>
          <w:szCs w:val="22"/>
        </w:rPr>
        <w:t>96</w:t>
      </w:r>
      <w:r w:rsidRPr="0014711D">
        <w:rPr>
          <w:rFonts w:ascii="Calibri" w:hAnsi="Calibri" w:cs="Calibri"/>
          <w:color w:val="000000"/>
          <w:sz w:val="22"/>
          <w:szCs w:val="22"/>
        </w:rPr>
        <w:t>).</w:t>
      </w:r>
    </w:p>
    <w:p w:rsidR="00D57A72" w:rsidRPr="0014711D" w:rsidRDefault="00D57A72" w:rsidP="00D57A72">
      <w:pPr>
        <w:pStyle w:val="a3"/>
        <w:numPr>
          <w:ilvl w:val="0"/>
          <w:numId w:val="2"/>
        </w:numPr>
        <w:rPr>
          <w:sz w:val="22"/>
          <w:szCs w:val="22"/>
        </w:rPr>
      </w:pPr>
      <w:r w:rsidRPr="0014711D">
        <w:rPr>
          <w:rFonts w:ascii="Calibri" w:hAnsi="Calibri" w:cs="Calibri"/>
          <w:color w:val="000000"/>
          <w:sz w:val="22"/>
          <w:szCs w:val="22"/>
        </w:rPr>
        <w:t>Если DPI системы 120 (дисплей с высоким разрешением)</w:t>
      </w:r>
    </w:p>
    <w:p w:rsidR="00D57A72" w:rsidRPr="0014711D" w:rsidRDefault="00D57A72" w:rsidP="00D57A72">
      <w:pPr>
        <w:pStyle w:val="a3"/>
        <w:numPr>
          <w:ilvl w:val="0"/>
          <w:numId w:val="2"/>
        </w:numPr>
        <w:rPr>
          <w:sz w:val="22"/>
          <w:szCs w:val="22"/>
        </w:rPr>
      </w:pPr>
      <w:r w:rsidRPr="0014711D">
        <w:rPr>
          <w:rFonts w:ascii="Calibri" w:hAnsi="Calibri" w:cs="Calibri"/>
          <w:b/>
          <w:bCs/>
          <w:i/>
          <w:iCs/>
          <w:color w:val="000000"/>
          <w:sz w:val="22"/>
          <w:szCs w:val="22"/>
        </w:rPr>
        <w:t>[Размер одной единицы] = 1 / 96 дюйма * 120 = 1.24</w:t>
      </w:r>
    </w:p>
    <w:p w:rsidR="00D57A72" w:rsidRPr="0014711D" w:rsidRDefault="00D57A72" w:rsidP="00D57A72">
      <w:pPr>
        <w:pStyle w:val="a3"/>
        <w:numPr>
          <w:ilvl w:val="0"/>
          <w:numId w:val="2"/>
        </w:numPr>
        <w:rPr>
          <w:sz w:val="22"/>
          <w:szCs w:val="22"/>
        </w:rPr>
      </w:pPr>
      <w:r w:rsidRPr="0014711D">
        <w:rPr>
          <w:rFonts w:ascii="Calibri" w:hAnsi="Calibri" w:cs="Calibri"/>
          <w:color w:val="000000"/>
          <w:sz w:val="22"/>
          <w:szCs w:val="22"/>
        </w:rPr>
        <w:t xml:space="preserve">Кнопка в ширину и в высоту будет 1 дюйм (количество пикселей в высоту и ширину </w:t>
      </w:r>
      <w:r w:rsidRPr="0014711D">
        <w:rPr>
          <w:rFonts w:ascii="Calibri" w:hAnsi="Calibri" w:cs="Calibri"/>
          <w:b/>
          <w:bCs/>
          <w:i/>
          <w:iCs/>
          <w:color w:val="000000"/>
          <w:sz w:val="22"/>
          <w:szCs w:val="22"/>
        </w:rPr>
        <w:t>119</w:t>
      </w:r>
      <w:r w:rsidRPr="0014711D">
        <w:rPr>
          <w:rFonts w:ascii="Calibri" w:hAnsi="Calibri" w:cs="Calibri"/>
          <w:color w:val="000000"/>
          <w:sz w:val="22"/>
          <w:szCs w:val="22"/>
        </w:rPr>
        <w:t>)</w:t>
      </w:r>
    </w:p>
    <w:p w:rsidR="00D57A72" w:rsidRPr="0014711D" w:rsidRDefault="00D57A72" w:rsidP="00D57A72">
      <w:r w:rsidRPr="0014711D">
        <w:rPr>
          <w:noProof/>
          <w:lang w:eastAsia="ru-RU"/>
        </w:rPr>
        <w:drawing>
          <wp:inline distT="0" distB="0" distL="0" distR="0" wp14:anchorId="270325D0" wp14:editId="0130603E">
            <wp:extent cx="5476875" cy="29432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A72" w:rsidRPr="0014711D" w:rsidRDefault="00D57A72" w:rsidP="00D57A72">
      <w:pPr>
        <w:pStyle w:val="a3"/>
        <w:rPr>
          <w:sz w:val="22"/>
          <w:szCs w:val="22"/>
        </w:rPr>
      </w:pPr>
      <w:proofErr w:type="spellStart"/>
      <w:r w:rsidRPr="0014711D">
        <w:rPr>
          <w:rFonts w:ascii="Segoe UI" w:hAnsi="Segoe UI" w:cs="Segoe UI"/>
          <w:color w:val="000000"/>
          <w:sz w:val="22"/>
          <w:szCs w:val="22"/>
        </w:rPr>
        <w:t>System.Threading.DispatcherObject</w:t>
      </w:r>
      <w:proofErr w:type="spellEnd"/>
    </w:p>
    <w:p w:rsidR="00D57A72" w:rsidRPr="0014711D" w:rsidRDefault="00D57A72" w:rsidP="00D57A72">
      <w:pPr>
        <w:pStyle w:val="a3"/>
        <w:rPr>
          <w:sz w:val="22"/>
          <w:szCs w:val="22"/>
        </w:rPr>
      </w:pPr>
      <w:r w:rsidRPr="0014711D">
        <w:rPr>
          <w:rFonts w:ascii="Calibri" w:hAnsi="Calibri" w:cs="Calibri"/>
          <w:color w:val="000000"/>
          <w:sz w:val="22"/>
          <w:szCs w:val="22"/>
        </w:rPr>
        <w:t>WPF приложение использует модель STA (</w:t>
      </w:r>
      <w:proofErr w:type="spellStart"/>
      <w:r w:rsidRPr="0014711D">
        <w:rPr>
          <w:rFonts w:ascii="Calibri" w:hAnsi="Calibri" w:cs="Calibri"/>
          <w:color w:val="000000"/>
          <w:sz w:val="22"/>
          <w:szCs w:val="22"/>
        </w:rPr>
        <w:t>Single-ThreadAffinity</w:t>
      </w:r>
      <w:proofErr w:type="spellEnd"/>
      <w:r w:rsidRPr="0014711D">
        <w:rPr>
          <w:rFonts w:ascii="Calibri" w:hAnsi="Calibri" w:cs="Calibri"/>
          <w:color w:val="000000"/>
          <w:sz w:val="22"/>
          <w:szCs w:val="22"/>
        </w:rPr>
        <w:t xml:space="preserve">–однопоточная родственность). Это означает что владельцем всего пользовательского интерфейса является один поток, и любое обращение к элементам управления, созданных в этом потоке, считается не безопасным. </w:t>
      </w:r>
      <w:proofErr w:type="spellStart"/>
      <w:r w:rsidRPr="0014711D">
        <w:rPr>
          <w:rFonts w:ascii="Calibri" w:hAnsi="Calibri" w:cs="Calibri"/>
          <w:color w:val="000000"/>
          <w:sz w:val="22"/>
          <w:szCs w:val="22"/>
        </w:rPr>
        <w:t>DispatcherObject</w:t>
      </w:r>
      <w:proofErr w:type="spellEnd"/>
      <w:r w:rsidRPr="0014711D">
        <w:rPr>
          <w:sz w:val="22"/>
          <w:szCs w:val="22"/>
        </w:rPr>
        <w:t xml:space="preserve"> </w:t>
      </w:r>
      <w:r w:rsidRPr="0014711D">
        <w:rPr>
          <w:rFonts w:ascii="Calibri" w:hAnsi="Calibri" w:cs="Calibri"/>
          <w:color w:val="000000"/>
          <w:sz w:val="22"/>
          <w:szCs w:val="22"/>
        </w:rPr>
        <w:t xml:space="preserve">используется для </w:t>
      </w:r>
      <w:proofErr w:type="spellStart"/>
      <w:proofErr w:type="gramStart"/>
      <w:r w:rsidRPr="0014711D">
        <w:rPr>
          <w:rFonts w:ascii="Calibri" w:hAnsi="Calibri" w:cs="Calibri"/>
          <w:color w:val="000000"/>
          <w:sz w:val="22"/>
          <w:szCs w:val="22"/>
        </w:rPr>
        <w:t>того,что</w:t>
      </w:r>
      <w:proofErr w:type="spellEnd"/>
      <w:proofErr w:type="gramEnd"/>
      <w:r w:rsidRPr="0014711D">
        <w:rPr>
          <w:rFonts w:ascii="Calibri" w:hAnsi="Calibri" w:cs="Calibri"/>
          <w:color w:val="000000"/>
          <w:sz w:val="22"/>
          <w:szCs w:val="22"/>
        </w:rPr>
        <w:t xml:space="preserve"> бы координировать обработку сообщений и реализовывать </w:t>
      </w:r>
      <w:proofErr w:type="spellStart"/>
      <w:r w:rsidRPr="0014711D">
        <w:rPr>
          <w:rFonts w:ascii="Calibri" w:hAnsi="Calibri" w:cs="Calibri"/>
          <w:color w:val="000000"/>
          <w:sz w:val="22"/>
          <w:szCs w:val="22"/>
        </w:rPr>
        <w:t>межпоточноевзаимодействие</w:t>
      </w:r>
      <w:proofErr w:type="spellEnd"/>
      <w:r w:rsidRPr="0014711D">
        <w:rPr>
          <w:rFonts w:ascii="Calibri" w:hAnsi="Calibri" w:cs="Calibri"/>
          <w:color w:val="000000"/>
          <w:sz w:val="22"/>
          <w:szCs w:val="22"/>
        </w:rPr>
        <w:t xml:space="preserve"> объектов.</w:t>
      </w:r>
    </w:p>
    <w:p w:rsidR="00D57A72" w:rsidRPr="0014711D" w:rsidRDefault="00D57A72" w:rsidP="00D57A72">
      <w:pPr>
        <w:pStyle w:val="a3"/>
        <w:rPr>
          <w:sz w:val="22"/>
          <w:szCs w:val="22"/>
        </w:rPr>
      </w:pPr>
      <w:proofErr w:type="spellStart"/>
      <w:r w:rsidRPr="0014711D">
        <w:rPr>
          <w:rFonts w:ascii="Segoe UI" w:hAnsi="Segoe UI" w:cs="Segoe UI"/>
          <w:color w:val="000000"/>
          <w:sz w:val="22"/>
          <w:szCs w:val="22"/>
        </w:rPr>
        <w:t>System.Windows.DependencyObject</w:t>
      </w:r>
      <w:proofErr w:type="spellEnd"/>
    </w:p>
    <w:p w:rsidR="00D57A72" w:rsidRPr="0014711D" w:rsidRDefault="00D57A72" w:rsidP="00D57A72">
      <w:pPr>
        <w:pStyle w:val="a3"/>
        <w:rPr>
          <w:sz w:val="22"/>
          <w:szCs w:val="22"/>
        </w:rPr>
      </w:pPr>
      <w:r w:rsidRPr="0014711D">
        <w:rPr>
          <w:rFonts w:ascii="Calibri" w:hAnsi="Calibri" w:cs="Calibri"/>
          <w:color w:val="000000"/>
          <w:sz w:val="22"/>
          <w:szCs w:val="22"/>
        </w:rPr>
        <w:t xml:space="preserve">В WPF главный способ взаимодействия с элементами на экране осуществляется </w:t>
      </w:r>
      <w:proofErr w:type="spellStart"/>
      <w:r w:rsidRPr="0014711D">
        <w:rPr>
          <w:rFonts w:ascii="Calibri" w:hAnsi="Calibri" w:cs="Calibri"/>
          <w:color w:val="000000"/>
          <w:sz w:val="22"/>
          <w:szCs w:val="22"/>
        </w:rPr>
        <w:t>черещсвойства</w:t>
      </w:r>
      <w:proofErr w:type="spellEnd"/>
      <w:r w:rsidRPr="0014711D">
        <w:rPr>
          <w:rFonts w:ascii="Calibri" w:hAnsi="Calibri" w:cs="Calibri"/>
          <w:color w:val="000000"/>
          <w:sz w:val="22"/>
          <w:szCs w:val="22"/>
        </w:rPr>
        <w:t xml:space="preserve">. В WPF используется более мощная модель свойств, которая обладает средствами для уведомления об </w:t>
      </w:r>
      <w:r w:rsidRPr="0014711D">
        <w:rPr>
          <w:rFonts w:ascii="Calibri" w:hAnsi="Calibri" w:cs="Calibri"/>
          <w:color w:val="000000"/>
          <w:sz w:val="22"/>
          <w:szCs w:val="22"/>
        </w:rPr>
        <w:lastRenderedPageBreak/>
        <w:t>изменениях, наследовании значений по умолчанию, более экономичное хранение свойств. Конечный результат –это свойство зависимостей (</w:t>
      </w:r>
      <w:proofErr w:type="spellStart"/>
      <w:r w:rsidRPr="0014711D">
        <w:rPr>
          <w:rFonts w:ascii="Calibri" w:hAnsi="Calibri" w:cs="Calibri"/>
          <w:color w:val="000000"/>
          <w:sz w:val="22"/>
          <w:szCs w:val="22"/>
        </w:rPr>
        <w:t>dependencyproperty</w:t>
      </w:r>
      <w:proofErr w:type="spellEnd"/>
      <w:r w:rsidRPr="0014711D">
        <w:rPr>
          <w:rFonts w:ascii="Calibri" w:hAnsi="Calibri" w:cs="Calibri"/>
          <w:color w:val="000000"/>
          <w:sz w:val="22"/>
          <w:szCs w:val="22"/>
        </w:rPr>
        <w:t xml:space="preserve">). Классы WPF получают поддержку свойств зависимости за счет порождения от </w:t>
      </w:r>
      <w:proofErr w:type="spellStart"/>
      <w:r w:rsidRPr="0014711D">
        <w:rPr>
          <w:rFonts w:ascii="Calibri" w:hAnsi="Calibri" w:cs="Calibri"/>
          <w:color w:val="000000"/>
          <w:sz w:val="22"/>
          <w:szCs w:val="22"/>
        </w:rPr>
        <w:t>DependencyObject</w:t>
      </w:r>
      <w:proofErr w:type="spellEnd"/>
    </w:p>
    <w:p w:rsidR="00180272" w:rsidRPr="0014711D" w:rsidRDefault="00180272" w:rsidP="00180272">
      <w:pPr>
        <w:pStyle w:val="a3"/>
        <w:rPr>
          <w:sz w:val="22"/>
          <w:szCs w:val="22"/>
        </w:rPr>
      </w:pPr>
      <w:proofErr w:type="spellStart"/>
      <w:r w:rsidRPr="0014711D">
        <w:rPr>
          <w:rFonts w:ascii="Segoe UI" w:hAnsi="Segoe UI" w:cs="Segoe UI"/>
          <w:color w:val="000000"/>
          <w:sz w:val="22"/>
          <w:szCs w:val="22"/>
        </w:rPr>
        <w:t>System.Windows.Media.Visual</w:t>
      </w:r>
      <w:proofErr w:type="spellEnd"/>
    </w:p>
    <w:p w:rsidR="00180272" w:rsidRPr="0014711D" w:rsidRDefault="00180272" w:rsidP="00180272">
      <w:pPr>
        <w:pStyle w:val="a3"/>
        <w:rPr>
          <w:sz w:val="22"/>
          <w:szCs w:val="22"/>
        </w:rPr>
      </w:pPr>
      <w:r w:rsidRPr="0014711D">
        <w:rPr>
          <w:rFonts w:ascii="Calibri" w:hAnsi="Calibri" w:cs="Calibri"/>
          <w:color w:val="000000"/>
          <w:sz w:val="22"/>
          <w:szCs w:val="22"/>
        </w:rPr>
        <w:t xml:space="preserve">Каждый элемент, который отображается в WPF, является производным от класса </w:t>
      </w:r>
      <w:proofErr w:type="spellStart"/>
      <w:r w:rsidRPr="0014711D">
        <w:rPr>
          <w:rFonts w:ascii="Calibri" w:hAnsi="Calibri" w:cs="Calibri"/>
          <w:color w:val="000000"/>
          <w:sz w:val="22"/>
          <w:szCs w:val="22"/>
        </w:rPr>
        <w:t>Visual</w:t>
      </w:r>
      <w:proofErr w:type="spellEnd"/>
      <w:r w:rsidRPr="0014711D">
        <w:rPr>
          <w:rFonts w:ascii="Calibri" w:hAnsi="Calibri" w:cs="Calibri"/>
          <w:color w:val="000000"/>
          <w:sz w:val="22"/>
          <w:szCs w:val="22"/>
        </w:rPr>
        <w:t>. Этот класс описывает основную логику для визуализации объекта на окне. Также класс устанавливает связь между управляемыми библиотеками WPF и milcore.dll, которая осуществляет рендеринг.</w:t>
      </w:r>
    </w:p>
    <w:p w:rsidR="00180272" w:rsidRPr="0014711D" w:rsidRDefault="00180272" w:rsidP="00180272">
      <w:pPr>
        <w:pStyle w:val="a3"/>
        <w:rPr>
          <w:sz w:val="22"/>
          <w:szCs w:val="22"/>
        </w:rPr>
      </w:pPr>
      <w:proofErr w:type="spellStart"/>
      <w:r w:rsidRPr="0014711D">
        <w:rPr>
          <w:rFonts w:ascii="Segoe UI" w:hAnsi="Segoe UI" w:cs="Segoe UI"/>
          <w:color w:val="000000"/>
          <w:sz w:val="22"/>
          <w:szCs w:val="22"/>
        </w:rPr>
        <w:t>System.Windows.UIElement</w:t>
      </w:r>
      <w:proofErr w:type="spellEnd"/>
    </w:p>
    <w:p w:rsidR="00180272" w:rsidRPr="0014711D" w:rsidRDefault="00180272" w:rsidP="00180272">
      <w:pPr>
        <w:pStyle w:val="a3"/>
        <w:rPr>
          <w:sz w:val="22"/>
          <w:szCs w:val="22"/>
        </w:rPr>
      </w:pPr>
      <w:r w:rsidRPr="0014711D">
        <w:rPr>
          <w:rFonts w:ascii="Calibri" w:hAnsi="Calibri" w:cs="Calibri"/>
          <w:color w:val="000000"/>
          <w:sz w:val="22"/>
          <w:szCs w:val="22"/>
        </w:rPr>
        <w:t>Добавляет поддержку компоновки, ввода, фокуса, событий и команд для объектов.</w:t>
      </w:r>
    </w:p>
    <w:p w:rsidR="00EB11E7" w:rsidRPr="0014711D" w:rsidRDefault="00EB11E7" w:rsidP="00EB11E7">
      <w:pPr>
        <w:pStyle w:val="a3"/>
        <w:rPr>
          <w:sz w:val="22"/>
          <w:szCs w:val="22"/>
        </w:rPr>
      </w:pPr>
      <w:proofErr w:type="spellStart"/>
      <w:r w:rsidRPr="0014711D">
        <w:rPr>
          <w:rFonts w:ascii="Segoe UI" w:hAnsi="Segoe UI" w:cs="Segoe UI"/>
          <w:color w:val="000000"/>
          <w:sz w:val="22"/>
          <w:szCs w:val="22"/>
        </w:rPr>
        <w:t>System.Windows.FrameworkElement</w:t>
      </w:r>
      <w:proofErr w:type="spellEnd"/>
    </w:p>
    <w:p w:rsidR="00EB11E7" w:rsidRPr="0014711D" w:rsidRDefault="00EB11E7" w:rsidP="00EB11E7">
      <w:pPr>
        <w:pStyle w:val="a3"/>
        <w:rPr>
          <w:sz w:val="22"/>
          <w:szCs w:val="22"/>
        </w:rPr>
      </w:pPr>
      <w:r w:rsidRPr="0014711D">
        <w:rPr>
          <w:rFonts w:ascii="Calibri" w:hAnsi="Calibri" w:cs="Calibri"/>
          <w:color w:val="000000"/>
          <w:sz w:val="22"/>
          <w:szCs w:val="22"/>
        </w:rPr>
        <w:t xml:space="preserve">Класс </w:t>
      </w:r>
      <w:proofErr w:type="spellStart"/>
      <w:r w:rsidRPr="0014711D">
        <w:rPr>
          <w:rFonts w:ascii="Calibri" w:hAnsi="Calibri" w:cs="Calibri"/>
          <w:color w:val="000000"/>
          <w:sz w:val="22"/>
          <w:szCs w:val="22"/>
        </w:rPr>
        <w:t>FrameworkElement</w:t>
      </w:r>
      <w:proofErr w:type="spellEnd"/>
      <w:r w:rsidRPr="0014711D">
        <w:rPr>
          <w:rFonts w:ascii="Calibri" w:hAnsi="Calibri" w:cs="Calibri"/>
          <w:color w:val="000000"/>
          <w:sz w:val="22"/>
          <w:szCs w:val="22"/>
        </w:rPr>
        <w:t xml:space="preserve"> реализует некоторые члены, которые просто определены в </w:t>
      </w:r>
      <w:proofErr w:type="spellStart"/>
      <w:r w:rsidRPr="0014711D">
        <w:rPr>
          <w:rFonts w:ascii="Calibri" w:hAnsi="Calibri" w:cs="Calibri"/>
          <w:color w:val="000000"/>
          <w:sz w:val="22"/>
          <w:szCs w:val="22"/>
        </w:rPr>
        <w:t>UIElement</w:t>
      </w:r>
      <w:proofErr w:type="spellEnd"/>
      <w:r w:rsidRPr="0014711D">
        <w:rPr>
          <w:rFonts w:ascii="Calibri" w:hAnsi="Calibri" w:cs="Calibri"/>
          <w:color w:val="000000"/>
          <w:sz w:val="22"/>
          <w:szCs w:val="22"/>
        </w:rPr>
        <w:t xml:space="preserve">. Например, </w:t>
      </w:r>
      <w:proofErr w:type="spellStart"/>
      <w:r w:rsidRPr="0014711D">
        <w:rPr>
          <w:rFonts w:ascii="Calibri" w:hAnsi="Calibri" w:cs="Calibri"/>
          <w:color w:val="000000"/>
          <w:sz w:val="22"/>
          <w:szCs w:val="22"/>
        </w:rPr>
        <w:t>UIElementустанавливает</w:t>
      </w:r>
      <w:proofErr w:type="spellEnd"/>
      <w:r w:rsidRPr="0014711D">
        <w:rPr>
          <w:rFonts w:ascii="Calibri" w:hAnsi="Calibri" w:cs="Calibri"/>
          <w:color w:val="000000"/>
          <w:sz w:val="22"/>
          <w:szCs w:val="22"/>
        </w:rPr>
        <w:t xml:space="preserve"> фундамент для системы компоновки WPF, но </w:t>
      </w:r>
      <w:proofErr w:type="spellStart"/>
      <w:r w:rsidRPr="0014711D">
        <w:rPr>
          <w:rFonts w:ascii="Calibri" w:hAnsi="Calibri" w:cs="Calibri"/>
          <w:color w:val="000000"/>
          <w:sz w:val="22"/>
          <w:szCs w:val="22"/>
        </w:rPr>
        <w:t>FrameworkElement</w:t>
      </w:r>
      <w:proofErr w:type="spellEnd"/>
      <w:r w:rsidRPr="0014711D">
        <w:rPr>
          <w:rFonts w:ascii="Calibri" w:hAnsi="Calibri" w:cs="Calibri"/>
          <w:color w:val="000000"/>
          <w:sz w:val="22"/>
          <w:szCs w:val="22"/>
        </w:rPr>
        <w:t xml:space="preserve"> включает некоторые свойства (такие как </w:t>
      </w:r>
      <w:proofErr w:type="spellStart"/>
      <w:r w:rsidRPr="0014711D">
        <w:rPr>
          <w:rFonts w:ascii="Calibri" w:hAnsi="Calibri" w:cs="Calibri"/>
          <w:color w:val="000000"/>
          <w:sz w:val="22"/>
          <w:szCs w:val="22"/>
        </w:rPr>
        <w:t>HorizontallAlignment</w:t>
      </w:r>
      <w:proofErr w:type="spellEnd"/>
      <w:r w:rsidRPr="0014711D">
        <w:rPr>
          <w:rFonts w:ascii="Calibri" w:hAnsi="Calibri" w:cs="Calibri"/>
          <w:color w:val="000000"/>
          <w:sz w:val="22"/>
          <w:szCs w:val="22"/>
        </w:rPr>
        <w:t xml:space="preserve"> и </w:t>
      </w:r>
      <w:proofErr w:type="spellStart"/>
      <w:r w:rsidRPr="0014711D">
        <w:rPr>
          <w:rFonts w:ascii="Calibri" w:hAnsi="Calibri" w:cs="Calibri"/>
          <w:color w:val="000000"/>
          <w:sz w:val="22"/>
          <w:szCs w:val="22"/>
        </w:rPr>
        <w:t>Margin</w:t>
      </w:r>
      <w:proofErr w:type="spellEnd"/>
      <w:proofErr w:type="gramStart"/>
      <w:r w:rsidRPr="0014711D">
        <w:rPr>
          <w:rFonts w:ascii="Calibri" w:hAnsi="Calibri" w:cs="Calibri"/>
          <w:color w:val="000000"/>
          <w:sz w:val="22"/>
          <w:szCs w:val="22"/>
        </w:rPr>
        <w:t>),которые</w:t>
      </w:r>
      <w:proofErr w:type="gramEnd"/>
      <w:r w:rsidRPr="0014711D">
        <w:rPr>
          <w:rFonts w:ascii="Calibri" w:hAnsi="Calibri" w:cs="Calibri"/>
          <w:color w:val="000000"/>
          <w:sz w:val="22"/>
          <w:szCs w:val="22"/>
        </w:rPr>
        <w:t xml:space="preserve"> поддерживают его.</w:t>
      </w:r>
    </w:p>
    <w:p w:rsidR="00EB11E7" w:rsidRPr="0014711D" w:rsidRDefault="00EB11E7" w:rsidP="00EB11E7">
      <w:pPr>
        <w:pStyle w:val="a3"/>
        <w:rPr>
          <w:sz w:val="22"/>
          <w:szCs w:val="22"/>
        </w:rPr>
      </w:pPr>
      <w:proofErr w:type="spellStart"/>
      <w:r w:rsidRPr="0014711D">
        <w:rPr>
          <w:rFonts w:ascii="Segoe UI" w:hAnsi="Segoe UI" w:cs="Segoe UI"/>
          <w:color w:val="000000"/>
          <w:sz w:val="22"/>
          <w:szCs w:val="22"/>
        </w:rPr>
        <w:t>System.Windows.Shapes.Shape</w:t>
      </w:r>
      <w:proofErr w:type="spellEnd"/>
    </w:p>
    <w:p w:rsidR="00EB11E7" w:rsidRPr="0014711D" w:rsidRDefault="00EB11E7" w:rsidP="00EB11E7">
      <w:pPr>
        <w:pStyle w:val="a3"/>
        <w:rPr>
          <w:sz w:val="22"/>
          <w:szCs w:val="22"/>
        </w:rPr>
      </w:pPr>
      <w:r w:rsidRPr="0014711D">
        <w:rPr>
          <w:rFonts w:ascii="Calibri" w:hAnsi="Calibri" w:cs="Calibri"/>
          <w:color w:val="000000"/>
          <w:sz w:val="22"/>
          <w:szCs w:val="22"/>
        </w:rPr>
        <w:t xml:space="preserve">От этого класса наследуются базовые фигуры, такие как </w:t>
      </w:r>
      <w:proofErr w:type="spellStart"/>
      <w:r w:rsidRPr="0014711D">
        <w:rPr>
          <w:rFonts w:ascii="Calibri" w:hAnsi="Calibri" w:cs="Calibri"/>
          <w:color w:val="000000"/>
          <w:sz w:val="22"/>
          <w:szCs w:val="22"/>
        </w:rPr>
        <w:t>Rectangle</w:t>
      </w:r>
      <w:proofErr w:type="spellEnd"/>
      <w:r w:rsidRPr="0014711D"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 w:rsidRPr="0014711D">
        <w:rPr>
          <w:rFonts w:ascii="Calibri" w:hAnsi="Calibri" w:cs="Calibri"/>
          <w:color w:val="000000"/>
          <w:sz w:val="22"/>
          <w:szCs w:val="22"/>
        </w:rPr>
        <w:t>Polygon</w:t>
      </w:r>
      <w:proofErr w:type="spellEnd"/>
      <w:r w:rsidRPr="0014711D"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 w:rsidRPr="0014711D">
        <w:rPr>
          <w:rFonts w:ascii="Calibri" w:hAnsi="Calibri" w:cs="Calibri"/>
          <w:color w:val="000000"/>
          <w:sz w:val="22"/>
          <w:szCs w:val="22"/>
        </w:rPr>
        <w:t>Ellipse</w:t>
      </w:r>
      <w:proofErr w:type="spellEnd"/>
      <w:r w:rsidRPr="0014711D"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 w:rsidRPr="0014711D">
        <w:rPr>
          <w:rFonts w:ascii="Calibri" w:hAnsi="Calibri" w:cs="Calibri"/>
          <w:color w:val="000000"/>
          <w:sz w:val="22"/>
          <w:szCs w:val="22"/>
        </w:rPr>
        <w:t>Line</w:t>
      </w:r>
      <w:proofErr w:type="spellEnd"/>
      <w:r w:rsidRPr="0014711D"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 w:rsidRPr="0014711D">
        <w:rPr>
          <w:rFonts w:ascii="Calibri" w:hAnsi="Calibri" w:cs="Calibri"/>
          <w:color w:val="000000"/>
          <w:sz w:val="22"/>
          <w:szCs w:val="22"/>
        </w:rPr>
        <w:t>Path</w:t>
      </w:r>
      <w:proofErr w:type="spellEnd"/>
      <w:r w:rsidRPr="0014711D">
        <w:rPr>
          <w:rFonts w:ascii="Calibri" w:hAnsi="Calibri" w:cs="Calibri"/>
          <w:color w:val="000000"/>
          <w:sz w:val="22"/>
          <w:szCs w:val="22"/>
        </w:rPr>
        <w:t>.</w:t>
      </w:r>
    </w:p>
    <w:p w:rsidR="00EB11E7" w:rsidRPr="0014711D" w:rsidRDefault="00EB11E7" w:rsidP="00EB11E7">
      <w:pPr>
        <w:pStyle w:val="a3"/>
        <w:rPr>
          <w:sz w:val="22"/>
          <w:szCs w:val="22"/>
        </w:rPr>
      </w:pPr>
      <w:proofErr w:type="spellStart"/>
      <w:r w:rsidRPr="0014711D">
        <w:rPr>
          <w:rFonts w:ascii="Segoe UI" w:hAnsi="Segoe UI" w:cs="Segoe UI"/>
          <w:color w:val="000000"/>
          <w:sz w:val="22"/>
          <w:szCs w:val="22"/>
        </w:rPr>
        <w:t>System.Windows.Controls.Control</w:t>
      </w:r>
      <w:proofErr w:type="spellEnd"/>
    </w:p>
    <w:p w:rsidR="00EB11E7" w:rsidRPr="0014711D" w:rsidRDefault="00EB11E7" w:rsidP="00EB11E7">
      <w:pPr>
        <w:pStyle w:val="a3"/>
        <w:rPr>
          <w:sz w:val="22"/>
          <w:szCs w:val="22"/>
        </w:rPr>
      </w:pPr>
      <w:r w:rsidRPr="0014711D">
        <w:rPr>
          <w:rFonts w:ascii="Calibri" w:hAnsi="Calibri" w:cs="Calibri"/>
          <w:color w:val="000000"/>
          <w:sz w:val="22"/>
          <w:szCs w:val="22"/>
        </w:rPr>
        <w:t xml:space="preserve">Элемент управления –это компонент, который может взаимодействовать с пользователем. Данный класс вводит дополнительные свойства для управлением внешним видом </w:t>
      </w:r>
      <w:proofErr w:type="spellStart"/>
      <w:proofErr w:type="gramStart"/>
      <w:r w:rsidRPr="0014711D">
        <w:rPr>
          <w:rFonts w:ascii="Calibri" w:hAnsi="Calibri" w:cs="Calibri"/>
          <w:color w:val="000000"/>
          <w:sz w:val="22"/>
          <w:szCs w:val="22"/>
        </w:rPr>
        <w:t>контролов</w:t>
      </w:r>
      <w:proofErr w:type="spellEnd"/>
      <w:r w:rsidRPr="0014711D">
        <w:rPr>
          <w:rFonts w:ascii="Calibri" w:hAnsi="Calibri" w:cs="Calibri"/>
          <w:color w:val="000000"/>
          <w:sz w:val="22"/>
          <w:szCs w:val="22"/>
        </w:rPr>
        <w:t>(</w:t>
      </w:r>
      <w:proofErr w:type="gramEnd"/>
      <w:r w:rsidRPr="0014711D">
        <w:rPr>
          <w:rFonts w:ascii="Calibri" w:hAnsi="Calibri" w:cs="Calibri"/>
          <w:color w:val="000000"/>
          <w:sz w:val="22"/>
          <w:szCs w:val="22"/>
        </w:rPr>
        <w:t>изменение шрифта, фона и т.д.) Добавляет возможность поддержки шаблонов для быстрого задания стилей элементам управления.</w:t>
      </w:r>
    </w:p>
    <w:p w:rsidR="00EB11E7" w:rsidRPr="0014711D" w:rsidRDefault="00EB11E7" w:rsidP="00EB11E7">
      <w:pPr>
        <w:pStyle w:val="a3"/>
        <w:rPr>
          <w:sz w:val="22"/>
          <w:szCs w:val="22"/>
        </w:rPr>
      </w:pPr>
      <w:proofErr w:type="spellStart"/>
      <w:r w:rsidRPr="0014711D">
        <w:rPr>
          <w:rFonts w:ascii="Segoe UI" w:hAnsi="Segoe UI" w:cs="Segoe UI"/>
          <w:color w:val="000000"/>
          <w:sz w:val="22"/>
          <w:szCs w:val="22"/>
        </w:rPr>
        <w:t>System.Windows.Controls.ContentControl</w:t>
      </w:r>
      <w:proofErr w:type="spellEnd"/>
    </w:p>
    <w:p w:rsidR="00EB11E7" w:rsidRPr="0014711D" w:rsidRDefault="00EB11E7" w:rsidP="00EB11E7">
      <w:pPr>
        <w:pStyle w:val="a3"/>
        <w:rPr>
          <w:sz w:val="22"/>
          <w:szCs w:val="22"/>
        </w:rPr>
      </w:pPr>
      <w:r w:rsidRPr="0014711D">
        <w:rPr>
          <w:rFonts w:ascii="Calibri" w:hAnsi="Calibri" w:cs="Calibri"/>
          <w:color w:val="000000"/>
          <w:sz w:val="22"/>
          <w:szCs w:val="22"/>
        </w:rPr>
        <w:t xml:space="preserve">Это базовый класс для всех элементов управления, которые содержат единственную порцию содержимого. Примеры некоторых производных классов: </w:t>
      </w:r>
      <w:proofErr w:type="spellStart"/>
      <w:r w:rsidRPr="0014711D">
        <w:rPr>
          <w:rFonts w:ascii="Calibri" w:hAnsi="Calibri" w:cs="Calibri"/>
          <w:color w:val="000000"/>
          <w:sz w:val="22"/>
          <w:szCs w:val="22"/>
        </w:rPr>
        <w:t>Label</w:t>
      </w:r>
      <w:proofErr w:type="spellEnd"/>
      <w:r w:rsidRPr="0014711D"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 w:rsidRPr="0014711D">
        <w:rPr>
          <w:rFonts w:ascii="Calibri" w:hAnsi="Calibri" w:cs="Calibri"/>
          <w:color w:val="000000"/>
          <w:sz w:val="22"/>
          <w:szCs w:val="22"/>
        </w:rPr>
        <w:t>Button</w:t>
      </w:r>
      <w:proofErr w:type="spellEnd"/>
      <w:r w:rsidRPr="0014711D"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 w:rsidRPr="0014711D">
        <w:rPr>
          <w:rFonts w:ascii="Calibri" w:hAnsi="Calibri" w:cs="Calibri"/>
          <w:color w:val="000000"/>
          <w:sz w:val="22"/>
          <w:szCs w:val="22"/>
        </w:rPr>
        <w:t>Window</w:t>
      </w:r>
      <w:proofErr w:type="spellEnd"/>
      <w:r w:rsidRPr="0014711D">
        <w:rPr>
          <w:rFonts w:ascii="Calibri" w:hAnsi="Calibri" w:cs="Calibri"/>
          <w:color w:val="000000"/>
          <w:sz w:val="22"/>
          <w:szCs w:val="22"/>
        </w:rPr>
        <w:t xml:space="preserve"> и т.д.</w:t>
      </w:r>
    </w:p>
    <w:p w:rsidR="00EB11E7" w:rsidRPr="0014711D" w:rsidRDefault="00EB11E7" w:rsidP="00EB11E7">
      <w:pPr>
        <w:pStyle w:val="a3"/>
        <w:rPr>
          <w:sz w:val="22"/>
          <w:szCs w:val="22"/>
        </w:rPr>
      </w:pPr>
      <w:proofErr w:type="spellStart"/>
      <w:r w:rsidRPr="0014711D">
        <w:rPr>
          <w:rFonts w:ascii="Segoe UI" w:hAnsi="Segoe UI" w:cs="Segoe UI"/>
          <w:color w:val="000000"/>
          <w:sz w:val="22"/>
          <w:szCs w:val="22"/>
        </w:rPr>
        <w:t>System.Windows.Controls.ItemControl</w:t>
      </w:r>
      <w:proofErr w:type="spellEnd"/>
    </w:p>
    <w:p w:rsidR="00EB11E7" w:rsidRPr="0014711D" w:rsidRDefault="00EB11E7" w:rsidP="00EB11E7">
      <w:pPr>
        <w:pStyle w:val="a3"/>
        <w:rPr>
          <w:sz w:val="22"/>
          <w:szCs w:val="22"/>
        </w:rPr>
      </w:pPr>
      <w:r w:rsidRPr="0014711D">
        <w:rPr>
          <w:rFonts w:ascii="Calibri" w:hAnsi="Calibri" w:cs="Calibri"/>
          <w:color w:val="000000"/>
          <w:sz w:val="22"/>
          <w:szCs w:val="22"/>
        </w:rPr>
        <w:t>Класс описывает все элементы управления, которые содержат в себе коллекцию элементов (</w:t>
      </w:r>
      <w:proofErr w:type="spellStart"/>
      <w:r w:rsidRPr="0014711D">
        <w:rPr>
          <w:rFonts w:ascii="Calibri" w:hAnsi="Calibri" w:cs="Calibri"/>
          <w:color w:val="000000"/>
          <w:sz w:val="22"/>
          <w:szCs w:val="22"/>
        </w:rPr>
        <w:t>TreeView</w:t>
      </w:r>
      <w:proofErr w:type="spellEnd"/>
      <w:r w:rsidRPr="0014711D"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 w:rsidRPr="0014711D">
        <w:rPr>
          <w:rFonts w:ascii="Calibri" w:hAnsi="Calibri" w:cs="Calibri"/>
          <w:color w:val="000000"/>
          <w:sz w:val="22"/>
          <w:szCs w:val="22"/>
        </w:rPr>
        <w:t>ListBox</w:t>
      </w:r>
      <w:proofErr w:type="spellEnd"/>
      <w:r w:rsidRPr="0014711D"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 w:rsidRPr="0014711D">
        <w:rPr>
          <w:rFonts w:ascii="Calibri" w:hAnsi="Calibri" w:cs="Calibri"/>
          <w:color w:val="000000"/>
          <w:sz w:val="22"/>
          <w:szCs w:val="22"/>
        </w:rPr>
        <w:t>ComboBox</w:t>
      </w:r>
      <w:proofErr w:type="spellEnd"/>
      <w:r w:rsidRPr="0014711D">
        <w:rPr>
          <w:rFonts w:ascii="Calibri" w:hAnsi="Calibri" w:cs="Calibri"/>
          <w:color w:val="000000"/>
          <w:sz w:val="22"/>
          <w:szCs w:val="22"/>
        </w:rPr>
        <w:t>)</w:t>
      </w:r>
    </w:p>
    <w:p w:rsidR="00EB11E7" w:rsidRPr="0014711D" w:rsidRDefault="00EB11E7" w:rsidP="00EB11E7">
      <w:pPr>
        <w:pStyle w:val="a3"/>
        <w:rPr>
          <w:sz w:val="22"/>
          <w:szCs w:val="22"/>
        </w:rPr>
      </w:pPr>
      <w:proofErr w:type="spellStart"/>
      <w:r w:rsidRPr="0014711D">
        <w:rPr>
          <w:rFonts w:ascii="Segoe UI" w:hAnsi="Segoe UI" w:cs="Segoe UI"/>
          <w:color w:val="000000"/>
          <w:sz w:val="22"/>
          <w:szCs w:val="22"/>
        </w:rPr>
        <w:t>System.Windows.Controls.Panel</w:t>
      </w:r>
      <w:proofErr w:type="spellEnd"/>
    </w:p>
    <w:p w:rsidR="00EB11E7" w:rsidRPr="0014711D" w:rsidRDefault="00EB11E7" w:rsidP="00EB11E7">
      <w:pPr>
        <w:pStyle w:val="a3"/>
        <w:rPr>
          <w:sz w:val="22"/>
          <w:szCs w:val="22"/>
        </w:rPr>
      </w:pPr>
      <w:r w:rsidRPr="0014711D">
        <w:rPr>
          <w:rFonts w:ascii="Calibri" w:hAnsi="Calibri" w:cs="Calibri"/>
          <w:color w:val="000000"/>
          <w:sz w:val="22"/>
          <w:szCs w:val="22"/>
        </w:rPr>
        <w:t>Это базовый класс для всех элементов компоновки –объекты способные хранит один и более дочерних элементов.</w:t>
      </w:r>
    </w:p>
    <w:p w:rsidR="0014711D" w:rsidRPr="0014711D" w:rsidRDefault="0014711D" w:rsidP="001471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proofErr w:type="gramStart"/>
      <w:r w:rsidRPr="0014711D">
        <w:rPr>
          <w:rFonts w:ascii="Calibri" w:eastAsia="Times New Roman" w:hAnsi="Calibri" w:cs="Calibri"/>
          <w:b/>
          <w:bCs/>
          <w:color w:val="000000"/>
          <w:lang w:eastAsia="ru-RU"/>
        </w:rPr>
        <w:t>XAML</w:t>
      </w:r>
      <w:r w:rsidRPr="0014711D">
        <w:rPr>
          <w:rFonts w:ascii="Calibri" w:eastAsia="Times New Roman" w:hAnsi="Calibri" w:cs="Calibri"/>
          <w:color w:val="000000"/>
          <w:lang w:eastAsia="ru-RU"/>
        </w:rPr>
        <w:t>(</w:t>
      </w:r>
      <w:proofErr w:type="spellStart"/>
      <w:proofErr w:type="gramEnd"/>
      <w:r w:rsidRPr="0014711D">
        <w:rPr>
          <w:rFonts w:ascii="Calibri" w:eastAsia="Times New Roman" w:hAnsi="Calibri" w:cs="Calibri"/>
          <w:color w:val="000000"/>
          <w:lang w:eastAsia="ru-RU"/>
        </w:rPr>
        <w:t>англ.</w:t>
      </w:r>
      <w:r w:rsidRPr="0014711D">
        <w:rPr>
          <w:rFonts w:ascii="Calibri" w:eastAsia="Times New Roman" w:hAnsi="Calibri" w:cs="Calibri"/>
          <w:i/>
          <w:iCs/>
          <w:color w:val="000000"/>
          <w:lang w:eastAsia="ru-RU"/>
        </w:rPr>
        <w:t>e</w:t>
      </w:r>
      <w:r w:rsidRPr="0014711D">
        <w:rPr>
          <w:rFonts w:ascii="Calibri" w:eastAsia="Times New Roman" w:hAnsi="Calibri" w:cs="Calibri"/>
          <w:b/>
          <w:bCs/>
          <w:i/>
          <w:iCs/>
          <w:color w:val="000000"/>
          <w:lang w:eastAsia="ru-RU"/>
        </w:rPr>
        <w:t>X</w:t>
      </w:r>
      <w:r w:rsidRPr="0014711D">
        <w:rPr>
          <w:rFonts w:ascii="Calibri" w:eastAsia="Times New Roman" w:hAnsi="Calibri" w:cs="Calibri"/>
          <w:i/>
          <w:iCs/>
          <w:color w:val="000000"/>
          <w:lang w:eastAsia="ru-RU"/>
        </w:rPr>
        <w:t>tensible</w:t>
      </w:r>
      <w:r w:rsidRPr="0014711D">
        <w:rPr>
          <w:rFonts w:ascii="Calibri" w:eastAsia="Times New Roman" w:hAnsi="Calibri" w:cs="Calibri"/>
          <w:b/>
          <w:bCs/>
          <w:i/>
          <w:iCs/>
          <w:color w:val="000000"/>
          <w:lang w:eastAsia="ru-RU"/>
        </w:rPr>
        <w:t>A</w:t>
      </w:r>
      <w:r w:rsidRPr="0014711D">
        <w:rPr>
          <w:rFonts w:ascii="Calibri" w:eastAsia="Times New Roman" w:hAnsi="Calibri" w:cs="Calibri"/>
          <w:i/>
          <w:iCs/>
          <w:color w:val="000000"/>
          <w:lang w:eastAsia="ru-RU"/>
        </w:rPr>
        <w:t>pplication</w:t>
      </w:r>
      <w:r w:rsidRPr="0014711D">
        <w:rPr>
          <w:rFonts w:ascii="Calibri" w:eastAsia="Times New Roman" w:hAnsi="Calibri" w:cs="Calibri"/>
          <w:b/>
          <w:bCs/>
          <w:i/>
          <w:iCs/>
          <w:color w:val="000000"/>
          <w:lang w:eastAsia="ru-RU"/>
        </w:rPr>
        <w:t>M</w:t>
      </w:r>
      <w:r w:rsidRPr="0014711D">
        <w:rPr>
          <w:rFonts w:ascii="Calibri" w:eastAsia="Times New Roman" w:hAnsi="Calibri" w:cs="Calibri"/>
          <w:i/>
          <w:iCs/>
          <w:color w:val="000000"/>
          <w:lang w:eastAsia="ru-RU"/>
        </w:rPr>
        <w:t>arkup</w:t>
      </w:r>
      <w:r w:rsidRPr="0014711D">
        <w:rPr>
          <w:rFonts w:ascii="Calibri" w:eastAsia="Times New Roman" w:hAnsi="Calibri" w:cs="Calibri"/>
          <w:b/>
          <w:bCs/>
          <w:i/>
          <w:iCs/>
          <w:color w:val="000000"/>
          <w:lang w:eastAsia="ru-RU"/>
        </w:rPr>
        <w:t>L</w:t>
      </w:r>
      <w:r w:rsidRPr="0014711D">
        <w:rPr>
          <w:rFonts w:ascii="Calibri" w:eastAsia="Times New Roman" w:hAnsi="Calibri" w:cs="Calibri"/>
          <w:i/>
          <w:iCs/>
          <w:color w:val="000000"/>
          <w:lang w:eastAsia="ru-RU"/>
        </w:rPr>
        <w:t>anguage</w:t>
      </w:r>
      <w:proofErr w:type="spellEnd"/>
      <w:r w:rsidRPr="0014711D">
        <w:rPr>
          <w:rFonts w:ascii="Calibri" w:eastAsia="Times New Roman" w:hAnsi="Calibri" w:cs="Calibri"/>
          <w:color w:val="000000"/>
          <w:lang w:eastAsia="ru-RU"/>
        </w:rPr>
        <w:t>—</w:t>
      </w:r>
      <w:proofErr w:type="spellStart"/>
      <w:r w:rsidRPr="0014711D">
        <w:rPr>
          <w:rFonts w:ascii="Calibri" w:eastAsia="Times New Roman" w:hAnsi="Calibri" w:cs="Calibri"/>
          <w:color w:val="000000"/>
          <w:lang w:eastAsia="ru-RU"/>
        </w:rPr>
        <w:t>расширяемыйязык</w:t>
      </w:r>
      <w:proofErr w:type="spellEnd"/>
      <w:r w:rsidRPr="0014711D">
        <w:rPr>
          <w:rFonts w:ascii="Calibri" w:eastAsia="Times New Roman" w:hAnsi="Calibri" w:cs="Calibri"/>
          <w:color w:val="000000"/>
          <w:lang w:eastAsia="ru-RU"/>
        </w:rPr>
        <w:t xml:space="preserve"> </w:t>
      </w:r>
      <w:proofErr w:type="spellStart"/>
      <w:r w:rsidRPr="0014711D">
        <w:rPr>
          <w:rFonts w:ascii="Calibri" w:eastAsia="Times New Roman" w:hAnsi="Calibri" w:cs="Calibri"/>
          <w:color w:val="000000"/>
          <w:lang w:eastAsia="ru-RU"/>
        </w:rPr>
        <w:t>разметкиприложений</w:t>
      </w:r>
      <w:proofErr w:type="spellEnd"/>
      <w:r w:rsidRPr="0014711D">
        <w:rPr>
          <w:rFonts w:ascii="Calibri" w:eastAsia="Times New Roman" w:hAnsi="Calibri" w:cs="Calibri"/>
          <w:color w:val="000000"/>
          <w:lang w:eastAsia="ru-RU"/>
        </w:rPr>
        <w:t xml:space="preserve"> произносится (</w:t>
      </w:r>
      <w:proofErr w:type="spellStart"/>
      <w:r w:rsidRPr="0014711D">
        <w:rPr>
          <w:rFonts w:ascii="Calibri" w:eastAsia="Times New Roman" w:hAnsi="Calibri" w:cs="Calibri"/>
          <w:i/>
          <w:iCs/>
          <w:color w:val="000000"/>
          <w:lang w:eastAsia="ru-RU"/>
        </w:rPr>
        <w:t>зэмл</w:t>
      </w:r>
      <w:proofErr w:type="spellEnd"/>
      <w:r w:rsidRPr="0014711D">
        <w:rPr>
          <w:rFonts w:ascii="Calibri" w:eastAsia="Times New Roman" w:hAnsi="Calibri" w:cs="Calibri"/>
          <w:i/>
          <w:iCs/>
          <w:color w:val="000000"/>
          <w:lang w:eastAsia="ru-RU"/>
        </w:rPr>
        <w:t>)</w:t>
      </w:r>
      <w:r w:rsidRPr="0014711D">
        <w:rPr>
          <w:rFonts w:ascii="Calibri" w:eastAsia="Times New Roman" w:hAnsi="Calibri" w:cs="Calibri"/>
          <w:color w:val="000000"/>
          <w:lang w:eastAsia="ru-RU"/>
        </w:rPr>
        <w:t xml:space="preserve">)—основанный </w:t>
      </w:r>
      <w:proofErr w:type="spellStart"/>
      <w:r w:rsidRPr="0014711D">
        <w:rPr>
          <w:rFonts w:ascii="Calibri" w:eastAsia="Times New Roman" w:hAnsi="Calibri" w:cs="Calibri"/>
          <w:color w:val="000000"/>
          <w:lang w:eastAsia="ru-RU"/>
        </w:rPr>
        <w:t>наXMLязык</w:t>
      </w:r>
      <w:proofErr w:type="spellEnd"/>
      <w:r w:rsidRPr="0014711D">
        <w:rPr>
          <w:rFonts w:ascii="Calibri" w:eastAsia="Times New Roman" w:hAnsi="Calibri" w:cs="Calibri"/>
          <w:color w:val="000000"/>
          <w:lang w:eastAsia="ru-RU"/>
        </w:rPr>
        <w:t xml:space="preserve"> разметки для декларативного программирования приложений, </w:t>
      </w:r>
      <w:proofErr w:type="spellStart"/>
      <w:r w:rsidRPr="0014711D">
        <w:rPr>
          <w:rFonts w:ascii="Calibri" w:eastAsia="Times New Roman" w:hAnsi="Calibri" w:cs="Calibri"/>
          <w:color w:val="000000"/>
          <w:lang w:eastAsia="ru-RU"/>
        </w:rPr>
        <w:t>разработанныйMicrosoft</w:t>
      </w:r>
      <w:proofErr w:type="spellEnd"/>
      <w:r w:rsidRPr="0014711D">
        <w:rPr>
          <w:rFonts w:ascii="Calibri" w:eastAsia="Times New Roman" w:hAnsi="Calibri" w:cs="Calibri"/>
          <w:color w:val="000000"/>
          <w:lang w:eastAsia="ru-RU"/>
        </w:rPr>
        <w:t>.</w:t>
      </w:r>
    </w:p>
    <w:p w:rsidR="0014711D" w:rsidRPr="0014711D" w:rsidRDefault="0014711D" w:rsidP="0014711D">
      <w:pPr>
        <w:numPr>
          <w:ilvl w:val="0"/>
          <w:numId w:val="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lang w:eastAsia="ru-RU"/>
        </w:rPr>
      </w:pPr>
    </w:p>
    <w:p w:rsidR="0014711D" w:rsidRPr="0014711D" w:rsidRDefault="0014711D" w:rsidP="0014711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14711D">
        <w:rPr>
          <w:rFonts w:ascii="Arial" w:eastAsia="Times New Roman" w:hAnsi="Arial" w:cs="Arial"/>
          <w:color w:val="000000"/>
          <w:lang w:eastAsia="ru-RU"/>
        </w:rPr>
        <w:t>•</w:t>
      </w:r>
      <w:r w:rsidRPr="0014711D">
        <w:rPr>
          <w:rFonts w:ascii="Calibri" w:eastAsia="Times New Roman" w:hAnsi="Calibri" w:cs="Calibri"/>
          <w:color w:val="000000"/>
          <w:lang w:eastAsia="ru-RU"/>
        </w:rPr>
        <w:t xml:space="preserve">Каждый элемент в документе ХAML отображается как экземпляр класса .NET. Имя элемента в точности соответствует имени </w:t>
      </w:r>
      <w:proofErr w:type="spellStart"/>
      <w:r w:rsidRPr="0014711D">
        <w:rPr>
          <w:rFonts w:ascii="Calibri" w:eastAsia="Times New Roman" w:hAnsi="Calibri" w:cs="Calibri"/>
          <w:color w:val="000000"/>
          <w:lang w:eastAsia="ru-RU"/>
        </w:rPr>
        <w:t>класса.Например</w:t>
      </w:r>
      <w:proofErr w:type="spellEnd"/>
      <w:r w:rsidRPr="0014711D">
        <w:rPr>
          <w:rFonts w:ascii="Calibri" w:eastAsia="Times New Roman" w:hAnsi="Calibri" w:cs="Calibri"/>
          <w:color w:val="000000"/>
          <w:lang w:eastAsia="ru-RU"/>
        </w:rPr>
        <w:t xml:space="preserve"> элемент &lt;</w:t>
      </w:r>
      <w:proofErr w:type="spellStart"/>
      <w:r w:rsidRPr="0014711D">
        <w:rPr>
          <w:rFonts w:ascii="Calibri" w:eastAsia="Times New Roman" w:hAnsi="Calibri" w:cs="Calibri"/>
          <w:color w:val="000000"/>
          <w:lang w:eastAsia="ru-RU"/>
        </w:rPr>
        <w:t>Button</w:t>
      </w:r>
      <w:proofErr w:type="spellEnd"/>
      <w:r w:rsidRPr="0014711D">
        <w:rPr>
          <w:rFonts w:ascii="Calibri" w:eastAsia="Times New Roman" w:hAnsi="Calibri" w:cs="Calibri"/>
          <w:color w:val="000000"/>
          <w:lang w:eastAsia="ru-RU"/>
        </w:rPr>
        <w:t xml:space="preserve">&gt; сообщает </w:t>
      </w:r>
      <w:proofErr w:type="spellStart"/>
      <w:r w:rsidRPr="0014711D">
        <w:rPr>
          <w:rFonts w:ascii="Calibri" w:eastAsia="Times New Roman" w:hAnsi="Calibri" w:cs="Calibri"/>
          <w:color w:val="000000"/>
          <w:lang w:eastAsia="ru-RU"/>
        </w:rPr>
        <w:t>WPFчто</w:t>
      </w:r>
      <w:proofErr w:type="spellEnd"/>
      <w:r w:rsidRPr="0014711D">
        <w:rPr>
          <w:rFonts w:ascii="Calibri" w:eastAsia="Times New Roman" w:hAnsi="Calibri" w:cs="Calibri"/>
          <w:color w:val="000000"/>
          <w:lang w:eastAsia="ru-RU"/>
        </w:rPr>
        <w:t xml:space="preserve"> должен быть создан объект </w:t>
      </w:r>
      <w:proofErr w:type="spellStart"/>
      <w:r w:rsidRPr="0014711D">
        <w:rPr>
          <w:rFonts w:ascii="Calibri" w:eastAsia="Times New Roman" w:hAnsi="Calibri" w:cs="Calibri"/>
          <w:color w:val="000000"/>
          <w:lang w:eastAsia="ru-RU"/>
        </w:rPr>
        <w:t>Button</w:t>
      </w:r>
      <w:proofErr w:type="spellEnd"/>
      <w:r w:rsidRPr="0014711D">
        <w:rPr>
          <w:rFonts w:ascii="Calibri" w:eastAsia="Times New Roman" w:hAnsi="Calibri" w:cs="Calibri"/>
          <w:color w:val="000000"/>
          <w:lang w:eastAsia="ru-RU"/>
        </w:rPr>
        <w:t>.</w:t>
      </w:r>
    </w:p>
    <w:p w:rsidR="0014711D" w:rsidRPr="0014711D" w:rsidRDefault="0014711D" w:rsidP="0014711D">
      <w:pPr>
        <w:numPr>
          <w:ilvl w:val="0"/>
          <w:numId w:val="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lang w:eastAsia="ru-RU"/>
        </w:rPr>
      </w:pPr>
    </w:p>
    <w:p w:rsidR="0014711D" w:rsidRPr="0014711D" w:rsidRDefault="0014711D" w:rsidP="0014711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14711D">
        <w:rPr>
          <w:rFonts w:ascii="Arial" w:eastAsia="Times New Roman" w:hAnsi="Arial" w:cs="Arial"/>
          <w:color w:val="000000"/>
          <w:lang w:eastAsia="ru-RU"/>
        </w:rPr>
        <w:t>•</w:t>
      </w:r>
      <w:r w:rsidRPr="0014711D">
        <w:rPr>
          <w:rFonts w:ascii="Calibri" w:eastAsia="Times New Roman" w:hAnsi="Calibri" w:cs="Calibri"/>
          <w:color w:val="000000"/>
          <w:lang w:eastAsia="ru-RU"/>
        </w:rPr>
        <w:t xml:space="preserve">Как и любой XML-документ код XAML допускает вложение одного элемента внутрь другого. Если вы видите элемент </w:t>
      </w:r>
      <w:proofErr w:type="spellStart"/>
      <w:r w:rsidRPr="0014711D">
        <w:rPr>
          <w:rFonts w:ascii="Calibri" w:eastAsia="Times New Roman" w:hAnsi="Calibri" w:cs="Calibri"/>
          <w:color w:val="000000"/>
          <w:lang w:eastAsia="ru-RU"/>
        </w:rPr>
        <w:t>Button</w:t>
      </w:r>
      <w:proofErr w:type="spellEnd"/>
      <w:r w:rsidRPr="0014711D">
        <w:rPr>
          <w:rFonts w:ascii="Calibri" w:eastAsia="Times New Roman" w:hAnsi="Calibri" w:cs="Calibri"/>
          <w:color w:val="000000"/>
          <w:lang w:eastAsia="ru-RU"/>
        </w:rPr>
        <w:t xml:space="preserve"> внутри элемента </w:t>
      </w:r>
      <w:proofErr w:type="spellStart"/>
      <w:proofErr w:type="gramStart"/>
      <w:r w:rsidRPr="0014711D">
        <w:rPr>
          <w:rFonts w:ascii="Calibri" w:eastAsia="Times New Roman" w:hAnsi="Calibri" w:cs="Calibri"/>
          <w:color w:val="000000"/>
          <w:lang w:eastAsia="ru-RU"/>
        </w:rPr>
        <w:t>Grid</w:t>
      </w:r>
      <w:proofErr w:type="spellEnd"/>
      <w:r w:rsidRPr="0014711D">
        <w:rPr>
          <w:rFonts w:ascii="Calibri" w:eastAsia="Times New Roman" w:hAnsi="Calibri" w:cs="Calibri"/>
          <w:color w:val="000000"/>
          <w:lang w:eastAsia="ru-RU"/>
        </w:rPr>
        <w:t xml:space="preserve"> ,</w:t>
      </w:r>
      <w:proofErr w:type="gramEnd"/>
      <w:r w:rsidRPr="0014711D">
        <w:rPr>
          <w:rFonts w:ascii="Calibri" w:eastAsia="Times New Roman" w:hAnsi="Calibri" w:cs="Calibri"/>
          <w:color w:val="000000"/>
          <w:lang w:eastAsia="ru-RU"/>
        </w:rPr>
        <w:t xml:space="preserve"> то пользовательский интерфейс включает </w:t>
      </w:r>
      <w:proofErr w:type="spellStart"/>
      <w:r w:rsidRPr="0014711D">
        <w:rPr>
          <w:rFonts w:ascii="Calibri" w:eastAsia="Times New Roman" w:hAnsi="Calibri" w:cs="Calibri"/>
          <w:color w:val="000000"/>
          <w:lang w:eastAsia="ru-RU"/>
        </w:rPr>
        <w:t>Grid</w:t>
      </w:r>
      <w:proofErr w:type="spellEnd"/>
      <w:r w:rsidRPr="0014711D">
        <w:rPr>
          <w:rFonts w:ascii="Calibri" w:eastAsia="Times New Roman" w:hAnsi="Calibri" w:cs="Calibri"/>
          <w:color w:val="000000"/>
          <w:lang w:eastAsia="ru-RU"/>
        </w:rPr>
        <w:t xml:space="preserve">, содержащий внутри себя </w:t>
      </w:r>
      <w:proofErr w:type="spellStart"/>
      <w:r w:rsidRPr="0014711D">
        <w:rPr>
          <w:rFonts w:ascii="Calibri" w:eastAsia="Times New Roman" w:hAnsi="Calibri" w:cs="Calibri"/>
          <w:color w:val="000000"/>
          <w:lang w:eastAsia="ru-RU"/>
        </w:rPr>
        <w:t>Button</w:t>
      </w:r>
      <w:proofErr w:type="spellEnd"/>
      <w:r w:rsidRPr="0014711D">
        <w:rPr>
          <w:rFonts w:ascii="Calibri" w:eastAsia="Times New Roman" w:hAnsi="Calibri" w:cs="Calibri"/>
          <w:color w:val="000000"/>
          <w:lang w:eastAsia="ru-RU"/>
        </w:rPr>
        <w:t>.</w:t>
      </w:r>
    </w:p>
    <w:p w:rsidR="0014711D" w:rsidRPr="0014711D" w:rsidRDefault="0014711D" w:rsidP="0014711D">
      <w:pPr>
        <w:numPr>
          <w:ilvl w:val="0"/>
          <w:numId w:val="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lang w:eastAsia="ru-RU"/>
        </w:rPr>
      </w:pPr>
    </w:p>
    <w:p w:rsidR="0014711D" w:rsidRPr="0014711D" w:rsidRDefault="0014711D" w:rsidP="0014711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14711D">
        <w:rPr>
          <w:rFonts w:ascii="Arial" w:eastAsia="Times New Roman" w:hAnsi="Arial" w:cs="Arial"/>
          <w:color w:val="000000"/>
          <w:lang w:eastAsia="ru-RU"/>
        </w:rPr>
        <w:t>•</w:t>
      </w:r>
      <w:r w:rsidRPr="0014711D">
        <w:rPr>
          <w:rFonts w:ascii="Calibri" w:eastAsia="Times New Roman" w:hAnsi="Calibri" w:cs="Calibri"/>
          <w:color w:val="000000"/>
          <w:lang w:eastAsia="ru-RU"/>
        </w:rPr>
        <w:t>Свойства каждого класса можно устанавливать через атрибуты. Тем не менее, в некоторых ситуациях атрибуты не достаточно мощны, чтобы справится с этой работой. В этих случаях понадобятся вложенные дескрипторы со специальным синтаксисом.</w:t>
      </w:r>
    </w:p>
    <w:p w:rsidR="0014711D" w:rsidRPr="0014711D" w:rsidRDefault="0014711D" w:rsidP="001471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14711D">
        <w:rPr>
          <w:rFonts w:ascii="Calibri" w:eastAsia="Times New Roman" w:hAnsi="Calibri" w:cs="Calibri"/>
          <w:color w:val="000000"/>
          <w:lang w:eastAsia="ru-RU"/>
        </w:rPr>
        <w:t>Загрузка и компиляция XAML</w:t>
      </w:r>
    </w:p>
    <w:p w:rsidR="0014711D" w:rsidRPr="0014711D" w:rsidRDefault="0014711D" w:rsidP="001471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14711D">
        <w:rPr>
          <w:rFonts w:ascii="Calibri" w:eastAsia="Times New Roman" w:hAnsi="Calibri" w:cs="Calibri"/>
          <w:color w:val="000000"/>
          <w:lang w:eastAsia="ru-RU"/>
        </w:rPr>
        <w:t>В общем случае существует три разных стиля кодирования которые могут применятся при создании приложения WPF:</w:t>
      </w:r>
    </w:p>
    <w:p w:rsidR="0014711D" w:rsidRPr="0014711D" w:rsidRDefault="0014711D" w:rsidP="0014711D">
      <w:pPr>
        <w:numPr>
          <w:ilvl w:val="0"/>
          <w:numId w:val="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lang w:eastAsia="ru-RU"/>
        </w:rPr>
      </w:pPr>
    </w:p>
    <w:p w:rsidR="0014711D" w:rsidRPr="0014711D" w:rsidRDefault="0014711D" w:rsidP="0014711D">
      <w:pPr>
        <w:numPr>
          <w:ilvl w:val="1"/>
          <w:numId w:val="7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lang w:eastAsia="ru-RU"/>
        </w:rPr>
      </w:pPr>
    </w:p>
    <w:p w:rsidR="0014711D" w:rsidRPr="0014711D" w:rsidRDefault="0014711D" w:rsidP="0014711D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14711D">
        <w:rPr>
          <w:rFonts w:ascii="Arial" w:eastAsia="Times New Roman" w:hAnsi="Arial" w:cs="Arial"/>
          <w:color w:val="000000"/>
          <w:lang w:eastAsia="ru-RU"/>
        </w:rPr>
        <w:t>•</w:t>
      </w:r>
      <w:r w:rsidRPr="0014711D">
        <w:rPr>
          <w:rFonts w:ascii="Calibri" w:eastAsia="Times New Roman" w:hAnsi="Calibri" w:cs="Calibri"/>
          <w:color w:val="000000"/>
          <w:lang w:eastAsia="ru-RU"/>
        </w:rPr>
        <w:t xml:space="preserve">Только код. Это традиционный </w:t>
      </w:r>
      <w:proofErr w:type="gramStart"/>
      <w:r w:rsidRPr="0014711D">
        <w:rPr>
          <w:rFonts w:ascii="Calibri" w:eastAsia="Times New Roman" w:hAnsi="Calibri" w:cs="Calibri"/>
          <w:color w:val="000000"/>
          <w:lang w:eastAsia="ru-RU"/>
        </w:rPr>
        <w:t>подход ,используемы</w:t>
      </w:r>
      <w:proofErr w:type="gramEnd"/>
      <w:r w:rsidRPr="0014711D">
        <w:rPr>
          <w:rFonts w:ascii="Calibri" w:eastAsia="Times New Roman" w:hAnsi="Calibri" w:cs="Calibri"/>
          <w:color w:val="000000"/>
          <w:lang w:eastAsia="ru-RU"/>
        </w:rPr>
        <w:t xml:space="preserve"> в </w:t>
      </w:r>
      <w:proofErr w:type="spellStart"/>
      <w:r w:rsidRPr="0014711D">
        <w:rPr>
          <w:rFonts w:ascii="Calibri" w:eastAsia="Times New Roman" w:hAnsi="Calibri" w:cs="Calibri"/>
          <w:color w:val="000000"/>
          <w:lang w:eastAsia="ru-RU"/>
        </w:rPr>
        <w:t>Visual</w:t>
      </w:r>
      <w:proofErr w:type="spellEnd"/>
      <w:r w:rsidRPr="0014711D">
        <w:rPr>
          <w:rFonts w:ascii="Calibri" w:eastAsia="Times New Roman" w:hAnsi="Calibri" w:cs="Calibri"/>
          <w:color w:val="000000"/>
          <w:lang w:eastAsia="ru-RU"/>
        </w:rPr>
        <w:t xml:space="preserve"> </w:t>
      </w:r>
      <w:proofErr w:type="spellStart"/>
      <w:r w:rsidRPr="0014711D">
        <w:rPr>
          <w:rFonts w:ascii="Calibri" w:eastAsia="Times New Roman" w:hAnsi="Calibri" w:cs="Calibri"/>
          <w:color w:val="000000"/>
          <w:lang w:eastAsia="ru-RU"/>
        </w:rPr>
        <w:t>Studio</w:t>
      </w:r>
      <w:proofErr w:type="spellEnd"/>
      <w:r w:rsidRPr="0014711D">
        <w:rPr>
          <w:rFonts w:ascii="Calibri" w:eastAsia="Times New Roman" w:hAnsi="Calibri" w:cs="Calibri"/>
          <w:color w:val="000000"/>
          <w:lang w:eastAsia="ru-RU"/>
        </w:rPr>
        <w:t xml:space="preserve"> для приложений Windows </w:t>
      </w:r>
      <w:proofErr w:type="spellStart"/>
      <w:r w:rsidRPr="0014711D">
        <w:rPr>
          <w:rFonts w:ascii="Calibri" w:eastAsia="Times New Roman" w:hAnsi="Calibri" w:cs="Calibri"/>
          <w:color w:val="000000"/>
          <w:lang w:eastAsia="ru-RU"/>
        </w:rPr>
        <w:t>Forms</w:t>
      </w:r>
      <w:proofErr w:type="spellEnd"/>
      <w:r w:rsidRPr="0014711D">
        <w:rPr>
          <w:rFonts w:ascii="Calibri" w:eastAsia="Times New Roman" w:hAnsi="Calibri" w:cs="Calibri"/>
          <w:color w:val="000000"/>
          <w:lang w:eastAsia="ru-RU"/>
        </w:rPr>
        <w:t>. Пользовательский интерфейс в нем генерируется операторами кода.</w:t>
      </w:r>
    </w:p>
    <w:p w:rsidR="0014711D" w:rsidRPr="0014711D" w:rsidRDefault="0014711D" w:rsidP="0014711D">
      <w:pPr>
        <w:numPr>
          <w:ilvl w:val="0"/>
          <w:numId w:val="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lang w:eastAsia="ru-RU"/>
        </w:rPr>
      </w:pPr>
    </w:p>
    <w:p w:rsidR="0014711D" w:rsidRPr="0014711D" w:rsidRDefault="0014711D" w:rsidP="0014711D">
      <w:pPr>
        <w:numPr>
          <w:ilvl w:val="1"/>
          <w:numId w:val="8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lang w:eastAsia="ru-RU"/>
        </w:rPr>
      </w:pPr>
    </w:p>
    <w:p w:rsidR="00AC38FF" w:rsidRDefault="0014711D" w:rsidP="00AC38FF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14711D">
        <w:rPr>
          <w:rFonts w:ascii="Arial" w:eastAsia="Times New Roman" w:hAnsi="Arial" w:cs="Arial"/>
          <w:color w:val="000000"/>
          <w:lang w:eastAsia="ru-RU"/>
        </w:rPr>
        <w:t>•</w:t>
      </w:r>
      <w:r w:rsidRPr="0014711D">
        <w:rPr>
          <w:rFonts w:ascii="Calibri" w:eastAsia="Times New Roman" w:hAnsi="Calibri" w:cs="Calibri"/>
          <w:color w:val="000000"/>
          <w:lang w:eastAsia="ru-RU"/>
        </w:rPr>
        <w:t>Код и компилированная разметка (BAML</w:t>
      </w:r>
      <w:proofErr w:type="gramStart"/>
      <w:r w:rsidRPr="0014711D">
        <w:rPr>
          <w:rFonts w:ascii="Calibri" w:eastAsia="Times New Roman" w:hAnsi="Calibri" w:cs="Calibri"/>
          <w:color w:val="000000"/>
          <w:lang w:eastAsia="ru-RU"/>
        </w:rPr>
        <w:t>).Это</w:t>
      </w:r>
      <w:proofErr w:type="gramEnd"/>
      <w:r w:rsidRPr="0014711D">
        <w:rPr>
          <w:rFonts w:ascii="Calibri" w:eastAsia="Times New Roman" w:hAnsi="Calibri" w:cs="Calibri"/>
          <w:color w:val="000000"/>
          <w:lang w:eastAsia="ru-RU"/>
        </w:rPr>
        <w:t xml:space="preserve"> предпочтительный подход для WPF, поддерживаемый </w:t>
      </w:r>
      <w:proofErr w:type="spellStart"/>
      <w:r w:rsidRPr="0014711D">
        <w:rPr>
          <w:rFonts w:ascii="Calibri" w:eastAsia="Times New Roman" w:hAnsi="Calibri" w:cs="Calibri"/>
          <w:color w:val="000000"/>
          <w:lang w:eastAsia="ru-RU"/>
        </w:rPr>
        <w:t>Visual</w:t>
      </w:r>
      <w:proofErr w:type="spellEnd"/>
      <w:r w:rsidRPr="0014711D">
        <w:rPr>
          <w:rFonts w:ascii="Calibri" w:eastAsia="Times New Roman" w:hAnsi="Calibri" w:cs="Calibri"/>
          <w:color w:val="000000"/>
          <w:lang w:eastAsia="ru-RU"/>
        </w:rPr>
        <w:t xml:space="preserve"> </w:t>
      </w:r>
      <w:proofErr w:type="spellStart"/>
      <w:r w:rsidRPr="0014711D">
        <w:rPr>
          <w:rFonts w:ascii="Calibri" w:eastAsia="Times New Roman" w:hAnsi="Calibri" w:cs="Calibri"/>
          <w:color w:val="000000"/>
          <w:lang w:eastAsia="ru-RU"/>
        </w:rPr>
        <w:t>Studio.Для</w:t>
      </w:r>
      <w:proofErr w:type="spellEnd"/>
      <w:r w:rsidRPr="0014711D">
        <w:rPr>
          <w:rFonts w:ascii="Calibri" w:eastAsia="Times New Roman" w:hAnsi="Calibri" w:cs="Calibri"/>
          <w:color w:val="000000"/>
          <w:lang w:eastAsia="ru-RU"/>
        </w:rPr>
        <w:t xml:space="preserve"> каждого окна создается шаблон XAML, и этот код XAML</w:t>
      </w:r>
      <w:r w:rsidRPr="0014711D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14711D">
        <w:rPr>
          <w:rFonts w:ascii="Calibri" w:eastAsia="Times New Roman" w:hAnsi="Calibri" w:cs="Calibri"/>
          <w:color w:val="000000"/>
          <w:lang w:eastAsia="ru-RU"/>
        </w:rPr>
        <w:t xml:space="preserve">компилируется в </w:t>
      </w:r>
      <w:proofErr w:type="spellStart"/>
      <w:r w:rsidRPr="0014711D">
        <w:rPr>
          <w:rFonts w:ascii="Calibri" w:eastAsia="Times New Roman" w:hAnsi="Calibri" w:cs="Calibri"/>
          <w:color w:val="000000"/>
          <w:lang w:eastAsia="ru-RU"/>
        </w:rPr>
        <w:t>BAML,после</w:t>
      </w:r>
      <w:proofErr w:type="spellEnd"/>
      <w:r w:rsidRPr="0014711D">
        <w:rPr>
          <w:rFonts w:ascii="Calibri" w:eastAsia="Times New Roman" w:hAnsi="Calibri" w:cs="Calibri"/>
          <w:color w:val="000000"/>
          <w:lang w:eastAsia="ru-RU"/>
        </w:rPr>
        <w:t xml:space="preserve"> чего встраивается в конечную сборку. Во время выполнения скомпилированный BAML извлекается и используется для регенерации пользовательского интерфейса.</w:t>
      </w:r>
    </w:p>
    <w:p w:rsidR="00AC38FF" w:rsidRDefault="00AC38FF" w:rsidP="00AC38FF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</w:p>
    <w:p w:rsidR="00AC38FF" w:rsidRDefault="00AC38FF" w:rsidP="00AC38FF">
      <w:pPr>
        <w:pStyle w:val="1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Компоновка</w:t>
      </w:r>
    </w:p>
    <w:p w:rsidR="00AC38FF" w:rsidRPr="00AC38FF" w:rsidRDefault="00AC38FF" w:rsidP="00AC38F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38FF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•</w:t>
      </w:r>
      <w:r w:rsidRPr="00AC38FF">
        <w:rPr>
          <w:rFonts w:ascii="Calibri" w:eastAsia="Times New Roman" w:hAnsi="Calibri" w:cs="Calibri"/>
          <w:color w:val="000000"/>
          <w:sz w:val="36"/>
          <w:szCs w:val="36"/>
          <w:lang w:eastAsia="ru-RU"/>
        </w:rPr>
        <w:t>Окно в WPF может содержать только один элемент.</w:t>
      </w:r>
    </w:p>
    <w:p w:rsidR="00AC38FF" w:rsidRPr="00AC38FF" w:rsidRDefault="00AC38FF" w:rsidP="00AC38F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38FF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•</w:t>
      </w:r>
      <w:r w:rsidRPr="00AC38FF">
        <w:rPr>
          <w:rFonts w:ascii="Calibri" w:eastAsia="Times New Roman" w:hAnsi="Calibri" w:cs="Calibri"/>
          <w:color w:val="000000"/>
          <w:sz w:val="36"/>
          <w:szCs w:val="36"/>
          <w:lang w:eastAsia="ru-RU"/>
        </w:rPr>
        <w:t>Размеры элементов не должны быть заданы явно.</w:t>
      </w:r>
    </w:p>
    <w:p w:rsidR="00AC38FF" w:rsidRPr="00AC38FF" w:rsidRDefault="00AC38FF" w:rsidP="00AC38F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38FF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•</w:t>
      </w:r>
      <w:r w:rsidRPr="00AC38FF">
        <w:rPr>
          <w:rFonts w:ascii="Calibri" w:eastAsia="Times New Roman" w:hAnsi="Calibri" w:cs="Calibri"/>
          <w:color w:val="000000"/>
          <w:sz w:val="36"/>
          <w:szCs w:val="36"/>
          <w:lang w:eastAsia="ru-RU"/>
        </w:rPr>
        <w:t>Элементы не отражают свое положение с помощью экранных координат.</w:t>
      </w:r>
    </w:p>
    <w:p w:rsidR="00AC38FF" w:rsidRPr="00AC38FF" w:rsidRDefault="00AC38FF" w:rsidP="00AC38F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38FF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•</w:t>
      </w:r>
      <w:r w:rsidRPr="00AC38FF">
        <w:rPr>
          <w:rFonts w:ascii="Calibri" w:eastAsia="Times New Roman" w:hAnsi="Calibri" w:cs="Calibri"/>
          <w:color w:val="000000"/>
          <w:sz w:val="36"/>
          <w:szCs w:val="36"/>
          <w:lang w:eastAsia="ru-RU"/>
        </w:rPr>
        <w:t>Контейнеры компоновки разделяют доступное пространство между своими дочерними элементами.</w:t>
      </w:r>
    </w:p>
    <w:p w:rsidR="00AC38FF" w:rsidRPr="00AC38FF" w:rsidRDefault="00AC38FF" w:rsidP="00AC38F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38FF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•</w:t>
      </w:r>
      <w:r w:rsidRPr="00AC38FF">
        <w:rPr>
          <w:rFonts w:ascii="Calibri" w:eastAsia="Times New Roman" w:hAnsi="Calibri" w:cs="Calibri"/>
          <w:color w:val="000000"/>
          <w:sz w:val="36"/>
          <w:szCs w:val="36"/>
          <w:lang w:eastAsia="ru-RU"/>
        </w:rPr>
        <w:t>Контейнеры компоновки допускают вложения.</w:t>
      </w:r>
    </w:p>
    <w:p w:rsidR="004468BC" w:rsidRPr="004468BC" w:rsidRDefault="004468BC" w:rsidP="004468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68BC">
        <w:rPr>
          <w:rFonts w:ascii="Calibri" w:eastAsia="Times New Roman" w:hAnsi="Calibri" w:cs="Calibri"/>
          <w:color w:val="000000"/>
          <w:sz w:val="36"/>
          <w:szCs w:val="36"/>
          <w:lang w:eastAsia="ru-RU"/>
        </w:rPr>
        <w:t>Процесс компоновки делится на две стадии:</w:t>
      </w:r>
    </w:p>
    <w:p w:rsidR="004468BC" w:rsidRPr="004468BC" w:rsidRDefault="004468BC" w:rsidP="004468BC">
      <w:pPr>
        <w:numPr>
          <w:ilvl w:val="0"/>
          <w:numId w:val="1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468BC" w:rsidRPr="004468BC" w:rsidRDefault="004468BC" w:rsidP="004468B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68BC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•</w:t>
      </w:r>
      <w:r w:rsidRPr="004468BC">
        <w:rPr>
          <w:rFonts w:ascii="Calibri" w:eastAsia="Times New Roman" w:hAnsi="Calibri" w:cs="Calibri"/>
          <w:color w:val="000000"/>
          <w:sz w:val="36"/>
          <w:szCs w:val="36"/>
          <w:lang w:eastAsia="ru-RU"/>
        </w:rPr>
        <w:t>Измерение -контейнер компоновки просматривает свои дочерние элементы и запрашивает у них предпочтительный размер.</w:t>
      </w:r>
    </w:p>
    <w:p w:rsidR="004468BC" w:rsidRPr="004468BC" w:rsidRDefault="004468BC" w:rsidP="004468B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68BC">
        <w:rPr>
          <w:rFonts w:ascii="Arial" w:eastAsia="Times New Roman" w:hAnsi="Arial" w:cs="Arial"/>
          <w:color w:val="000000"/>
          <w:sz w:val="36"/>
          <w:szCs w:val="36"/>
          <w:lang w:eastAsia="ru-RU"/>
        </w:rPr>
        <w:lastRenderedPageBreak/>
        <w:t>•</w:t>
      </w:r>
      <w:r w:rsidRPr="004468BC">
        <w:rPr>
          <w:rFonts w:ascii="Calibri" w:eastAsia="Times New Roman" w:hAnsi="Calibri" w:cs="Calibri"/>
          <w:color w:val="000000"/>
          <w:sz w:val="36"/>
          <w:szCs w:val="36"/>
          <w:lang w:eastAsia="ru-RU"/>
        </w:rPr>
        <w:t>Упорядочивание –контейнер компоновки помещает элементы управления в соответствующие позиции.</w:t>
      </w:r>
    </w:p>
    <w:p w:rsidR="004468BC" w:rsidRPr="004468BC" w:rsidRDefault="004468BC" w:rsidP="004468B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468B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Grid</w:t>
      </w:r>
      <w:proofErr w:type="spellEnd"/>
      <w:r w:rsidRPr="004468B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r w:rsidRPr="004468B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– выстраивает элементы в строки и колонки невидимой таблицы. Это один из наиболее гибких и широко используемых контейнеров компоновки. </w:t>
      </w:r>
    </w:p>
    <w:p w:rsidR="004468BC" w:rsidRPr="004468BC" w:rsidRDefault="004468BC" w:rsidP="004468B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68BC">
        <w:rPr>
          <w:rFonts w:ascii="Symbol" w:eastAsia="Times New Roman" w:hAnsi="Symbol" w:cs="Times New Roman"/>
          <w:color w:val="000000"/>
          <w:sz w:val="20"/>
          <w:szCs w:val="20"/>
          <w:lang w:eastAsia="ru-RU"/>
        </w:rPr>
        <w:t></w:t>
      </w:r>
      <w:r w:rsidRPr="004468B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4468B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StackPanel</w:t>
      </w:r>
      <w:proofErr w:type="spellEnd"/>
      <w:r w:rsidRPr="004468B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r w:rsidRPr="004468B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–</w:t>
      </w:r>
      <w:r w:rsidRPr="004468B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r w:rsidRPr="004468B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размещает элементы в горизонтальном или вертикальном стеке. Этот контейнер компоновки обычно используется в небольших разделах крупного и более сложного окна. </w:t>
      </w:r>
    </w:p>
    <w:p w:rsidR="004468BC" w:rsidRPr="004468BC" w:rsidRDefault="004468BC" w:rsidP="004468B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68BC">
        <w:rPr>
          <w:rFonts w:ascii="Symbol" w:eastAsia="Times New Roman" w:hAnsi="Symbol" w:cs="Times New Roman"/>
          <w:color w:val="000000"/>
          <w:sz w:val="20"/>
          <w:szCs w:val="20"/>
          <w:lang w:eastAsia="ru-RU"/>
        </w:rPr>
        <w:t></w:t>
      </w:r>
      <w:r w:rsidRPr="004468B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4468B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DockPanel</w:t>
      </w:r>
      <w:proofErr w:type="spellEnd"/>
      <w:r w:rsidRPr="004468B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r w:rsidRPr="004468B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– выстраивает элементы по краю контейнера. </w:t>
      </w:r>
    </w:p>
    <w:p w:rsidR="004468BC" w:rsidRPr="004468BC" w:rsidRDefault="004468BC" w:rsidP="004468B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68BC">
        <w:rPr>
          <w:rFonts w:ascii="Symbol" w:eastAsia="Times New Roman" w:hAnsi="Symbol" w:cs="Times New Roman"/>
          <w:color w:val="000000"/>
          <w:sz w:val="20"/>
          <w:szCs w:val="20"/>
          <w:lang w:eastAsia="ru-RU"/>
        </w:rPr>
        <w:t></w:t>
      </w:r>
      <w:r w:rsidRPr="004468B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4468B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WrapPanel</w:t>
      </w:r>
      <w:proofErr w:type="spellEnd"/>
      <w:r w:rsidRPr="004468B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r w:rsidRPr="004468B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– размещает элементы в последовательностях строк с переносом. В горизонтальной ориентации </w:t>
      </w:r>
      <w:proofErr w:type="spellStart"/>
      <w:r w:rsidRPr="004468B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WrapPanel</w:t>
      </w:r>
      <w:proofErr w:type="spellEnd"/>
      <w:r w:rsidRPr="004468B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располагает элементы в строке слева направо, затем переходит к следующей строке. В вертикальной ориентации </w:t>
      </w:r>
      <w:proofErr w:type="spellStart"/>
      <w:r w:rsidRPr="004468B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WrapPanel</w:t>
      </w:r>
      <w:proofErr w:type="spellEnd"/>
      <w:r w:rsidRPr="004468B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располагает элементы сверху вниз, используя дополнительные колонки для дополнения оставшихся </w:t>
      </w:r>
      <w:proofErr w:type="gramStart"/>
      <w:r w:rsidRPr="004468B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элементов .</w:t>
      </w:r>
      <w:proofErr w:type="gramEnd"/>
      <w:r w:rsidRPr="004468B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</w:p>
    <w:p w:rsidR="004468BC" w:rsidRPr="004468BC" w:rsidRDefault="004468BC" w:rsidP="004468B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68BC">
        <w:rPr>
          <w:rFonts w:ascii="Symbol" w:eastAsia="Times New Roman" w:hAnsi="Symbol" w:cs="Times New Roman"/>
          <w:color w:val="000000"/>
          <w:sz w:val="20"/>
          <w:szCs w:val="20"/>
          <w:lang w:eastAsia="ru-RU"/>
        </w:rPr>
        <w:t></w:t>
      </w:r>
      <w:r w:rsidRPr="004468B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4468B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UniformGrid</w:t>
      </w:r>
      <w:proofErr w:type="spellEnd"/>
      <w:r w:rsidRPr="004468B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r w:rsidRPr="004468B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– помещает элементы в невидимую таблицу, устанавливая одинаковый размер для всех ячеек. Данный контейнер компоновки используется нечасто. </w:t>
      </w:r>
    </w:p>
    <w:p w:rsidR="004468BC" w:rsidRPr="004468BC" w:rsidRDefault="004468BC" w:rsidP="004468B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68BC">
        <w:rPr>
          <w:rFonts w:ascii="Symbol" w:eastAsia="Times New Roman" w:hAnsi="Symbol" w:cs="Times New Roman"/>
          <w:color w:val="000000"/>
          <w:sz w:val="20"/>
          <w:szCs w:val="20"/>
          <w:lang w:eastAsia="ru-RU"/>
        </w:rPr>
        <w:t></w:t>
      </w:r>
      <w:r w:rsidRPr="004468B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4468B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Canvas</w:t>
      </w:r>
      <w:proofErr w:type="spellEnd"/>
      <w:r w:rsidRPr="004468B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r w:rsidRPr="004468B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– позволяет элементам </w:t>
      </w:r>
      <w:proofErr w:type="spellStart"/>
      <w:r w:rsidRPr="004468B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позиционироватся</w:t>
      </w:r>
      <w:proofErr w:type="spellEnd"/>
      <w:r w:rsidRPr="004468B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по фиксированным координатам. Это неподходящий выбор для окон переменного размера, если только вы не </w:t>
      </w:r>
      <w:proofErr w:type="spellStart"/>
      <w:r w:rsidRPr="004468B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собираететсь</w:t>
      </w:r>
      <w:proofErr w:type="spellEnd"/>
      <w:r w:rsidRPr="004468B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взвалить на свои плечи значительный объем работы. </w:t>
      </w:r>
    </w:p>
    <w:p w:rsidR="004468BC" w:rsidRPr="004468BC" w:rsidRDefault="004468BC" w:rsidP="004468B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468B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InkCanvas</w:t>
      </w:r>
      <w:proofErr w:type="spellEnd"/>
      <w:r w:rsidRPr="004468B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r w:rsidRPr="004468B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–</w:t>
      </w:r>
      <w:r w:rsidRPr="004468B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r w:rsidRPr="004468B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 WPF также имеется элемент </w:t>
      </w:r>
      <w:proofErr w:type="spellStart"/>
      <w:r w:rsidRPr="004468B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InkCanvas</w:t>
      </w:r>
      <w:proofErr w:type="spellEnd"/>
      <w:r w:rsidRPr="004468B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, главное предназначение которого заключается в обеспечении перьевого ввода, а также считывания жестов пользователя. </w:t>
      </w:r>
    </w:p>
    <w:p w:rsidR="004468BC" w:rsidRPr="004468BC" w:rsidRDefault="004468BC" w:rsidP="004468B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68BC">
        <w:rPr>
          <w:rFonts w:ascii="Symbol" w:eastAsia="Times New Roman" w:hAnsi="Symbol" w:cs="Times New Roman"/>
          <w:color w:val="000000"/>
          <w:sz w:val="20"/>
          <w:szCs w:val="20"/>
          <w:lang w:eastAsia="ru-RU"/>
        </w:rPr>
        <w:t></w:t>
      </w:r>
      <w:r w:rsidRPr="004468B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Pr="004468B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Z-Порядок </w:t>
      </w:r>
      <w:r w:rsidRPr="004468B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– при наличии более одного перекрывающегося элемента с помощью присоединенного свойства </w:t>
      </w:r>
      <w:proofErr w:type="spellStart"/>
      <w:r w:rsidRPr="004468B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Canvas.Zindex</w:t>
      </w:r>
      <w:proofErr w:type="spellEnd"/>
      <w:r w:rsidRPr="004468B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можно управлять их </w:t>
      </w:r>
      <w:proofErr w:type="spellStart"/>
      <w:r w:rsidRPr="004468B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расположением.Обычно</w:t>
      </w:r>
      <w:proofErr w:type="spellEnd"/>
      <w:r w:rsidRPr="004468B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все добавляемые элементы имеют одинаковый Zindex-0. Элементы с одинаковым </w:t>
      </w:r>
      <w:proofErr w:type="spellStart"/>
      <w:r w:rsidRPr="004468B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Zindex</w:t>
      </w:r>
      <w:proofErr w:type="spellEnd"/>
      <w:r w:rsidRPr="004468B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отображаются в том порядке, в каком они представлены в коллекции </w:t>
      </w:r>
      <w:proofErr w:type="spellStart"/>
      <w:r w:rsidRPr="004468B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Canvas.Children</w:t>
      </w:r>
      <w:proofErr w:type="spellEnd"/>
      <w:r w:rsidRPr="004468B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Который основан на порядке их определения в разметке XAML</w:t>
      </w:r>
      <w:r w:rsidRPr="004468B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. </w:t>
      </w:r>
    </w:p>
    <w:p w:rsidR="004468BC" w:rsidRPr="004468BC" w:rsidRDefault="004468BC" w:rsidP="004468B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68BC">
        <w:rPr>
          <w:rFonts w:ascii="Symbol" w:eastAsia="Times New Roman" w:hAnsi="Symbol" w:cs="Times New Roman"/>
          <w:color w:val="000000"/>
          <w:sz w:val="20"/>
          <w:szCs w:val="20"/>
          <w:lang w:eastAsia="ru-RU"/>
        </w:rPr>
        <w:t></w:t>
      </w:r>
      <w:r w:rsidRPr="004468B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Вложение контейнеров компоновки.</w:t>
      </w:r>
      <w:r w:rsidRPr="004468BC">
        <w:rPr>
          <w:rFonts w:ascii="Segoe UI" w:eastAsia="Times New Roman" w:hAnsi="Segoe UI" w:cs="Segoe UI"/>
          <w:color w:val="000000"/>
          <w:sz w:val="36"/>
          <w:szCs w:val="36"/>
          <w:lang w:eastAsia="ru-RU"/>
        </w:rPr>
        <w:t xml:space="preserve"> </w:t>
      </w:r>
      <w:r w:rsidRPr="004468B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Панели </w:t>
      </w:r>
      <w:proofErr w:type="spellStart"/>
      <w:r w:rsidRPr="004468B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StackPanel</w:t>
      </w:r>
      <w:proofErr w:type="spellEnd"/>
      <w:r w:rsidRPr="004468B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, </w:t>
      </w:r>
      <w:proofErr w:type="spellStart"/>
      <w:r w:rsidRPr="004468B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WrapPanel</w:t>
      </w:r>
      <w:proofErr w:type="spellEnd"/>
      <w:r w:rsidRPr="004468B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и </w:t>
      </w:r>
      <w:proofErr w:type="spellStart"/>
      <w:r w:rsidRPr="004468B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DockPanel</w:t>
      </w:r>
      <w:proofErr w:type="spellEnd"/>
      <w:r w:rsidRPr="004468B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редко используются сами по себе. Вместо этого они применяются для формирования частей интерфейса. Например панель </w:t>
      </w:r>
      <w:proofErr w:type="spellStart"/>
      <w:r w:rsidRPr="004468B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DockPanel</w:t>
      </w:r>
      <w:proofErr w:type="spellEnd"/>
      <w:r w:rsidRPr="004468B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можно использовать для размещения разных контейнеров </w:t>
      </w:r>
      <w:proofErr w:type="spellStart"/>
      <w:r w:rsidRPr="004468B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StackPanel</w:t>
      </w:r>
      <w:proofErr w:type="spellEnd"/>
      <w:r w:rsidRPr="004468B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и </w:t>
      </w:r>
      <w:proofErr w:type="spellStart"/>
      <w:r w:rsidRPr="004468B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WrapPanel</w:t>
      </w:r>
      <w:proofErr w:type="spellEnd"/>
      <w:r w:rsidRPr="004468B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в соответствующих областях окна. </w:t>
      </w:r>
    </w:p>
    <w:p w:rsidR="00AC38FF" w:rsidRDefault="00AC38FF" w:rsidP="00AC38FF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 w:eastAsia="ru-RU"/>
        </w:rPr>
      </w:pPr>
    </w:p>
    <w:p w:rsidR="005A5B6B" w:rsidRPr="005A5B6B" w:rsidRDefault="005A5B6B" w:rsidP="005A5B6B">
      <w:pPr>
        <w:pStyle w:val="1"/>
        <w:rPr>
          <w:rFonts w:ascii="Times New Roman" w:eastAsia="Times New Roman" w:hAnsi="Times New Roman" w:cs="Times New Roman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lang w:eastAsia="ru-RU"/>
        </w:rPr>
        <w:t>Биндинг</w:t>
      </w:r>
      <w:proofErr w:type="spellEnd"/>
    </w:p>
    <w:p w:rsidR="005A5B6B" w:rsidRPr="005A5B6B" w:rsidRDefault="005A5B6B" w:rsidP="005A5B6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A5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    Binding </w:t>
      </w:r>
      <w:proofErr w:type="spellStart"/>
      <w:r w:rsidRPr="005A5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binding</w:t>
      </w:r>
      <w:proofErr w:type="spellEnd"/>
      <w:r w:rsidRPr="005A5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new</w:t>
      </w:r>
      <w:r w:rsidRPr="005A5B6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5A5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Binding(</w:t>
      </w:r>
      <w:proofErr w:type="gramEnd"/>
      <w:r w:rsidRPr="005A5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5A5B6B" w:rsidRPr="005A5B6B" w:rsidRDefault="005A5B6B" w:rsidP="005A5B6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A5B6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5A5B6B" w:rsidRPr="005A5B6B" w:rsidRDefault="005A5B6B" w:rsidP="005A5B6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A5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spellStart"/>
      <w:r w:rsidRPr="005A5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binding.ElementName</w:t>
      </w:r>
      <w:proofErr w:type="spellEnd"/>
      <w:r w:rsidRPr="005A5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"</w:t>
      </w:r>
      <w:proofErr w:type="spellStart"/>
      <w:r w:rsidRPr="005A5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myTextBox</w:t>
      </w:r>
      <w:proofErr w:type="spellEnd"/>
      <w:r w:rsidRPr="005A5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"; // </w:t>
      </w:r>
      <w:r w:rsidRPr="005A5B6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элемент</w:t>
      </w:r>
      <w:r w:rsidRPr="005A5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</w:t>
      </w:r>
      <w:r w:rsidRPr="005A5B6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источник</w:t>
      </w:r>
    </w:p>
    <w:p w:rsidR="005A5B6B" w:rsidRPr="005A5B6B" w:rsidRDefault="005A5B6B" w:rsidP="005A5B6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A5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spellStart"/>
      <w:r w:rsidRPr="005A5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binding.Path</w:t>
      </w:r>
      <w:proofErr w:type="spellEnd"/>
      <w:r w:rsidRPr="005A5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new</w:t>
      </w:r>
      <w:r w:rsidRPr="005A5B6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PropertyPath</w:t>
      </w:r>
      <w:proofErr w:type="spellEnd"/>
      <w:r w:rsidRPr="005A5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5A5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"Text"); // </w:t>
      </w:r>
      <w:r w:rsidRPr="005A5B6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свойство</w:t>
      </w:r>
      <w:r w:rsidRPr="005A5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B6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элемента</w:t>
      </w:r>
      <w:r w:rsidRPr="005A5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</w:t>
      </w:r>
      <w:r w:rsidRPr="005A5B6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источника</w:t>
      </w:r>
    </w:p>
    <w:p w:rsidR="005A5B6B" w:rsidRPr="005A5B6B" w:rsidRDefault="005A5B6B" w:rsidP="005A5B6B">
      <w:pPr>
        <w:pBdr>
          <w:bottom w:val="single" w:sz="6" w:space="1" w:color="auto"/>
        </w:pBd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A5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spellStart"/>
      <w:proofErr w:type="gramStart"/>
      <w:r w:rsidRPr="005A5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myTextBlock.SetBinding</w:t>
      </w:r>
      <w:proofErr w:type="spellEnd"/>
      <w:r w:rsidRPr="005A5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5A5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TextBlock.TextProperty</w:t>
      </w:r>
      <w:proofErr w:type="spellEnd"/>
      <w:r w:rsidRPr="005A5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binding); // </w:t>
      </w:r>
      <w:r w:rsidRPr="005A5B6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установка</w:t>
      </w:r>
      <w:r w:rsidRPr="005A5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B6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привязки</w:t>
      </w:r>
      <w:r w:rsidRPr="005A5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B6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для</w:t>
      </w:r>
      <w:r w:rsidRPr="005A5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B6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элемента</w:t>
      </w:r>
      <w:r w:rsidRPr="005A5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</w:t>
      </w:r>
      <w:r w:rsidRPr="005A5B6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приемника</w:t>
      </w:r>
    </w:p>
    <w:p w:rsidR="005A5B6B" w:rsidRDefault="005A5B6B" w:rsidP="005A5B6B">
      <w:pPr>
        <w:pStyle w:val="1"/>
        <w:rPr>
          <w:rFonts w:ascii="Times New Roman" w:eastAsia="Times New Roman" w:hAnsi="Times New Roman" w:cs="Times New Roman"/>
          <w:lang w:val="en-US" w:eastAsia="ru-RU"/>
        </w:rPr>
      </w:pPr>
      <w:r>
        <w:rPr>
          <w:rFonts w:ascii="Times New Roman" w:eastAsia="Times New Roman" w:hAnsi="Times New Roman" w:cs="Times New Roman"/>
          <w:lang w:val="en-US" w:eastAsia="ru-RU"/>
        </w:rPr>
        <w:t>Application</w:t>
      </w:r>
    </w:p>
    <w:p w:rsidR="005A5B6B" w:rsidRDefault="005A5B6B" w:rsidP="005A5B6B">
      <w:pPr>
        <w:rPr>
          <w:rFonts w:ascii="Calibri" w:hAnsi="Calibri" w:cs="Calibri"/>
          <w:color w:val="000000"/>
          <w:sz w:val="36"/>
          <w:szCs w:val="36"/>
        </w:rPr>
      </w:pPr>
      <w:r>
        <w:rPr>
          <w:rFonts w:ascii="Calibri" w:hAnsi="Calibri" w:cs="Calibri"/>
          <w:color w:val="000000"/>
          <w:sz w:val="36"/>
          <w:szCs w:val="36"/>
        </w:rPr>
        <w:t xml:space="preserve">Во время выполнения каждое приложение </w:t>
      </w:r>
      <w:proofErr w:type="spellStart"/>
      <w:r>
        <w:rPr>
          <w:rFonts w:ascii="Calibri" w:hAnsi="Calibri" w:cs="Calibri"/>
          <w:color w:val="000000"/>
          <w:sz w:val="36"/>
          <w:szCs w:val="36"/>
        </w:rPr>
        <w:t>WPFпредставлено</w:t>
      </w:r>
      <w:proofErr w:type="spellEnd"/>
      <w:r>
        <w:rPr>
          <w:rFonts w:ascii="Calibri" w:hAnsi="Calibri" w:cs="Calibri"/>
          <w:color w:val="000000"/>
          <w:sz w:val="36"/>
          <w:szCs w:val="36"/>
        </w:rPr>
        <w:t xml:space="preserve"> экземпляром класса </w:t>
      </w:r>
      <w:proofErr w:type="spellStart"/>
      <w:r>
        <w:rPr>
          <w:rFonts w:ascii="Calibri" w:hAnsi="Calibri" w:cs="Calibri"/>
          <w:color w:val="000000"/>
          <w:sz w:val="36"/>
          <w:szCs w:val="36"/>
        </w:rPr>
        <w:t>System.Windows.Application</w:t>
      </w:r>
      <w:proofErr w:type="spellEnd"/>
      <w:r>
        <w:rPr>
          <w:rFonts w:ascii="Calibri" w:hAnsi="Calibri" w:cs="Calibri"/>
          <w:color w:val="000000"/>
          <w:sz w:val="36"/>
          <w:szCs w:val="36"/>
        </w:rPr>
        <w:t>. Этот класс отслеживает все открытые окна в приложении, решает, когда приложение должно быть остановлено, и инициирует события приложения, которые можно обрабатывать для выполнения инициализации и очистки.</w:t>
      </w:r>
    </w:p>
    <w:p w:rsidR="005A5B6B" w:rsidRDefault="005A5B6B" w:rsidP="005A5B6B">
      <w:pPr>
        <w:pStyle w:val="a3"/>
      </w:pPr>
      <w:r>
        <w:rPr>
          <w:rFonts w:ascii="Calibri" w:hAnsi="Calibri" w:cs="Calibri"/>
          <w:color w:val="000000"/>
          <w:sz w:val="36"/>
          <w:szCs w:val="36"/>
        </w:rPr>
        <w:t>В WPF приложение проходит через простой жизненный цикл.</w:t>
      </w:r>
    </w:p>
    <w:p w:rsidR="005A5B6B" w:rsidRDefault="005A5B6B" w:rsidP="005A5B6B">
      <w:pPr>
        <w:pStyle w:val="a3"/>
      </w:pPr>
      <w:r>
        <w:rPr>
          <w:rFonts w:ascii="Calibri" w:hAnsi="Calibri" w:cs="Calibri"/>
          <w:color w:val="000000"/>
          <w:sz w:val="36"/>
          <w:szCs w:val="36"/>
        </w:rPr>
        <w:lastRenderedPageBreak/>
        <w:t xml:space="preserve">Вскоре после запуска приложения создается объект </w:t>
      </w:r>
      <w:proofErr w:type="spellStart"/>
      <w:r>
        <w:rPr>
          <w:rFonts w:ascii="Calibri" w:hAnsi="Calibri" w:cs="Calibri"/>
          <w:color w:val="000000"/>
          <w:sz w:val="36"/>
          <w:szCs w:val="36"/>
        </w:rPr>
        <w:t>Application.</w:t>
      </w:r>
      <w:proofErr w:type="gramStart"/>
      <w:r>
        <w:rPr>
          <w:rFonts w:ascii="Calibri" w:hAnsi="Calibri" w:cs="Calibri"/>
          <w:color w:val="000000"/>
          <w:sz w:val="36"/>
          <w:szCs w:val="36"/>
        </w:rPr>
        <w:t>Во</w:t>
      </w:r>
      <w:proofErr w:type="spellEnd"/>
      <w:r>
        <w:rPr>
          <w:rFonts w:ascii="Calibri" w:hAnsi="Calibri" w:cs="Calibri"/>
          <w:color w:val="000000"/>
          <w:sz w:val="36"/>
          <w:szCs w:val="36"/>
        </w:rPr>
        <w:t xml:space="preserve"> время </w:t>
      </w:r>
      <w:proofErr w:type="gramEnd"/>
      <w:r>
        <w:rPr>
          <w:rFonts w:ascii="Calibri" w:hAnsi="Calibri" w:cs="Calibri"/>
          <w:color w:val="000000"/>
          <w:sz w:val="36"/>
          <w:szCs w:val="36"/>
        </w:rPr>
        <w:t>его выполнения возникают различные события приложения, которые можно отслеживать. И, когда объект приложения освобождается, приложение завершается.</w:t>
      </w:r>
    </w:p>
    <w:p w:rsidR="005A5B6B" w:rsidRPr="005A5B6B" w:rsidRDefault="005A5B6B" w:rsidP="005A5B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5B6B">
        <w:rPr>
          <w:rFonts w:ascii="Segoe UI" w:eastAsia="Times New Roman" w:hAnsi="Segoe UI" w:cs="Segoe UI"/>
          <w:color w:val="7F7F7F"/>
          <w:sz w:val="56"/>
          <w:szCs w:val="56"/>
          <w:lang w:eastAsia="ru-RU"/>
        </w:rPr>
        <w:t xml:space="preserve">События класса </w:t>
      </w:r>
      <w:proofErr w:type="spellStart"/>
      <w:r w:rsidRPr="005A5B6B">
        <w:rPr>
          <w:rFonts w:ascii="Segoe UI" w:eastAsia="Times New Roman" w:hAnsi="Segoe UI" w:cs="Segoe UI"/>
          <w:color w:val="7F7F7F"/>
          <w:sz w:val="56"/>
          <w:szCs w:val="56"/>
          <w:lang w:eastAsia="ru-RU"/>
        </w:rPr>
        <w:t>Application</w:t>
      </w:r>
      <w:proofErr w:type="spellEnd"/>
    </w:p>
    <w:p w:rsidR="005A5B6B" w:rsidRPr="005A5B6B" w:rsidRDefault="005A5B6B" w:rsidP="005A5B6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5B6B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•</w:t>
      </w:r>
      <w:proofErr w:type="spellStart"/>
      <w:r w:rsidRPr="005A5B6B">
        <w:rPr>
          <w:rFonts w:ascii="Calibri" w:eastAsia="Times New Roman" w:hAnsi="Calibri" w:cs="Calibri"/>
          <w:color w:val="000000"/>
          <w:sz w:val="36"/>
          <w:szCs w:val="36"/>
          <w:lang w:eastAsia="ru-RU"/>
        </w:rPr>
        <w:t>Start</w:t>
      </w:r>
      <w:proofErr w:type="spellEnd"/>
    </w:p>
    <w:p w:rsidR="005A5B6B" w:rsidRPr="005A5B6B" w:rsidRDefault="005A5B6B" w:rsidP="005A5B6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5B6B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•</w:t>
      </w:r>
      <w:proofErr w:type="spellStart"/>
      <w:r w:rsidRPr="005A5B6B">
        <w:rPr>
          <w:rFonts w:ascii="Calibri" w:eastAsia="Times New Roman" w:hAnsi="Calibri" w:cs="Calibri"/>
          <w:color w:val="000000"/>
          <w:sz w:val="36"/>
          <w:szCs w:val="36"/>
          <w:lang w:eastAsia="ru-RU"/>
        </w:rPr>
        <w:t>Exit</w:t>
      </w:r>
      <w:proofErr w:type="spellEnd"/>
    </w:p>
    <w:p w:rsidR="005A5B6B" w:rsidRPr="005A5B6B" w:rsidRDefault="005A5B6B" w:rsidP="005A5B6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5B6B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•</w:t>
      </w:r>
      <w:proofErr w:type="spellStart"/>
      <w:r w:rsidRPr="005A5B6B">
        <w:rPr>
          <w:rFonts w:ascii="Calibri" w:eastAsia="Times New Roman" w:hAnsi="Calibri" w:cs="Calibri"/>
          <w:color w:val="000000"/>
          <w:sz w:val="36"/>
          <w:szCs w:val="36"/>
          <w:lang w:eastAsia="ru-RU"/>
        </w:rPr>
        <w:t>SessionEnding</w:t>
      </w:r>
      <w:proofErr w:type="spellEnd"/>
    </w:p>
    <w:p w:rsidR="005A5B6B" w:rsidRPr="005A5B6B" w:rsidRDefault="005A5B6B" w:rsidP="005A5B6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5B6B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•</w:t>
      </w:r>
      <w:proofErr w:type="spellStart"/>
      <w:r w:rsidRPr="005A5B6B">
        <w:rPr>
          <w:rFonts w:ascii="Calibri" w:eastAsia="Times New Roman" w:hAnsi="Calibri" w:cs="Calibri"/>
          <w:color w:val="000000"/>
          <w:sz w:val="36"/>
          <w:szCs w:val="36"/>
          <w:lang w:eastAsia="ru-RU"/>
        </w:rPr>
        <w:t>Activated</w:t>
      </w:r>
      <w:proofErr w:type="spellEnd"/>
    </w:p>
    <w:p w:rsidR="005A5B6B" w:rsidRPr="005A5B6B" w:rsidRDefault="005A5B6B" w:rsidP="005A5B6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5B6B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•</w:t>
      </w:r>
      <w:proofErr w:type="spellStart"/>
      <w:r w:rsidRPr="005A5B6B">
        <w:rPr>
          <w:rFonts w:ascii="Calibri" w:eastAsia="Times New Roman" w:hAnsi="Calibri" w:cs="Calibri"/>
          <w:color w:val="000000"/>
          <w:sz w:val="36"/>
          <w:szCs w:val="36"/>
          <w:lang w:eastAsia="ru-RU"/>
        </w:rPr>
        <w:t>Deactivated</w:t>
      </w:r>
      <w:proofErr w:type="spellEnd"/>
    </w:p>
    <w:p w:rsidR="005A5B6B" w:rsidRPr="005A5B6B" w:rsidRDefault="005A5B6B" w:rsidP="005A5B6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5B6B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•</w:t>
      </w:r>
      <w:proofErr w:type="spellStart"/>
      <w:r w:rsidRPr="005A5B6B">
        <w:rPr>
          <w:rFonts w:ascii="Calibri" w:eastAsia="Times New Roman" w:hAnsi="Calibri" w:cs="Calibri"/>
          <w:color w:val="000000"/>
          <w:sz w:val="36"/>
          <w:szCs w:val="36"/>
          <w:lang w:eastAsia="ru-RU"/>
        </w:rPr>
        <w:t>DispatcherUnhandledException</w:t>
      </w:r>
      <w:proofErr w:type="spellEnd"/>
    </w:p>
    <w:p w:rsidR="005A5B6B" w:rsidRPr="005A5B6B" w:rsidRDefault="005A5B6B" w:rsidP="005A5B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A5B6B">
        <w:rPr>
          <w:rFonts w:ascii="Segoe UI" w:eastAsia="Times New Roman" w:hAnsi="Segoe UI" w:cs="Segoe UI"/>
          <w:color w:val="7F7F7F"/>
          <w:sz w:val="56"/>
          <w:szCs w:val="56"/>
          <w:lang w:eastAsia="ru-RU"/>
        </w:rPr>
        <w:t>Single</w:t>
      </w:r>
      <w:proofErr w:type="spellEnd"/>
      <w:r w:rsidRPr="005A5B6B">
        <w:rPr>
          <w:rFonts w:ascii="Segoe UI" w:eastAsia="Times New Roman" w:hAnsi="Segoe UI" w:cs="Segoe UI"/>
          <w:color w:val="7F7F7F"/>
          <w:sz w:val="56"/>
          <w:szCs w:val="56"/>
          <w:lang w:eastAsia="ru-RU"/>
        </w:rPr>
        <w:t xml:space="preserve"> </w:t>
      </w:r>
      <w:proofErr w:type="spellStart"/>
      <w:r w:rsidRPr="005A5B6B">
        <w:rPr>
          <w:rFonts w:ascii="Segoe UI" w:eastAsia="Times New Roman" w:hAnsi="Segoe UI" w:cs="Segoe UI"/>
          <w:color w:val="7F7F7F"/>
          <w:sz w:val="56"/>
          <w:szCs w:val="56"/>
          <w:lang w:eastAsia="ru-RU"/>
        </w:rPr>
        <w:t>Thread</w:t>
      </w:r>
      <w:proofErr w:type="spellEnd"/>
      <w:r w:rsidRPr="005A5B6B">
        <w:rPr>
          <w:rFonts w:ascii="Segoe UI" w:eastAsia="Times New Roman" w:hAnsi="Segoe UI" w:cs="Segoe UI"/>
          <w:color w:val="7F7F7F"/>
          <w:sz w:val="56"/>
          <w:szCs w:val="56"/>
          <w:lang w:eastAsia="ru-RU"/>
        </w:rPr>
        <w:t xml:space="preserve"> </w:t>
      </w:r>
      <w:proofErr w:type="spellStart"/>
      <w:r w:rsidRPr="005A5B6B">
        <w:rPr>
          <w:rFonts w:ascii="Segoe UI" w:eastAsia="Times New Roman" w:hAnsi="Segoe UI" w:cs="Segoe UI"/>
          <w:color w:val="7F7F7F"/>
          <w:sz w:val="56"/>
          <w:szCs w:val="56"/>
          <w:lang w:eastAsia="ru-RU"/>
        </w:rPr>
        <w:t>Apartment</w:t>
      </w:r>
      <w:proofErr w:type="spellEnd"/>
    </w:p>
    <w:p w:rsidR="005A5B6B" w:rsidRPr="005A5B6B" w:rsidRDefault="005A5B6B" w:rsidP="005A5B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5B6B">
        <w:rPr>
          <w:rFonts w:ascii="Calibri" w:eastAsia="Times New Roman" w:hAnsi="Calibri" w:cs="Calibri"/>
          <w:color w:val="000000"/>
          <w:sz w:val="36"/>
          <w:szCs w:val="36"/>
          <w:lang w:eastAsia="ru-RU"/>
        </w:rPr>
        <w:t>Однопоточные апартаменты –модель исполнения которая поддерживается в WPF.</w:t>
      </w:r>
    </w:p>
    <w:p w:rsidR="005A5B6B" w:rsidRPr="005A5B6B" w:rsidRDefault="005A5B6B" w:rsidP="005A5B6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5B6B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•</w:t>
      </w:r>
      <w:r w:rsidRPr="005A5B6B">
        <w:rPr>
          <w:rFonts w:ascii="Calibri" w:eastAsia="Times New Roman" w:hAnsi="Calibri" w:cs="Calibri"/>
          <w:color w:val="000000"/>
          <w:sz w:val="36"/>
          <w:szCs w:val="36"/>
          <w:lang w:eastAsia="ru-RU"/>
        </w:rPr>
        <w:t xml:space="preserve">Элементы WPF обладают </w:t>
      </w:r>
      <w:r w:rsidRPr="005A5B6B">
        <w:rPr>
          <w:rFonts w:ascii="Calibri" w:eastAsia="Times New Roman" w:hAnsi="Calibri" w:cs="Calibri"/>
          <w:i/>
          <w:iCs/>
          <w:color w:val="000000"/>
          <w:sz w:val="36"/>
          <w:szCs w:val="36"/>
          <w:lang w:eastAsia="ru-RU"/>
        </w:rPr>
        <w:t>потоковым родством (</w:t>
      </w:r>
      <w:proofErr w:type="spellStart"/>
      <w:r w:rsidRPr="005A5B6B">
        <w:rPr>
          <w:rFonts w:ascii="Calibri" w:eastAsia="Times New Roman" w:hAnsi="Calibri" w:cs="Calibri"/>
          <w:i/>
          <w:iCs/>
          <w:color w:val="000000"/>
          <w:sz w:val="36"/>
          <w:szCs w:val="36"/>
          <w:lang w:eastAsia="ru-RU"/>
        </w:rPr>
        <w:t>thread</w:t>
      </w:r>
      <w:proofErr w:type="spellEnd"/>
      <w:r w:rsidRPr="005A5B6B">
        <w:rPr>
          <w:rFonts w:ascii="Calibri" w:eastAsia="Times New Roman" w:hAnsi="Calibri" w:cs="Calibri"/>
          <w:i/>
          <w:iCs/>
          <w:color w:val="000000"/>
          <w:sz w:val="36"/>
          <w:szCs w:val="36"/>
          <w:lang w:eastAsia="ru-RU"/>
        </w:rPr>
        <w:t xml:space="preserve"> </w:t>
      </w:r>
      <w:proofErr w:type="spellStart"/>
      <w:r w:rsidRPr="005A5B6B">
        <w:rPr>
          <w:rFonts w:ascii="Calibri" w:eastAsia="Times New Roman" w:hAnsi="Calibri" w:cs="Calibri"/>
          <w:i/>
          <w:iCs/>
          <w:color w:val="000000"/>
          <w:sz w:val="36"/>
          <w:szCs w:val="36"/>
          <w:lang w:eastAsia="ru-RU"/>
        </w:rPr>
        <w:t>affinity</w:t>
      </w:r>
      <w:proofErr w:type="spellEnd"/>
      <w:r w:rsidRPr="005A5B6B">
        <w:rPr>
          <w:rFonts w:ascii="Calibri" w:eastAsia="Times New Roman" w:hAnsi="Calibri" w:cs="Calibri"/>
          <w:i/>
          <w:iCs/>
          <w:color w:val="000000"/>
          <w:sz w:val="36"/>
          <w:szCs w:val="36"/>
          <w:lang w:eastAsia="ru-RU"/>
        </w:rPr>
        <w:t>)</w:t>
      </w:r>
      <w:r w:rsidRPr="005A5B6B">
        <w:rPr>
          <w:rFonts w:ascii="Calibri" w:eastAsia="Times New Roman" w:hAnsi="Calibri" w:cs="Calibri"/>
          <w:color w:val="000000"/>
          <w:sz w:val="36"/>
          <w:szCs w:val="36"/>
          <w:lang w:eastAsia="ru-RU"/>
        </w:rPr>
        <w:t>. Поток, который создал элементы, владеет ими, а другие потоки не могут с ними взаимодействовать непосредственно.</w:t>
      </w:r>
    </w:p>
    <w:p w:rsidR="005A5B6B" w:rsidRPr="005A5B6B" w:rsidRDefault="005A5B6B" w:rsidP="005A5B6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5B6B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•</w:t>
      </w:r>
      <w:r w:rsidRPr="005A5B6B">
        <w:rPr>
          <w:rFonts w:ascii="Calibri" w:eastAsia="Times New Roman" w:hAnsi="Calibri" w:cs="Calibri"/>
          <w:color w:val="000000"/>
          <w:sz w:val="36"/>
          <w:szCs w:val="36"/>
          <w:lang w:eastAsia="ru-RU"/>
        </w:rPr>
        <w:t xml:space="preserve">Объекты </w:t>
      </w:r>
      <w:proofErr w:type="spellStart"/>
      <w:proofErr w:type="gramStart"/>
      <w:r w:rsidRPr="005A5B6B">
        <w:rPr>
          <w:rFonts w:ascii="Calibri" w:eastAsia="Times New Roman" w:hAnsi="Calibri" w:cs="Calibri"/>
          <w:color w:val="000000"/>
          <w:sz w:val="36"/>
          <w:szCs w:val="36"/>
          <w:lang w:eastAsia="ru-RU"/>
        </w:rPr>
        <w:t>WPF,которые</w:t>
      </w:r>
      <w:proofErr w:type="spellEnd"/>
      <w:proofErr w:type="gramEnd"/>
      <w:r w:rsidRPr="005A5B6B">
        <w:rPr>
          <w:rFonts w:ascii="Calibri" w:eastAsia="Times New Roman" w:hAnsi="Calibri" w:cs="Calibri"/>
          <w:color w:val="000000"/>
          <w:sz w:val="36"/>
          <w:szCs w:val="36"/>
          <w:lang w:eastAsia="ru-RU"/>
        </w:rPr>
        <w:t xml:space="preserve"> обладают потоковым родством, порождены от </w:t>
      </w:r>
      <w:proofErr w:type="spellStart"/>
      <w:r w:rsidRPr="005A5B6B">
        <w:rPr>
          <w:rFonts w:ascii="Consolas" w:eastAsia="Times New Roman" w:hAnsi="Consolas" w:cs="Times New Roman"/>
          <w:color w:val="000000"/>
          <w:sz w:val="36"/>
          <w:szCs w:val="36"/>
          <w:lang w:eastAsia="ru-RU"/>
        </w:rPr>
        <w:t>DispatcherObject</w:t>
      </w:r>
      <w:proofErr w:type="spellEnd"/>
    </w:p>
    <w:p w:rsidR="005A5B6B" w:rsidRDefault="005A5B6B" w:rsidP="005A5B6B">
      <w:pPr>
        <w:pStyle w:val="a3"/>
        <w:numPr>
          <w:ilvl w:val="0"/>
          <w:numId w:val="14"/>
        </w:numPr>
      </w:pPr>
      <w:proofErr w:type="spellStart"/>
      <w:r>
        <w:rPr>
          <w:rFonts w:ascii="Segoe UI" w:hAnsi="Segoe UI" w:cs="Segoe UI"/>
          <w:color w:val="7F7F7F"/>
          <w:sz w:val="56"/>
          <w:szCs w:val="56"/>
        </w:rPr>
        <w:t>Dispatcher</w:t>
      </w:r>
      <w:proofErr w:type="spellEnd"/>
    </w:p>
    <w:p w:rsidR="005A5B6B" w:rsidRDefault="005A5B6B" w:rsidP="005A5B6B">
      <w:pPr>
        <w:pStyle w:val="a3"/>
        <w:numPr>
          <w:ilvl w:val="0"/>
          <w:numId w:val="14"/>
        </w:numPr>
      </w:pPr>
      <w:proofErr w:type="spellStart"/>
      <w:r>
        <w:rPr>
          <w:rFonts w:ascii="Calibri" w:hAnsi="Calibri" w:cs="Calibri"/>
          <w:color w:val="000000"/>
          <w:sz w:val="36"/>
          <w:szCs w:val="36"/>
        </w:rPr>
        <w:t>Диспетчерэто</w:t>
      </w:r>
      <w:proofErr w:type="spellEnd"/>
      <w:r>
        <w:rPr>
          <w:rFonts w:ascii="Calibri" w:hAnsi="Calibri" w:cs="Calibri"/>
          <w:color w:val="000000"/>
          <w:sz w:val="36"/>
          <w:szCs w:val="36"/>
        </w:rPr>
        <w:t xml:space="preserve"> экземпляр класса </w:t>
      </w:r>
      <w:proofErr w:type="spellStart"/>
      <w:r>
        <w:rPr>
          <w:rFonts w:ascii="Calibri" w:hAnsi="Calibri" w:cs="Calibri"/>
          <w:color w:val="000000"/>
          <w:sz w:val="36"/>
          <w:szCs w:val="36"/>
        </w:rPr>
        <w:t>System.Windows.Threading.Dispatcher</w:t>
      </w:r>
      <w:proofErr w:type="spellEnd"/>
      <w:r>
        <w:rPr>
          <w:rFonts w:ascii="Calibri" w:hAnsi="Calibri" w:cs="Calibri"/>
          <w:color w:val="000000"/>
          <w:sz w:val="36"/>
          <w:szCs w:val="36"/>
        </w:rPr>
        <w:t xml:space="preserve"> он</w:t>
      </w:r>
    </w:p>
    <w:p w:rsidR="005A5B6B" w:rsidRDefault="005A5B6B" w:rsidP="005A5B6B">
      <w:pPr>
        <w:pStyle w:val="a3"/>
        <w:numPr>
          <w:ilvl w:val="0"/>
          <w:numId w:val="14"/>
        </w:numPr>
      </w:pPr>
      <w:proofErr w:type="gramStart"/>
      <w:r>
        <w:rPr>
          <w:rFonts w:ascii="Calibri" w:hAnsi="Calibri" w:cs="Calibri"/>
          <w:color w:val="000000"/>
          <w:sz w:val="36"/>
          <w:szCs w:val="36"/>
        </w:rPr>
        <w:t>управляет</w:t>
      </w:r>
      <w:proofErr w:type="gramEnd"/>
      <w:r>
        <w:rPr>
          <w:rFonts w:ascii="Calibri" w:hAnsi="Calibri" w:cs="Calibri"/>
          <w:color w:val="000000"/>
          <w:sz w:val="36"/>
          <w:szCs w:val="36"/>
        </w:rPr>
        <w:t xml:space="preserve"> работами, которые возникают во время выполнения WPF приложения. Диспетчер владеет потоком приложения и управляет очередью задач.</w:t>
      </w:r>
    </w:p>
    <w:p w:rsidR="005A5B6B" w:rsidRPr="005A5B6B" w:rsidRDefault="005A5B6B" w:rsidP="005A5B6B">
      <w:pPr>
        <w:rPr>
          <w:lang w:eastAsia="ru-RU"/>
        </w:rPr>
      </w:pPr>
      <w:bookmarkStart w:id="0" w:name="_GoBack"/>
      <w:bookmarkEnd w:id="0"/>
    </w:p>
    <w:sectPr w:rsidR="005A5B6B" w:rsidRPr="005A5B6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C1E1C"/>
    <w:multiLevelType w:val="multilevel"/>
    <w:tmpl w:val="7E587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0D18E8"/>
    <w:multiLevelType w:val="multilevel"/>
    <w:tmpl w:val="7C9CD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160F81"/>
    <w:multiLevelType w:val="multilevel"/>
    <w:tmpl w:val="EF007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09F27B3"/>
    <w:multiLevelType w:val="multilevel"/>
    <w:tmpl w:val="4FBEB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90A14DB"/>
    <w:multiLevelType w:val="multilevel"/>
    <w:tmpl w:val="9E606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A2802BB"/>
    <w:multiLevelType w:val="multilevel"/>
    <w:tmpl w:val="B8900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DDE583B"/>
    <w:multiLevelType w:val="multilevel"/>
    <w:tmpl w:val="3266E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12A4E70"/>
    <w:multiLevelType w:val="multilevel"/>
    <w:tmpl w:val="A9C0C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9E01166"/>
    <w:multiLevelType w:val="multilevel"/>
    <w:tmpl w:val="719CD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E624E2C"/>
    <w:multiLevelType w:val="multilevel"/>
    <w:tmpl w:val="73DC3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1EA4E14"/>
    <w:multiLevelType w:val="multilevel"/>
    <w:tmpl w:val="3A648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3C33350"/>
    <w:multiLevelType w:val="multilevel"/>
    <w:tmpl w:val="78804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868389A"/>
    <w:multiLevelType w:val="multilevel"/>
    <w:tmpl w:val="3BF48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AED6302"/>
    <w:multiLevelType w:val="multilevel"/>
    <w:tmpl w:val="2C7CE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1"/>
  </w:num>
  <w:num w:numId="3">
    <w:abstractNumId w:val="10"/>
  </w:num>
  <w:num w:numId="4">
    <w:abstractNumId w:val="9"/>
  </w:num>
  <w:num w:numId="5">
    <w:abstractNumId w:val="7"/>
  </w:num>
  <w:num w:numId="6">
    <w:abstractNumId w:val="1"/>
  </w:num>
  <w:num w:numId="7">
    <w:abstractNumId w:val="0"/>
  </w:num>
  <w:num w:numId="8">
    <w:abstractNumId w:val="8"/>
  </w:num>
  <w:num w:numId="9">
    <w:abstractNumId w:val="6"/>
  </w:num>
  <w:num w:numId="10">
    <w:abstractNumId w:val="12"/>
  </w:num>
  <w:num w:numId="11">
    <w:abstractNumId w:val="5"/>
  </w:num>
  <w:num w:numId="12">
    <w:abstractNumId w:val="4"/>
  </w:num>
  <w:num w:numId="13">
    <w:abstractNumId w:val="13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C31"/>
    <w:rsid w:val="0014711D"/>
    <w:rsid w:val="00180272"/>
    <w:rsid w:val="00247C31"/>
    <w:rsid w:val="00312CC5"/>
    <w:rsid w:val="004468BC"/>
    <w:rsid w:val="005A5B6B"/>
    <w:rsid w:val="007C3FC4"/>
    <w:rsid w:val="00AC38FF"/>
    <w:rsid w:val="00D57A72"/>
    <w:rsid w:val="00EB1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39F87D-5B53-4CFC-BF3E-3E00D561A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57A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57A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D57A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5A5B6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52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7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3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5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76D7A2-D65B-4AFD-BE4B-8E9B510AE8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1408</Words>
  <Characters>8028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8</cp:revision>
  <dcterms:created xsi:type="dcterms:W3CDTF">2018-01-10T12:37:00Z</dcterms:created>
  <dcterms:modified xsi:type="dcterms:W3CDTF">2018-01-10T17:25:00Z</dcterms:modified>
</cp:coreProperties>
</file>