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00F75" w14:textId="7B43A995" w:rsidR="00F300C0" w:rsidRPr="00AB2FD9" w:rsidRDefault="00F300C0" w:rsidP="00340B33">
      <w:pPr>
        <w:pStyle w:val="Heading1"/>
      </w:pPr>
      <w:r w:rsidRPr="00AB2FD9">
        <w:t>Introduction</w:t>
      </w:r>
    </w:p>
    <w:p w14:paraId="0AAA1FCC" w14:textId="5C71D756" w:rsidR="00F300C0" w:rsidRPr="006342D1" w:rsidRDefault="005551F5" w:rsidP="002348AA">
      <w:pPr>
        <w:pBdr>
          <w:bottom w:val="single" w:sz="6" w:space="1" w:color="auto"/>
        </w:pBdr>
        <w:spacing w:line="240" w:lineRule="auto"/>
        <w:rPr>
          <w:rFonts w:ascii="Arial" w:hAnsi="Arial" w:cs="Arial"/>
          <w:sz w:val="24"/>
          <w:szCs w:val="24"/>
        </w:rPr>
      </w:pPr>
      <w:r>
        <w:rPr>
          <w:rFonts w:ascii="Arial" w:hAnsi="Arial" w:cs="Arial"/>
          <w:sz w:val="24"/>
          <w:szCs w:val="24"/>
        </w:rPr>
        <w:t>iTAT (Integrated Telegraf Agent for TouchDesigner) is runs a Telegraf agent as a subprocess of TouchDesigner. Upon receiving the first batch of metrics, it will automatically build out an HTTP API based on the host system. The API is accessible at `http://&lt;host-IP&gt; :10180/api/&lt;metric url&gt;`. The metrics are also accessible as a list of dictionaries (based on Telegraf’s JSON output), or a prettified version as a dictionary keyed by each metric name.</w:t>
      </w:r>
    </w:p>
    <w:p w14:paraId="7A6C2876" w14:textId="77777777" w:rsidR="00520E59" w:rsidRPr="00520E59" w:rsidRDefault="00520E59" w:rsidP="00520E59">
      <w:pPr>
        <w:ind w:left="432"/>
      </w:pPr>
    </w:p>
    <w:p w14:paraId="4A4ED050" w14:textId="6E40C12B" w:rsidR="00F300C0" w:rsidRDefault="005551F5" w:rsidP="00340B33">
      <w:pPr>
        <w:pStyle w:val="Heading1"/>
      </w:pPr>
      <w:r>
        <w:t>Installation</w:t>
      </w:r>
    </w:p>
    <w:p w14:paraId="453F74F9" w14:textId="3D1CB12F" w:rsidR="005551F5" w:rsidRDefault="009A2026" w:rsidP="005551F5">
      <w:r>
        <w:t>To install the telegraf agent, simply copy the InfluxData folder found in /iTAT/telegraf into your Program Files directory.</w:t>
      </w:r>
    </w:p>
    <w:p w14:paraId="2C8202D9" w14:textId="3E8CBD4E" w:rsidR="00E428EB" w:rsidRDefault="009A2026" w:rsidP="00340B33">
      <w:pPr>
        <w:pStyle w:val="Heading1"/>
      </w:pPr>
      <w:r>
        <w:t>Starting Telegraf</w:t>
      </w:r>
    </w:p>
    <w:p w14:paraId="42EFB3C0" w14:textId="1D80A3A6" w:rsidR="009A2026" w:rsidRDefault="009A2026" w:rsidP="009A2026">
      <w:r>
        <w:t>To use the telegraf_</w:t>
      </w:r>
      <w:proofErr w:type="gramStart"/>
      <w:r>
        <w:t>agent .tox</w:t>
      </w:r>
      <w:proofErr w:type="gramEnd"/>
      <w:r>
        <w:t xml:space="preserve">, it is preferable to drag and drop the file into the `External .tox` parameter of a baseCOMP instead of dragging the file directly into the TouchDesigner network. </w:t>
      </w:r>
      <w:r>
        <w:t>It is also (probably) necessary to run TouchDesigner as an administrator because it runs .cmd files which may require admin level privileges.</w:t>
      </w:r>
    </w:p>
    <w:p w14:paraId="6B12DA4A" w14:textId="524A285B" w:rsidR="009A2026" w:rsidRPr="005551F5" w:rsidRDefault="009A2026" w:rsidP="009A2026">
      <w:r>
        <w:t xml:space="preserve">The metric toggle parameters found on the component do not currently have any </w:t>
      </w:r>
      <w:proofErr w:type="gramStart"/>
      <w:r>
        <w:t>effect, but</w:t>
      </w:r>
      <w:proofErr w:type="gramEnd"/>
      <w:r>
        <w:t xml:space="preserve"> will be used in the future to allow the user to customize what metrics are gathered.</w:t>
      </w:r>
    </w:p>
    <w:p w14:paraId="293A1062" w14:textId="77777777" w:rsidR="00AB2FD9" w:rsidRPr="00AB2FD9" w:rsidRDefault="00AB2FD9" w:rsidP="002348AA">
      <w:pPr>
        <w:spacing w:line="240" w:lineRule="auto"/>
      </w:pPr>
    </w:p>
    <w:p w14:paraId="7DF686CD" w14:textId="10986BB2" w:rsidR="00AB2FD9" w:rsidRDefault="000421FB" w:rsidP="002348AA">
      <w:pPr>
        <w:pStyle w:val="Heading1"/>
        <w:pBdr>
          <w:bottom w:val="single" w:sz="6" w:space="1" w:color="auto"/>
        </w:pBdr>
        <w:spacing w:before="0" w:line="240" w:lineRule="auto"/>
      </w:pPr>
      <w:r w:rsidRPr="00F64EB9">
        <w:t>TouchTime Protocol</w:t>
      </w:r>
    </w:p>
    <w:p w14:paraId="6D2C2516" w14:textId="77777777" w:rsidR="00AB2FD9" w:rsidRPr="00AB2FD9" w:rsidRDefault="00AB2FD9" w:rsidP="002348AA">
      <w:pPr>
        <w:spacing w:line="240" w:lineRule="auto"/>
      </w:pPr>
    </w:p>
    <w:p w14:paraId="77456FC4" w14:textId="62D7171A" w:rsidR="00F300C0" w:rsidRPr="00F300C0" w:rsidRDefault="00992F4C" w:rsidP="002348AA">
      <w:pPr>
        <w:spacing w:line="240" w:lineRule="auto"/>
        <w:rPr>
          <w:sz w:val="24"/>
          <w:szCs w:val="24"/>
        </w:rPr>
      </w:pPr>
      <w:r>
        <w:rPr>
          <w:sz w:val="24"/>
          <w:szCs w:val="24"/>
        </w:rPr>
        <w:t>TouchTime Protocol (TTP) is based on NTP</w:t>
      </w:r>
      <w:r w:rsidR="000E08FA">
        <w:rPr>
          <w:sz w:val="24"/>
          <w:szCs w:val="24"/>
        </w:rPr>
        <w:t xml:space="preserve"> </w:t>
      </w:r>
      <w:r>
        <w:rPr>
          <w:sz w:val="24"/>
          <w:szCs w:val="24"/>
        </w:rPr>
        <w:t>and implements the same calculation.</w:t>
      </w:r>
    </w:p>
    <w:p w14:paraId="74C708F7" w14:textId="6CE492AB" w:rsidR="000421FB" w:rsidRDefault="000421FB" w:rsidP="002348AA">
      <w:pPr>
        <w:spacing w:line="240" w:lineRule="auto"/>
      </w:pPr>
      <w:r>
        <w:t xml:space="preserve">Clients </w:t>
      </w:r>
      <w:r w:rsidR="000E08FA">
        <w:t>send messages on port</w:t>
      </w:r>
      <w:r>
        <w:t xml:space="preserve"> 32401</w:t>
      </w:r>
      <w:r w:rsidR="000E08FA">
        <w:t>.</w:t>
      </w:r>
    </w:p>
    <w:p w14:paraId="07A5D7B4" w14:textId="17DB9100" w:rsidR="000421FB" w:rsidRDefault="000421FB" w:rsidP="002348AA">
      <w:pPr>
        <w:spacing w:line="240" w:lineRule="auto"/>
      </w:pPr>
      <w:r>
        <w:t xml:space="preserve">Server </w:t>
      </w:r>
      <w:r w:rsidR="000E08FA">
        <w:t>sends messages on port</w:t>
      </w:r>
      <w:r>
        <w:t xml:space="preserve"> 32411</w:t>
      </w:r>
      <w:r w:rsidR="000E08FA">
        <w:t>.</w:t>
      </w:r>
    </w:p>
    <w:p w14:paraId="68F51779" w14:textId="6A3C744F" w:rsidR="000421FB" w:rsidRDefault="000E08FA" w:rsidP="002348AA">
      <w:pPr>
        <w:spacing w:line="240" w:lineRule="auto"/>
      </w:pPr>
      <w:r>
        <w:t>Port numberings cannot be changed.</w:t>
      </w:r>
    </w:p>
    <w:p w14:paraId="2C46E493" w14:textId="24ED398C" w:rsidR="00AB2FD9" w:rsidRDefault="00AB2FD9" w:rsidP="002348AA">
      <w:pPr>
        <w:pStyle w:val="Heading2"/>
        <w:spacing w:before="0" w:line="240" w:lineRule="auto"/>
      </w:pPr>
      <w:r>
        <w:t>Overview</w:t>
      </w:r>
    </w:p>
    <w:p w14:paraId="3BC578EA" w14:textId="7710EB5B" w:rsidR="00AB2FD9" w:rsidRDefault="00AB2FD9" w:rsidP="002348AA">
      <w:pPr>
        <w:spacing w:line="240" w:lineRule="auto"/>
      </w:pPr>
      <w:r>
        <w:t xml:space="preserve">The client sends a Sync Request packet to a server at a known IP address. The Sync Request includes the alias of the client, a timestamp taken when it was sent, and two more timestamp fields to be filled in by the server. Upon receipt, the server takes a timestamp, stores the two known timestamps, takes a third timestamp, and sends it back to the client. </w:t>
      </w:r>
    </w:p>
    <w:p w14:paraId="5F220C73" w14:textId="57E5E80D" w:rsidR="00AB2FD9" w:rsidRPr="00AB2FD9" w:rsidRDefault="004F3DED" w:rsidP="002348AA">
      <w:pPr>
        <w:pStyle w:val="Heading2"/>
        <w:spacing w:before="0" w:line="240" w:lineRule="auto"/>
      </w:pPr>
      <w:r>
        <w:t>Packet Definitions</w:t>
      </w:r>
    </w:p>
    <w:p w14:paraId="3A0F95FD" w14:textId="6D8AD712" w:rsidR="0072711F" w:rsidRPr="00AB2FD9" w:rsidRDefault="00F300C0" w:rsidP="002348AA">
      <w:pPr>
        <w:pStyle w:val="Heading3"/>
        <w:spacing w:before="0" w:line="240" w:lineRule="auto"/>
      </w:pPr>
      <w:r w:rsidRPr="00AB2FD9">
        <w:t>Sync Request</w:t>
      </w:r>
    </w:p>
    <w:p w14:paraId="4F1F1902" w14:textId="597BD055" w:rsidR="00F300C0" w:rsidRDefault="000E08FA" w:rsidP="002348AA">
      <w:pPr>
        <w:spacing w:line="240" w:lineRule="auto"/>
      </w:pPr>
      <w:r>
        <w:t>The client sends a SyncRequest packet to the server at a known IP address.</w:t>
      </w:r>
    </w:p>
    <w:p w14:paraId="5CE0E098" w14:textId="33AE1414" w:rsidR="0072711F" w:rsidRDefault="000E08FA" w:rsidP="002348AA">
      <w:pPr>
        <w:spacing w:line="240" w:lineRule="auto"/>
      </w:pPr>
      <w:r>
        <w:t>JSON Payload</w:t>
      </w:r>
      <w:r w:rsidR="0072711F">
        <w:t>:</w:t>
      </w:r>
    </w:p>
    <w:p w14:paraId="6430C0CD" w14:textId="77777777" w:rsidR="00F300C0" w:rsidRDefault="0072711F" w:rsidP="002348AA">
      <w:pPr>
        <w:pStyle w:val="ListParagraph"/>
        <w:spacing w:line="240" w:lineRule="auto"/>
        <w:ind w:left="1440"/>
        <w:rPr>
          <w:rFonts w:ascii="Consolas" w:hAnsi="Consolas"/>
        </w:rPr>
      </w:pPr>
      <w:r w:rsidRPr="00F300C0">
        <w:rPr>
          <w:rFonts w:ascii="Consolas" w:hAnsi="Consolas"/>
        </w:rPr>
        <w:t xml:space="preserve">{ </w:t>
      </w:r>
    </w:p>
    <w:p w14:paraId="559D9A40" w14:textId="7FAB282A"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lastRenderedPageBreak/>
        <w:t>“type</w:t>
      </w:r>
      <w:proofErr w:type="gramStart"/>
      <w:r w:rsidRPr="00F300C0">
        <w:rPr>
          <w:rFonts w:ascii="Consolas" w:hAnsi="Consolas"/>
        </w:rPr>
        <w:t>”</w:t>
      </w:r>
      <w:r w:rsidR="00F300C0">
        <w:rPr>
          <w:rFonts w:ascii="Consolas" w:hAnsi="Consolas"/>
        </w:rPr>
        <w:t xml:space="preserve"> </w:t>
      </w:r>
      <w:r w:rsidRPr="00F300C0">
        <w:rPr>
          <w:rFonts w:ascii="Consolas" w:hAnsi="Consolas"/>
        </w:rPr>
        <w:t>:</w:t>
      </w:r>
      <w:proofErr w:type="gramEnd"/>
      <w:r w:rsidRPr="00F300C0">
        <w:rPr>
          <w:rFonts w:ascii="Consolas" w:hAnsi="Consolas"/>
        </w:rPr>
        <w:t xml:space="preserve"> “01”,</w:t>
      </w:r>
    </w:p>
    <w:p w14:paraId="6776053A" w14:textId="34B84D13"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“client” :</w:t>
      </w:r>
      <w:r w:rsidR="00F300C0">
        <w:rPr>
          <w:rFonts w:ascii="Consolas" w:hAnsi="Consolas"/>
        </w:rPr>
        <w:t>&lt;alias of the client&gt;</w:t>
      </w:r>
      <w:r w:rsidRPr="00F300C0">
        <w:rPr>
          <w:rFonts w:ascii="Consolas" w:hAnsi="Consolas"/>
        </w:rPr>
        <w:t>,</w:t>
      </w:r>
    </w:p>
    <w:p w14:paraId="737270F8" w14:textId="57B05853"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“timestamp0</w:t>
      </w:r>
      <w:proofErr w:type="gramStart"/>
      <w:r w:rsidRPr="00F300C0">
        <w:rPr>
          <w:rFonts w:ascii="Consolas" w:hAnsi="Consolas"/>
        </w:rPr>
        <w:t>” :</w:t>
      </w:r>
      <w:proofErr w:type="gramEnd"/>
      <w:r w:rsidRPr="00F300C0">
        <w:rPr>
          <w:rFonts w:ascii="Consolas" w:hAnsi="Consolas"/>
        </w:rPr>
        <w:t xml:space="preserve"> </w:t>
      </w:r>
      <w:r w:rsidR="00F300C0">
        <w:rPr>
          <w:rFonts w:ascii="Consolas" w:hAnsi="Consolas"/>
        </w:rPr>
        <w:t>&lt;timestamp&gt;</w:t>
      </w:r>
      <w:r w:rsidRPr="00F300C0">
        <w:rPr>
          <w:rFonts w:ascii="Consolas" w:hAnsi="Consolas"/>
        </w:rPr>
        <w:t>,</w:t>
      </w:r>
    </w:p>
    <w:p w14:paraId="18F594E6" w14:textId="737ACB67" w:rsidR="0072711F" w:rsidRPr="00F300C0" w:rsidRDefault="0072711F" w:rsidP="002348AA">
      <w:pPr>
        <w:pStyle w:val="ListParagraph"/>
        <w:spacing w:line="240" w:lineRule="auto"/>
        <w:ind w:left="1440" w:firstLine="720"/>
        <w:rPr>
          <w:rFonts w:ascii="Consolas" w:hAnsi="Consolas"/>
        </w:rPr>
      </w:pPr>
      <w:r w:rsidRPr="00F300C0">
        <w:rPr>
          <w:rFonts w:ascii="Consolas" w:hAnsi="Consolas"/>
        </w:rPr>
        <w:t>“timestamp1</w:t>
      </w:r>
      <w:proofErr w:type="gramStart"/>
      <w:r w:rsidRPr="00F300C0">
        <w:rPr>
          <w:rFonts w:ascii="Consolas" w:hAnsi="Consolas"/>
        </w:rPr>
        <w:t>” :</w:t>
      </w:r>
      <w:proofErr w:type="gramEnd"/>
      <w:r w:rsidRPr="00F300C0">
        <w:rPr>
          <w:rFonts w:ascii="Consolas" w:hAnsi="Consolas"/>
        </w:rPr>
        <w:t xml:space="preserve"> </w:t>
      </w:r>
      <w:r w:rsidR="00712E65" w:rsidRPr="00F300C0">
        <w:rPr>
          <w:rFonts w:ascii="Consolas" w:hAnsi="Consolas"/>
        </w:rPr>
        <w:t>0</w:t>
      </w:r>
      <w:r w:rsidRPr="00F300C0">
        <w:rPr>
          <w:rFonts w:ascii="Consolas" w:hAnsi="Consolas"/>
        </w:rPr>
        <w:t>,</w:t>
      </w:r>
    </w:p>
    <w:p w14:paraId="4E03B7B3" w14:textId="77777777" w:rsidR="00F300C0" w:rsidRDefault="0072711F" w:rsidP="002348AA">
      <w:pPr>
        <w:pStyle w:val="ListParagraph"/>
        <w:spacing w:line="240" w:lineRule="auto"/>
        <w:ind w:left="1440" w:firstLine="720"/>
        <w:rPr>
          <w:rFonts w:ascii="Consolas" w:hAnsi="Consolas"/>
        </w:rPr>
      </w:pPr>
      <w:r w:rsidRPr="00F300C0">
        <w:rPr>
          <w:rFonts w:ascii="Consolas" w:hAnsi="Consolas"/>
        </w:rPr>
        <w:t>“timestamp2</w:t>
      </w:r>
      <w:proofErr w:type="gramStart"/>
      <w:r w:rsidRPr="00F300C0">
        <w:rPr>
          <w:rFonts w:ascii="Consolas" w:hAnsi="Consolas"/>
        </w:rPr>
        <w:t>” :</w:t>
      </w:r>
      <w:proofErr w:type="gramEnd"/>
      <w:r w:rsidRPr="00F300C0">
        <w:rPr>
          <w:rFonts w:ascii="Consolas" w:hAnsi="Consolas"/>
        </w:rPr>
        <w:t xml:space="preserve"> </w:t>
      </w:r>
      <w:r w:rsidR="00712E65" w:rsidRPr="00F300C0">
        <w:rPr>
          <w:rFonts w:ascii="Consolas" w:hAnsi="Consolas"/>
        </w:rPr>
        <w:t>0</w:t>
      </w:r>
    </w:p>
    <w:p w14:paraId="2C6D09AD" w14:textId="7554B72A" w:rsidR="0072711F" w:rsidRPr="00F300C0" w:rsidRDefault="00712E65" w:rsidP="002348AA">
      <w:pPr>
        <w:pStyle w:val="ListParagraph"/>
        <w:spacing w:line="240" w:lineRule="auto"/>
        <w:ind w:left="1440"/>
        <w:rPr>
          <w:rFonts w:ascii="Consolas" w:hAnsi="Consolas"/>
        </w:rPr>
      </w:pPr>
      <w:r w:rsidRPr="00F300C0">
        <w:rPr>
          <w:rFonts w:ascii="Consolas" w:hAnsi="Consolas"/>
        </w:rPr>
        <w:t>}</w:t>
      </w:r>
    </w:p>
    <w:p w14:paraId="75E6A98B" w14:textId="4891CBF8" w:rsidR="00712E65" w:rsidRDefault="00712E65" w:rsidP="002348AA">
      <w:pPr>
        <w:spacing w:line="240" w:lineRule="auto"/>
      </w:pPr>
    </w:p>
    <w:p w14:paraId="1C4AB4EC" w14:textId="343B07BA" w:rsidR="00992F4C" w:rsidRPr="00F64EB9" w:rsidRDefault="00992F4C" w:rsidP="002348AA">
      <w:pPr>
        <w:pStyle w:val="Heading3"/>
        <w:spacing w:before="0" w:line="240" w:lineRule="auto"/>
      </w:pPr>
      <w:r w:rsidRPr="00F64EB9">
        <w:t xml:space="preserve">Sync </w:t>
      </w:r>
      <w:r w:rsidRPr="00AB2FD9">
        <w:t>Response</w:t>
      </w:r>
    </w:p>
    <w:p w14:paraId="16903ABA" w14:textId="36ADBBDC" w:rsidR="00712E65" w:rsidRDefault="000E08FA" w:rsidP="002348AA">
      <w:pPr>
        <w:spacing w:line="240" w:lineRule="auto"/>
      </w:pPr>
      <w:r>
        <w:t>The Server sends a SyncResponse with two additional timestamps—the time the SyncRequest arrived, and the moment before it sends the SyncResponse. Under the hood, the JSON that’s unpacked from the SyncRequest is updated with timestamps1 and 2 and then repacked.</w:t>
      </w:r>
    </w:p>
    <w:p w14:paraId="2A9DD889" w14:textId="16D9B0C4" w:rsidR="000E08FA" w:rsidRDefault="000E08FA" w:rsidP="002348AA">
      <w:pPr>
        <w:spacing w:line="240" w:lineRule="auto"/>
      </w:pPr>
      <w:r>
        <w:t>JSON Payload:</w:t>
      </w:r>
    </w:p>
    <w:p w14:paraId="0488BF76" w14:textId="77777777" w:rsidR="000E08FA" w:rsidRDefault="000E08FA" w:rsidP="002348AA">
      <w:pPr>
        <w:pStyle w:val="ListParagraph"/>
        <w:spacing w:line="240" w:lineRule="auto"/>
        <w:ind w:left="1440"/>
        <w:rPr>
          <w:rFonts w:ascii="Consolas" w:hAnsi="Consolas"/>
        </w:rPr>
      </w:pPr>
      <w:r w:rsidRPr="00F300C0">
        <w:rPr>
          <w:rFonts w:ascii="Consolas" w:hAnsi="Consolas"/>
        </w:rPr>
        <w:t xml:space="preserve">{ </w:t>
      </w:r>
    </w:p>
    <w:p w14:paraId="0D25D47B" w14:textId="7D32172F"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“type</w:t>
      </w:r>
      <w:proofErr w:type="gramStart"/>
      <w:r w:rsidRPr="00F300C0">
        <w:rPr>
          <w:rFonts w:ascii="Consolas" w:hAnsi="Consolas"/>
        </w:rPr>
        <w:t>”</w:t>
      </w:r>
      <w:r>
        <w:rPr>
          <w:rFonts w:ascii="Consolas" w:hAnsi="Consolas"/>
        </w:rPr>
        <w:t xml:space="preserve"> </w:t>
      </w:r>
      <w:r w:rsidRPr="00F300C0">
        <w:rPr>
          <w:rFonts w:ascii="Consolas" w:hAnsi="Consolas"/>
        </w:rPr>
        <w:t>:</w:t>
      </w:r>
      <w:proofErr w:type="gramEnd"/>
      <w:r w:rsidRPr="00F300C0">
        <w:rPr>
          <w:rFonts w:ascii="Consolas" w:hAnsi="Consolas"/>
        </w:rPr>
        <w:t xml:space="preserve"> “0</w:t>
      </w:r>
      <w:r>
        <w:rPr>
          <w:rFonts w:ascii="Consolas" w:hAnsi="Consolas"/>
        </w:rPr>
        <w:t>2</w:t>
      </w:r>
      <w:r w:rsidRPr="00F300C0">
        <w:rPr>
          <w:rFonts w:ascii="Consolas" w:hAnsi="Consolas"/>
        </w:rPr>
        <w:t>”,</w:t>
      </w:r>
    </w:p>
    <w:p w14:paraId="7F553883"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“client” :</w:t>
      </w:r>
      <w:r>
        <w:rPr>
          <w:rFonts w:ascii="Consolas" w:hAnsi="Consolas"/>
        </w:rPr>
        <w:t>&lt;alias of the client&gt;</w:t>
      </w:r>
      <w:r w:rsidRPr="00F300C0">
        <w:rPr>
          <w:rFonts w:ascii="Consolas" w:hAnsi="Consolas"/>
        </w:rPr>
        <w:t>,</w:t>
      </w:r>
    </w:p>
    <w:p w14:paraId="036604E3"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“timestamp0</w:t>
      </w:r>
      <w:proofErr w:type="gramStart"/>
      <w:r w:rsidRPr="00F300C0">
        <w:rPr>
          <w:rFonts w:ascii="Consolas" w:hAnsi="Consolas"/>
        </w:rPr>
        <w:t>” :</w:t>
      </w:r>
      <w:proofErr w:type="gramEnd"/>
      <w:r w:rsidRPr="00F300C0">
        <w:rPr>
          <w:rFonts w:ascii="Consolas" w:hAnsi="Consolas"/>
        </w:rPr>
        <w:t xml:space="preserve"> </w:t>
      </w:r>
      <w:r>
        <w:rPr>
          <w:rFonts w:ascii="Consolas" w:hAnsi="Consolas"/>
        </w:rPr>
        <w:t>&lt;timestamp&gt;</w:t>
      </w:r>
      <w:r w:rsidRPr="00F300C0">
        <w:rPr>
          <w:rFonts w:ascii="Consolas" w:hAnsi="Consolas"/>
        </w:rPr>
        <w:t>,</w:t>
      </w:r>
    </w:p>
    <w:p w14:paraId="7BD61F59"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“timestamp1</w:t>
      </w:r>
      <w:proofErr w:type="gramStart"/>
      <w:r w:rsidRPr="00F300C0">
        <w:rPr>
          <w:rFonts w:ascii="Consolas" w:hAnsi="Consolas"/>
        </w:rPr>
        <w:t>” :</w:t>
      </w:r>
      <w:proofErr w:type="gramEnd"/>
      <w:r w:rsidRPr="00F300C0">
        <w:rPr>
          <w:rFonts w:ascii="Consolas" w:hAnsi="Consolas"/>
        </w:rPr>
        <w:t xml:space="preserve"> 0,</w:t>
      </w:r>
    </w:p>
    <w:p w14:paraId="607DA3F3" w14:textId="77777777" w:rsidR="000E08FA" w:rsidRDefault="000E08FA" w:rsidP="002348AA">
      <w:pPr>
        <w:pStyle w:val="ListParagraph"/>
        <w:spacing w:line="240" w:lineRule="auto"/>
        <w:ind w:left="1440" w:firstLine="720"/>
        <w:rPr>
          <w:rFonts w:ascii="Consolas" w:hAnsi="Consolas"/>
        </w:rPr>
      </w:pPr>
      <w:r w:rsidRPr="00F300C0">
        <w:rPr>
          <w:rFonts w:ascii="Consolas" w:hAnsi="Consolas"/>
        </w:rPr>
        <w:t>“timestamp2</w:t>
      </w:r>
      <w:proofErr w:type="gramStart"/>
      <w:r w:rsidRPr="00F300C0">
        <w:rPr>
          <w:rFonts w:ascii="Consolas" w:hAnsi="Consolas"/>
        </w:rPr>
        <w:t>” :</w:t>
      </w:r>
      <w:proofErr w:type="gramEnd"/>
      <w:r w:rsidRPr="00F300C0">
        <w:rPr>
          <w:rFonts w:ascii="Consolas" w:hAnsi="Consolas"/>
        </w:rPr>
        <w:t xml:space="preserve"> 0</w:t>
      </w:r>
    </w:p>
    <w:p w14:paraId="4F077C9D" w14:textId="77777777" w:rsidR="000E08FA" w:rsidRPr="00F300C0" w:rsidRDefault="000E08FA" w:rsidP="002348AA">
      <w:pPr>
        <w:pStyle w:val="ListParagraph"/>
        <w:spacing w:line="240" w:lineRule="auto"/>
        <w:ind w:left="1440"/>
        <w:rPr>
          <w:rFonts w:ascii="Consolas" w:hAnsi="Consolas"/>
        </w:rPr>
      </w:pPr>
      <w:r w:rsidRPr="00F300C0">
        <w:rPr>
          <w:rFonts w:ascii="Consolas" w:hAnsi="Consolas"/>
        </w:rPr>
        <w:t>}</w:t>
      </w:r>
    </w:p>
    <w:p w14:paraId="2AC38A50" w14:textId="77777777" w:rsidR="000E08FA" w:rsidRDefault="000E08FA" w:rsidP="002348AA">
      <w:pPr>
        <w:spacing w:line="240" w:lineRule="auto"/>
      </w:pPr>
    </w:p>
    <w:p w14:paraId="209F79F5" w14:textId="57A434F9" w:rsidR="0072711F" w:rsidRPr="00AB2FD9" w:rsidRDefault="000E08FA" w:rsidP="002348AA">
      <w:pPr>
        <w:pStyle w:val="Heading3"/>
        <w:spacing w:before="0" w:line="240" w:lineRule="auto"/>
      </w:pPr>
      <w:r w:rsidRPr="00AB2FD9">
        <w:t>Delay Response</w:t>
      </w:r>
    </w:p>
    <w:p w14:paraId="4E4615D7" w14:textId="393888FF" w:rsidR="000E08FA" w:rsidRDefault="000E08FA" w:rsidP="002348AA">
      <w:pPr>
        <w:spacing w:line="240" w:lineRule="auto"/>
      </w:pPr>
      <w:r>
        <w:t>After the client has calculated time offset and network latency, it updates the server with these values by sending a Delay Response packet.</w:t>
      </w:r>
    </w:p>
    <w:p w14:paraId="48EC66CB" w14:textId="6D139C2C" w:rsidR="000E08FA" w:rsidRPr="000E08FA" w:rsidRDefault="000E08FA" w:rsidP="002348AA">
      <w:pPr>
        <w:spacing w:line="240" w:lineRule="auto"/>
      </w:pPr>
      <w:r>
        <w:t>JSON Payload:</w:t>
      </w:r>
    </w:p>
    <w:p w14:paraId="49B1AF54" w14:textId="77777777" w:rsidR="000E08FA" w:rsidRDefault="000E08FA" w:rsidP="002348AA">
      <w:pPr>
        <w:pStyle w:val="ListParagraph"/>
        <w:spacing w:line="240" w:lineRule="auto"/>
        <w:ind w:left="1440"/>
        <w:rPr>
          <w:rFonts w:ascii="Consolas" w:hAnsi="Consolas"/>
        </w:rPr>
      </w:pPr>
      <w:r w:rsidRPr="00F300C0">
        <w:rPr>
          <w:rFonts w:ascii="Consolas" w:hAnsi="Consolas"/>
        </w:rPr>
        <w:t xml:space="preserve">{ </w:t>
      </w:r>
    </w:p>
    <w:p w14:paraId="409FFC89" w14:textId="5ACCC8C5"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“type</w:t>
      </w:r>
      <w:proofErr w:type="gramStart"/>
      <w:r w:rsidRPr="00F300C0">
        <w:rPr>
          <w:rFonts w:ascii="Consolas" w:hAnsi="Consolas"/>
        </w:rPr>
        <w:t>”</w:t>
      </w:r>
      <w:r>
        <w:rPr>
          <w:rFonts w:ascii="Consolas" w:hAnsi="Consolas"/>
        </w:rPr>
        <w:t xml:space="preserve"> </w:t>
      </w:r>
      <w:r w:rsidRPr="00F300C0">
        <w:rPr>
          <w:rFonts w:ascii="Consolas" w:hAnsi="Consolas"/>
        </w:rPr>
        <w:t>:</w:t>
      </w:r>
      <w:proofErr w:type="gramEnd"/>
      <w:r w:rsidRPr="00F300C0">
        <w:rPr>
          <w:rFonts w:ascii="Consolas" w:hAnsi="Consolas"/>
        </w:rPr>
        <w:t xml:space="preserve"> “0</w:t>
      </w:r>
      <w:r>
        <w:rPr>
          <w:rFonts w:ascii="Consolas" w:hAnsi="Consolas"/>
        </w:rPr>
        <w:t>3</w:t>
      </w:r>
      <w:r w:rsidRPr="00F300C0">
        <w:rPr>
          <w:rFonts w:ascii="Consolas" w:hAnsi="Consolas"/>
        </w:rPr>
        <w:t>”,</w:t>
      </w:r>
    </w:p>
    <w:p w14:paraId="54A7F780" w14:textId="77777777"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“client” :</w:t>
      </w:r>
      <w:r>
        <w:rPr>
          <w:rFonts w:ascii="Consolas" w:hAnsi="Consolas"/>
        </w:rPr>
        <w:t>&lt;alias of the client&gt;</w:t>
      </w:r>
      <w:r w:rsidRPr="00F300C0">
        <w:rPr>
          <w:rFonts w:ascii="Consolas" w:hAnsi="Consolas"/>
        </w:rPr>
        <w:t>,</w:t>
      </w:r>
    </w:p>
    <w:p w14:paraId="4ACEBA46" w14:textId="5B941929" w:rsidR="000E08FA" w:rsidRPr="00F300C0" w:rsidRDefault="000E08FA" w:rsidP="002348AA">
      <w:pPr>
        <w:pStyle w:val="ListParagraph"/>
        <w:spacing w:line="240" w:lineRule="auto"/>
        <w:ind w:left="1440" w:firstLine="720"/>
        <w:rPr>
          <w:rFonts w:ascii="Consolas" w:hAnsi="Consolas"/>
        </w:rPr>
      </w:pPr>
      <w:r w:rsidRPr="00F300C0">
        <w:rPr>
          <w:rFonts w:ascii="Consolas" w:hAnsi="Consolas"/>
        </w:rPr>
        <w:t>“timestamp</w:t>
      </w:r>
      <w:proofErr w:type="gramStart"/>
      <w:r w:rsidRPr="00F300C0">
        <w:rPr>
          <w:rFonts w:ascii="Consolas" w:hAnsi="Consolas"/>
        </w:rPr>
        <w:t>” :</w:t>
      </w:r>
      <w:proofErr w:type="gramEnd"/>
      <w:r w:rsidRPr="00F300C0">
        <w:rPr>
          <w:rFonts w:ascii="Consolas" w:hAnsi="Consolas"/>
        </w:rPr>
        <w:t xml:space="preserve"> </w:t>
      </w:r>
      <w:r>
        <w:rPr>
          <w:rFonts w:ascii="Consolas" w:hAnsi="Consolas"/>
        </w:rPr>
        <w:t>&lt;timestamp&gt;</w:t>
      </w:r>
      <w:r w:rsidRPr="00F300C0">
        <w:rPr>
          <w:rFonts w:ascii="Consolas" w:hAnsi="Consolas"/>
        </w:rPr>
        <w:t>,</w:t>
      </w:r>
    </w:p>
    <w:p w14:paraId="0A041A6A" w14:textId="6447AC13" w:rsidR="000E08FA" w:rsidRDefault="000E08FA" w:rsidP="002348AA">
      <w:pPr>
        <w:pStyle w:val="ListParagraph"/>
        <w:spacing w:line="240" w:lineRule="auto"/>
        <w:ind w:left="1440" w:firstLine="720"/>
        <w:rPr>
          <w:rFonts w:ascii="Consolas" w:hAnsi="Consolas"/>
        </w:rPr>
      </w:pPr>
      <w:r w:rsidRPr="00F300C0">
        <w:rPr>
          <w:rFonts w:ascii="Consolas" w:hAnsi="Consolas"/>
        </w:rPr>
        <w:t>“</w:t>
      </w:r>
      <w:r w:rsidR="00F00EA1">
        <w:rPr>
          <w:rFonts w:ascii="Consolas" w:hAnsi="Consolas"/>
        </w:rPr>
        <w:t>delay</w:t>
      </w:r>
      <w:proofErr w:type="gramStart"/>
      <w:r w:rsidR="00F00EA1">
        <w:rPr>
          <w:rFonts w:ascii="Consolas" w:hAnsi="Consolas"/>
        </w:rPr>
        <w:t>” :</w:t>
      </w:r>
      <w:proofErr w:type="gramEnd"/>
      <w:r w:rsidR="00F00EA1">
        <w:rPr>
          <w:rFonts w:ascii="Consolas" w:hAnsi="Consolas"/>
        </w:rPr>
        <w:t xml:space="preserve"> &lt;latency as calculated by clint&gt;</w:t>
      </w:r>
    </w:p>
    <w:p w14:paraId="5A761BC3" w14:textId="24D737BE" w:rsidR="000E08FA" w:rsidRDefault="000E08FA" w:rsidP="002348AA">
      <w:pPr>
        <w:pStyle w:val="ListParagraph"/>
        <w:spacing w:line="240" w:lineRule="auto"/>
        <w:ind w:left="1440"/>
        <w:rPr>
          <w:rFonts w:ascii="Consolas" w:hAnsi="Consolas"/>
        </w:rPr>
      </w:pPr>
      <w:r w:rsidRPr="00F300C0">
        <w:rPr>
          <w:rFonts w:ascii="Consolas" w:hAnsi="Consolas"/>
        </w:rPr>
        <w:t>}</w:t>
      </w:r>
    </w:p>
    <w:p w14:paraId="6F823163" w14:textId="77777777" w:rsidR="002C59CE" w:rsidRPr="00F300C0" w:rsidRDefault="002C59CE" w:rsidP="002348AA">
      <w:pPr>
        <w:pStyle w:val="ListParagraph"/>
        <w:spacing w:line="240" w:lineRule="auto"/>
        <w:ind w:left="1440"/>
        <w:rPr>
          <w:rFonts w:ascii="Consolas" w:hAnsi="Consolas"/>
        </w:rPr>
      </w:pPr>
    </w:p>
    <w:p w14:paraId="770E2D2A" w14:textId="6124D396" w:rsidR="0072711F" w:rsidRPr="005175D7" w:rsidRDefault="00027419" w:rsidP="002348AA">
      <w:pPr>
        <w:pStyle w:val="Heading3"/>
        <w:spacing w:before="0" w:line="240" w:lineRule="auto"/>
      </w:pPr>
      <w:r w:rsidRPr="005175D7">
        <w:t>AbsTime</w:t>
      </w:r>
    </w:p>
    <w:p w14:paraId="1787394E" w14:textId="30B8AC7A" w:rsidR="00027419" w:rsidRDefault="00027419" w:rsidP="002348AA">
      <w:pPr>
        <w:spacing w:line="240" w:lineRule="auto"/>
      </w:pPr>
      <w:r>
        <w:t>Server</w:t>
      </w:r>
      <w:r w:rsidR="002C59CE">
        <w:t xml:space="preserve"> sends its absTime.seconds member to the client.</w:t>
      </w:r>
    </w:p>
    <w:p w14:paraId="37BD922C" w14:textId="4AD41603" w:rsidR="002C59CE" w:rsidRDefault="002C59CE" w:rsidP="002348AA">
      <w:pPr>
        <w:spacing w:line="240" w:lineRule="auto"/>
      </w:pPr>
      <w:r>
        <w:t>JSON Payload:</w:t>
      </w:r>
    </w:p>
    <w:p w14:paraId="11E02598" w14:textId="77777777" w:rsidR="002C59CE" w:rsidRDefault="002C59CE" w:rsidP="002348AA">
      <w:pPr>
        <w:pStyle w:val="ListParagraph"/>
        <w:spacing w:line="240" w:lineRule="auto"/>
        <w:ind w:left="1440"/>
        <w:rPr>
          <w:rFonts w:ascii="Consolas" w:hAnsi="Consolas"/>
        </w:rPr>
      </w:pPr>
      <w:r w:rsidRPr="00F300C0">
        <w:rPr>
          <w:rFonts w:ascii="Consolas" w:hAnsi="Consolas"/>
        </w:rPr>
        <w:t xml:space="preserve">{ </w:t>
      </w:r>
    </w:p>
    <w:p w14:paraId="5F0EE6BF" w14:textId="77777777" w:rsidR="002C59CE" w:rsidRPr="00F300C0" w:rsidRDefault="002C59CE" w:rsidP="002348AA">
      <w:pPr>
        <w:pStyle w:val="ListParagraph"/>
        <w:spacing w:line="240" w:lineRule="auto"/>
        <w:ind w:left="1440" w:firstLine="720"/>
        <w:rPr>
          <w:rFonts w:ascii="Consolas" w:hAnsi="Consolas"/>
        </w:rPr>
      </w:pPr>
      <w:r w:rsidRPr="00F300C0">
        <w:rPr>
          <w:rFonts w:ascii="Consolas" w:hAnsi="Consolas"/>
        </w:rPr>
        <w:t>“type</w:t>
      </w:r>
      <w:proofErr w:type="gramStart"/>
      <w:r w:rsidRPr="00F300C0">
        <w:rPr>
          <w:rFonts w:ascii="Consolas" w:hAnsi="Consolas"/>
        </w:rPr>
        <w:t>”</w:t>
      </w:r>
      <w:r>
        <w:rPr>
          <w:rFonts w:ascii="Consolas" w:hAnsi="Consolas"/>
        </w:rPr>
        <w:t xml:space="preserve"> </w:t>
      </w:r>
      <w:r w:rsidRPr="00F300C0">
        <w:rPr>
          <w:rFonts w:ascii="Consolas" w:hAnsi="Consolas"/>
        </w:rPr>
        <w:t>:</w:t>
      </w:r>
      <w:proofErr w:type="gramEnd"/>
      <w:r w:rsidRPr="00F300C0">
        <w:rPr>
          <w:rFonts w:ascii="Consolas" w:hAnsi="Consolas"/>
        </w:rPr>
        <w:t xml:space="preserve"> “0</w:t>
      </w:r>
      <w:r>
        <w:rPr>
          <w:rFonts w:ascii="Consolas" w:hAnsi="Consolas"/>
        </w:rPr>
        <w:t>3</w:t>
      </w:r>
      <w:r w:rsidRPr="00F300C0">
        <w:rPr>
          <w:rFonts w:ascii="Consolas" w:hAnsi="Consolas"/>
        </w:rPr>
        <w:t>”,</w:t>
      </w:r>
    </w:p>
    <w:p w14:paraId="59B725DF" w14:textId="77777777" w:rsidR="002C59CE" w:rsidRPr="00F300C0" w:rsidRDefault="002C59CE" w:rsidP="002348AA">
      <w:pPr>
        <w:pStyle w:val="ListParagraph"/>
        <w:spacing w:line="240" w:lineRule="auto"/>
        <w:ind w:left="1440" w:firstLine="720"/>
        <w:rPr>
          <w:rFonts w:ascii="Consolas" w:hAnsi="Consolas"/>
        </w:rPr>
      </w:pPr>
      <w:r w:rsidRPr="00F300C0">
        <w:rPr>
          <w:rFonts w:ascii="Consolas" w:hAnsi="Consolas"/>
        </w:rPr>
        <w:t>“client” :</w:t>
      </w:r>
      <w:r>
        <w:rPr>
          <w:rFonts w:ascii="Consolas" w:hAnsi="Consolas"/>
        </w:rPr>
        <w:t>&lt;alias of the client&gt;</w:t>
      </w:r>
      <w:r w:rsidRPr="00F300C0">
        <w:rPr>
          <w:rFonts w:ascii="Consolas" w:hAnsi="Consolas"/>
        </w:rPr>
        <w:t>,</w:t>
      </w:r>
    </w:p>
    <w:p w14:paraId="6234B8D9" w14:textId="77777777" w:rsidR="002C59CE" w:rsidRPr="00F300C0" w:rsidRDefault="002C59CE" w:rsidP="002348AA">
      <w:pPr>
        <w:pStyle w:val="ListParagraph"/>
        <w:spacing w:line="240" w:lineRule="auto"/>
        <w:ind w:left="1440" w:firstLine="720"/>
        <w:rPr>
          <w:rFonts w:ascii="Consolas" w:hAnsi="Consolas"/>
        </w:rPr>
      </w:pPr>
      <w:r w:rsidRPr="00F300C0">
        <w:rPr>
          <w:rFonts w:ascii="Consolas" w:hAnsi="Consolas"/>
        </w:rPr>
        <w:t>“timestamp</w:t>
      </w:r>
      <w:proofErr w:type="gramStart"/>
      <w:r w:rsidRPr="00F300C0">
        <w:rPr>
          <w:rFonts w:ascii="Consolas" w:hAnsi="Consolas"/>
        </w:rPr>
        <w:t>” :</w:t>
      </w:r>
      <w:proofErr w:type="gramEnd"/>
      <w:r w:rsidRPr="00F300C0">
        <w:rPr>
          <w:rFonts w:ascii="Consolas" w:hAnsi="Consolas"/>
        </w:rPr>
        <w:t xml:space="preserve"> </w:t>
      </w:r>
      <w:r>
        <w:rPr>
          <w:rFonts w:ascii="Consolas" w:hAnsi="Consolas"/>
        </w:rPr>
        <w:t>&lt;timestamp&gt;</w:t>
      </w:r>
      <w:r w:rsidRPr="00F300C0">
        <w:rPr>
          <w:rFonts w:ascii="Consolas" w:hAnsi="Consolas"/>
        </w:rPr>
        <w:t>,</w:t>
      </w:r>
    </w:p>
    <w:p w14:paraId="1BA438B2" w14:textId="77777777" w:rsidR="002C59CE" w:rsidRDefault="002C59CE" w:rsidP="002348AA">
      <w:pPr>
        <w:pStyle w:val="ListParagraph"/>
        <w:spacing w:line="240" w:lineRule="auto"/>
        <w:ind w:left="1440" w:firstLine="720"/>
        <w:rPr>
          <w:rFonts w:ascii="Consolas" w:hAnsi="Consolas"/>
        </w:rPr>
      </w:pPr>
      <w:r w:rsidRPr="00F300C0">
        <w:rPr>
          <w:rFonts w:ascii="Consolas" w:hAnsi="Consolas"/>
        </w:rPr>
        <w:t>“</w:t>
      </w:r>
      <w:r>
        <w:rPr>
          <w:rFonts w:ascii="Consolas" w:hAnsi="Consolas"/>
        </w:rPr>
        <w:t>delay</w:t>
      </w:r>
      <w:proofErr w:type="gramStart"/>
      <w:r>
        <w:rPr>
          <w:rFonts w:ascii="Consolas" w:hAnsi="Consolas"/>
        </w:rPr>
        <w:t>” :</w:t>
      </w:r>
      <w:proofErr w:type="gramEnd"/>
      <w:r>
        <w:rPr>
          <w:rFonts w:ascii="Consolas" w:hAnsi="Consolas"/>
        </w:rPr>
        <w:t xml:space="preserve"> &lt;latency as calculated by clint&gt;</w:t>
      </w:r>
    </w:p>
    <w:p w14:paraId="061FD2AB" w14:textId="77777777" w:rsidR="002C59CE" w:rsidRDefault="002C59CE" w:rsidP="002348AA">
      <w:pPr>
        <w:pStyle w:val="ListParagraph"/>
        <w:spacing w:line="240" w:lineRule="auto"/>
        <w:ind w:left="1440"/>
        <w:rPr>
          <w:rFonts w:ascii="Consolas" w:hAnsi="Consolas"/>
        </w:rPr>
      </w:pPr>
      <w:r w:rsidRPr="00F300C0">
        <w:rPr>
          <w:rFonts w:ascii="Consolas" w:hAnsi="Consolas"/>
        </w:rPr>
        <w:t>}</w:t>
      </w:r>
    </w:p>
    <w:p w14:paraId="455D3C18" w14:textId="77777777" w:rsidR="002C59CE" w:rsidRDefault="002C59CE" w:rsidP="002348AA">
      <w:pPr>
        <w:spacing w:line="240" w:lineRule="auto"/>
      </w:pPr>
    </w:p>
    <w:p w14:paraId="527D75F6" w14:textId="32233ECD" w:rsidR="0072711F" w:rsidRDefault="0072711F" w:rsidP="002348AA">
      <w:pPr>
        <w:spacing w:line="240" w:lineRule="auto"/>
      </w:pPr>
    </w:p>
    <w:p w14:paraId="0D2D0F8C" w14:textId="14BA35DE" w:rsidR="0072711F" w:rsidRDefault="0072711F" w:rsidP="002348AA">
      <w:pPr>
        <w:spacing w:line="240" w:lineRule="auto"/>
      </w:pPr>
    </w:p>
    <w:p w14:paraId="46B14E7B" w14:textId="77777777" w:rsidR="0072711F" w:rsidRDefault="0072711F" w:rsidP="002348AA">
      <w:pPr>
        <w:spacing w:line="240" w:lineRule="auto"/>
      </w:pPr>
    </w:p>
    <w:p w14:paraId="55185D21" w14:textId="2EE4FF8C" w:rsidR="000421FB" w:rsidRDefault="000421FB" w:rsidP="002348AA">
      <w:pPr>
        <w:spacing w:after="0" w:line="240" w:lineRule="auto"/>
      </w:pPr>
      <w:r>
        <w:t>Touch Monitoring Protocol by default uses</w:t>
      </w:r>
    </w:p>
    <w:p w14:paraId="222C5ADB" w14:textId="677A2CE7" w:rsidR="000421FB" w:rsidRDefault="000421FB" w:rsidP="002348AA">
      <w:pPr>
        <w:spacing w:after="0" w:line="240" w:lineRule="auto"/>
      </w:pPr>
      <w:r>
        <w:t xml:space="preserve">22199 for the server. 22099 for clients. Clients can change in case of multiple instances on the same </w:t>
      </w:r>
      <w:proofErr w:type="gramStart"/>
      <w:r>
        <w:t>host</w:t>
      </w:r>
      <w:proofErr w:type="gramEnd"/>
    </w:p>
    <w:p w14:paraId="327E0645" w14:textId="4EC47121" w:rsidR="00D03B84" w:rsidRDefault="00E2021E" w:rsidP="002348AA">
      <w:pPr>
        <w:spacing w:after="0" w:line="240" w:lineRule="auto"/>
      </w:pPr>
      <w:r>
        <w:t>Touch Discovery Protocol</w:t>
      </w:r>
    </w:p>
    <w:p w14:paraId="5394DE0B" w14:textId="74773D81" w:rsidR="00E2021E" w:rsidRDefault="00E2021E" w:rsidP="002348AA">
      <w:pPr>
        <w:spacing w:after="0" w:line="240" w:lineRule="auto"/>
      </w:pPr>
      <w:r>
        <w:t>Configurations should be available for p2p and client/</w:t>
      </w:r>
      <w:proofErr w:type="gramStart"/>
      <w:r>
        <w:t>server</w:t>
      </w:r>
      <w:proofErr w:type="gramEnd"/>
    </w:p>
    <w:p w14:paraId="1D7F760D" w14:textId="1B0A705E" w:rsidR="00E2021E" w:rsidRDefault="00E2021E" w:rsidP="002348AA">
      <w:pPr>
        <w:spacing w:after="0" w:line="240" w:lineRule="auto"/>
      </w:pPr>
      <w:r>
        <w:t>Client-Server Architecture for InterTouch or TouchIntegrator</w:t>
      </w:r>
      <w:r w:rsidR="004B3170">
        <w:t xml:space="preserve"> (TOUCHNET)</w:t>
      </w:r>
    </w:p>
    <w:p w14:paraId="1A2A2EE5" w14:textId="5F55DA36" w:rsidR="00192E3B" w:rsidRDefault="00192E3B" w:rsidP="002348AA">
      <w:pPr>
        <w:spacing w:line="240" w:lineRule="auto"/>
      </w:pPr>
    </w:p>
    <w:p w14:paraId="7BA12D58" w14:textId="4B8D6C9E" w:rsidR="00192E3B" w:rsidRDefault="004B3170" w:rsidP="002348AA">
      <w:pPr>
        <w:pStyle w:val="Heading1"/>
        <w:pBdr>
          <w:bottom w:val="single" w:sz="6" w:space="1" w:color="auto"/>
        </w:pBdr>
        <w:spacing w:before="0" w:line="240" w:lineRule="auto"/>
      </w:pPr>
      <w:r>
        <w:t>TouchNet</w:t>
      </w:r>
      <w:r w:rsidR="00192E3B">
        <w:t xml:space="preserve"> </w:t>
      </w:r>
      <w:r w:rsidR="00DB0BE7">
        <w:t>Server</w:t>
      </w:r>
    </w:p>
    <w:p w14:paraId="3CC1C389" w14:textId="50F57D8B" w:rsidR="00DB0BE7" w:rsidRDefault="00DB0BE7" w:rsidP="002348AA">
      <w:pPr>
        <w:spacing w:line="240" w:lineRule="auto"/>
      </w:pPr>
      <w:r>
        <w:t>Once TouchDesigner instances have found each other and, optionally, synchronized, the main TouchNet server module takes over. The first step is to collect project data and exposed parameters. From there on, the TouchNet server is capable of monitoring and controlling client TouchDesigner sessions.</w:t>
      </w:r>
    </w:p>
    <w:p w14:paraId="74DE23D8" w14:textId="2A6668E3" w:rsidR="00DB0BE7" w:rsidRDefault="00DB0BE7" w:rsidP="002348AA">
      <w:pPr>
        <w:pStyle w:val="Heading2"/>
        <w:spacing w:before="0" w:line="240" w:lineRule="auto"/>
      </w:pPr>
      <w:r>
        <w:t>Packet Definitions</w:t>
      </w:r>
    </w:p>
    <w:p w14:paraId="35D295AC" w14:textId="60255C03" w:rsidR="00DB0BE7" w:rsidRDefault="00DB0BE7" w:rsidP="002348AA">
      <w:pPr>
        <w:pStyle w:val="Heading3"/>
        <w:spacing w:before="0" w:line="240" w:lineRule="auto"/>
      </w:pPr>
      <w:r>
        <w:t>Initial Data Request</w:t>
      </w:r>
    </w:p>
    <w:p w14:paraId="53C2391D" w14:textId="77777777" w:rsidR="00B03BA5" w:rsidRDefault="00B03BA5" w:rsidP="002348AA">
      <w:pPr>
        <w:spacing w:line="240" w:lineRule="auto"/>
        <w:ind w:left="1440"/>
        <w:rPr>
          <w:rFonts w:ascii="Consolas" w:hAnsi="Consolas"/>
        </w:rPr>
      </w:pPr>
    </w:p>
    <w:p w14:paraId="1447BE8D" w14:textId="18DD3148" w:rsidR="00B03BA5" w:rsidRDefault="00B03BA5" w:rsidP="002348AA">
      <w:pPr>
        <w:spacing w:line="240" w:lineRule="auto"/>
        <w:ind w:left="1440"/>
        <w:rPr>
          <w:rFonts w:ascii="Consolas" w:hAnsi="Consolas"/>
        </w:rPr>
      </w:pPr>
      <w:proofErr w:type="gramStart"/>
      <w:r w:rsidRPr="00B03BA5">
        <w:rPr>
          <w:rFonts w:ascii="Consolas" w:hAnsi="Consolas"/>
        </w:rPr>
        <w:t>{ “</w:t>
      </w:r>
      <w:proofErr w:type="gramEnd"/>
      <w:r w:rsidRPr="00B03BA5">
        <w:rPr>
          <w:rFonts w:ascii="Consolas" w:hAnsi="Consolas"/>
        </w:rPr>
        <w:t>type” : 11 }</w:t>
      </w:r>
    </w:p>
    <w:p w14:paraId="78B843F6" w14:textId="361BF481" w:rsidR="00C42C95" w:rsidRDefault="00C42C95" w:rsidP="002348AA">
      <w:pPr>
        <w:pStyle w:val="Heading3"/>
        <w:spacing w:before="0" w:line="240" w:lineRule="auto"/>
      </w:pPr>
      <w:r>
        <w:t>Initial Data Response</w:t>
      </w:r>
    </w:p>
    <w:p w14:paraId="697FB807" w14:textId="68209F20"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w:t>
      </w:r>
    </w:p>
    <w:p w14:paraId="391137CB" w14:textId="752345AF"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t>“type</w:t>
      </w:r>
      <w:proofErr w:type="gramStart"/>
      <w:r w:rsidRPr="00582E37">
        <w:rPr>
          <w:rFonts w:ascii="Consolas" w:hAnsi="Consolas"/>
          <w:sz w:val="20"/>
          <w:szCs w:val="20"/>
        </w:rPr>
        <w:t>” :</w:t>
      </w:r>
      <w:proofErr w:type="gramEnd"/>
      <w:r w:rsidRPr="00582E37">
        <w:rPr>
          <w:rFonts w:ascii="Consolas" w:hAnsi="Consolas"/>
          <w:sz w:val="20"/>
          <w:szCs w:val="20"/>
        </w:rPr>
        <w:t xml:space="preserve"> 12,</w:t>
      </w:r>
    </w:p>
    <w:p w14:paraId="65354A67" w14:textId="7F26AF82"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t>“alias</w:t>
      </w:r>
      <w:proofErr w:type="gramStart"/>
      <w:r w:rsidRPr="00582E37">
        <w:rPr>
          <w:rFonts w:ascii="Consolas" w:hAnsi="Consolas"/>
          <w:sz w:val="20"/>
          <w:szCs w:val="20"/>
        </w:rPr>
        <w:t>” :</w:t>
      </w:r>
      <w:proofErr w:type="gramEnd"/>
      <w:r w:rsidRPr="00582E37">
        <w:rPr>
          <w:rFonts w:ascii="Consolas" w:hAnsi="Consolas"/>
          <w:sz w:val="20"/>
          <w:szCs w:val="20"/>
        </w:rPr>
        <w:t xml:space="preserve"> &lt;client alias&gt;,</w:t>
      </w:r>
    </w:p>
    <w:p w14:paraId="0A27FDA6" w14:textId="31D70A3F"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t>“projectInfo</w:t>
      </w:r>
      <w:proofErr w:type="gramStart"/>
      <w:r w:rsidRPr="00582E37">
        <w:rPr>
          <w:rFonts w:ascii="Consolas" w:hAnsi="Consolas"/>
          <w:sz w:val="20"/>
          <w:szCs w:val="20"/>
        </w:rPr>
        <w:t>” :</w:t>
      </w:r>
      <w:proofErr w:type="gramEnd"/>
      <w:r w:rsidRPr="00582E37">
        <w:rPr>
          <w:rFonts w:ascii="Consolas" w:hAnsi="Consolas"/>
          <w:sz w:val="20"/>
          <w:szCs w:val="20"/>
        </w:rPr>
        <w:t xml:space="preserve"> {</w:t>
      </w:r>
    </w:p>
    <w:p w14:paraId="21B0D965" w14:textId="1B0A6320" w:rsidR="00C42C95" w:rsidRPr="00582E37" w:rsidRDefault="00C42C95" w:rsidP="002348AA">
      <w:pPr>
        <w:spacing w:after="0" w:line="240" w:lineRule="auto"/>
        <w:ind w:left="1440"/>
        <w:rPr>
          <w:rFonts w:ascii="Consolas" w:hAnsi="Consolas"/>
          <w:sz w:val="20"/>
          <w:szCs w:val="20"/>
        </w:rPr>
      </w:pPr>
      <w:r w:rsidRPr="00582E37">
        <w:rPr>
          <w:rFonts w:ascii="Consolas" w:hAnsi="Consolas"/>
          <w:sz w:val="20"/>
          <w:szCs w:val="20"/>
        </w:rPr>
        <w:tab/>
      </w:r>
      <w:r w:rsidRPr="00582E37">
        <w:rPr>
          <w:rFonts w:ascii="Consolas" w:hAnsi="Consolas"/>
          <w:sz w:val="20"/>
          <w:szCs w:val="20"/>
        </w:rPr>
        <w:tab/>
      </w:r>
      <w:r w:rsidRPr="00582E37">
        <w:rPr>
          <w:rFonts w:ascii="Consolas" w:hAnsi="Consolas"/>
          <w:sz w:val="20"/>
          <w:szCs w:val="20"/>
        </w:rPr>
        <w:tab/>
        <w:t>&lt;dictionary containing project info&gt;</w:t>
      </w:r>
    </w:p>
    <w:p w14:paraId="78897234" w14:textId="474DE090" w:rsidR="00C42C95" w:rsidRDefault="00C42C95" w:rsidP="002348AA">
      <w:pPr>
        <w:spacing w:after="0" w:line="240" w:lineRule="auto"/>
        <w:ind w:left="1440"/>
        <w:rPr>
          <w:rFonts w:ascii="Consolas" w:hAnsi="Consolas"/>
          <w:sz w:val="20"/>
          <w:szCs w:val="20"/>
        </w:rPr>
      </w:pPr>
      <w:r w:rsidRPr="00582E37">
        <w:rPr>
          <w:rFonts w:ascii="Consolas" w:hAnsi="Consolas"/>
          <w:sz w:val="20"/>
          <w:szCs w:val="20"/>
        </w:rPr>
        <w:tab/>
      </w:r>
      <w:r w:rsidRPr="00582E37">
        <w:rPr>
          <w:rFonts w:ascii="Consolas" w:hAnsi="Consolas"/>
          <w:sz w:val="20"/>
          <w:szCs w:val="20"/>
        </w:rPr>
        <w:tab/>
      </w:r>
      <w:r w:rsidRPr="00582E37">
        <w:rPr>
          <w:rFonts w:ascii="Consolas" w:hAnsi="Consolas"/>
          <w:sz w:val="20"/>
          <w:szCs w:val="20"/>
        </w:rPr>
        <w:tab/>
        <w:t>}</w:t>
      </w:r>
    </w:p>
    <w:p w14:paraId="11ACD4D3" w14:textId="2E6D5455" w:rsidR="00B36A14" w:rsidRDefault="00B36A14" w:rsidP="00B36A14">
      <w:pPr>
        <w:spacing w:after="0" w:line="240" w:lineRule="auto"/>
        <w:rPr>
          <w:rFonts w:ascii="Consolas" w:hAnsi="Consolas"/>
          <w:sz w:val="20"/>
          <w:szCs w:val="20"/>
        </w:rPr>
      </w:pPr>
    </w:p>
    <w:p w14:paraId="334904C4" w14:textId="3D654A13" w:rsidR="00B36A14" w:rsidRDefault="00B36A14" w:rsidP="00B36A14">
      <w:pPr>
        <w:pStyle w:val="Heading1"/>
        <w:pBdr>
          <w:bottom w:val="single" w:sz="6" w:space="1" w:color="auto"/>
        </w:pBdr>
      </w:pPr>
      <w:r>
        <w:t>TouchNet Client</w:t>
      </w:r>
    </w:p>
    <w:p w14:paraId="7C4BF3C5" w14:textId="75E5638B" w:rsidR="00B36A14" w:rsidRDefault="00B36A14" w:rsidP="00B36A14">
      <w:pPr>
        <w:pStyle w:val="Heading2"/>
      </w:pPr>
      <w:r>
        <w:t>Packet Definitions</w:t>
      </w:r>
    </w:p>
    <w:p w14:paraId="7C28D429" w14:textId="124BF759" w:rsidR="00B36A14" w:rsidRDefault="00B36A14" w:rsidP="00B36A14">
      <w:pPr>
        <w:pStyle w:val="Heading3"/>
      </w:pPr>
      <w:r>
        <w:t>Project Update</w:t>
      </w:r>
    </w:p>
    <w:p w14:paraId="075CB97F" w14:textId="120A0112" w:rsidR="00B36A14" w:rsidRDefault="00B36A14" w:rsidP="00B36A14">
      <w:pPr>
        <w:ind w:left="1440"/>
      </w:pPr>
      <w:proofErr w:type="gramStart"/>
      <w:r>
        <w:t>{ “</w:t>
      </w:r>
      <w:proofErr w:type="gramEnd"/>
      <w:r>
        <w:t>type”: “update”,</w:t>
      </w:r>
    </w:p>
    <w:p w14:paraId="24D7D9E8" w14:textId="731B6A07" w:rsidR="00B36A14" w:rsidRDefault="00B36A14" w:rsidP="00B36A14">
      <w:pPr>
        <w:ind w:left="1440"/>
      </w:pPr>
      <w:r>
        <w:t>“alias”: &lt;client alias&gt;,</w:t>
      </w:r>
    </w:p>
    <w:p w14:paraId="7DBF78CA" w14:textId="0822F91F" w:rsidR="00B36A14" w:rsidRDefault="00B36A14" w:rsidP="00B36A14">
      <w:pPr>
        <w:ind w:left="1440"/>
      </w:pPr>
      <w:r>
        <w:t>“params”: {</w:t>
      </w:r>
    </w:p>
    <w:p w14:paraId="40BBD994" w14:textId="594D219C" w:rsidR="00B36A14" w:rsidRDefault="00B36A14" w:rsidP="00B36A14">
      <w:pPr>
        <w:ind w:left="1440"/>
      </w:pPr>
      <w:r>
        <w:tab/>
        <w:t>&lt;type of info&gt;:&lt;value</w:t>
      </w:r>
    </w:p>
    <w:p w14:paraId="7F0F52EE" w14:textId="6EEA3ED9" w:rsidR="00B36A14" w:rsidRDefault="00B36A14" w:rsidP="00B36A14">
      <w:pPr>
        <w:ind w:left="1440"/>
      </w:pPr>
      <w:r>
        <w:tab/>
      </w:r>
      <w:r>
        <w:tab/>
        <w:t>}</w:t>
      </w:r>
    </w:p>
    <w:p w14:paraId="2B79F4C8" w14:textId="4D06BF5C" w:rsidR="00B36A14" w:rsidRPr="00B36A14" w:rsidRDefault="00B36A14" w:rsidP="00B36A14">
      <w:pPr>
        <w:ind w:left="1440"/>
      </w:pPr>
      <w:r>
        <w:tab/>
        <w:t>}</w:t>
      </w:r>
    </w:p>
    <w:p w14:paraId="71850017" w14:textId="10B4E351" w:rsidR="00582E37" w:rsidRDefault="00582E37" w:rsidP="002348AA">
      <w:pPr>
        <w:pStyle w:val="Heading1"/>
        <w:pBdr>
          <w:bottom w:val="single" w:sz="6" w:space="1" w:color="auto"/>
        </w:pBdr>
        <w:spacing w:before="0" w:line="240" w:lineRule="auto"/>
      </w:pPr>
      <w:r>
        <w:t>UI Connection</w:t>
      </w:r>
    </w:p>
    <w:p w14:paraId="69683B38" w14:textId="23DDF9A2" w:rsidR="00582E37" w:rsidRPr="00582E37" w:rsidRDefault="00582E37" w:rsidP="002348AA">
      <w:pPr>
        <w:spacing w:line="240" w:lineRule="auto"/>
      </w:pPr>
      <w:r>
        <w:t xml:space="preserve">The control UI shall be completely separate from the master TouchDesigner node/TouchNet server, and as such must communicate with the server over a network connection. If a connection is present, the </w:t>
      </w:r>
      <w:r>
        <w:lastRenderedPageBreak/>
        <w:t>server shall update the UI of any changes in applicable data without being asked. The UI will also announce its presence on the network by joining the TouchNet Discovery multicast group 239.255.22.22. However, it will send data its discovery announcement to 2879.</w:t>
      </w:r>
    </w:p>
    <w:p w14:paraId="74D18E16" w14:textId="20D6F516" w:rsidR="00192E3B" w:rsidRDefault="00192E3B" w:rsidP="002348AA">
      <w:pPr>
        <w:spacing w:line="240" w:lineRule="auto"/>
      </w:pPr>
      <w:r>
        <w:t>Primarily Unicast</w:t>
      </w:r>
    </w:p>
    <w:p w14:paraId="17624485" w14:textId="76747073" w:rsidR="00192E3B" w:rsidRDefault="00192E3B" w:rsidP="002348AA">
      <w:pPr>
        <w:spacing w:line="240" w:lineRule="auto"/>
      </w:pPr>
      <w:r>
        <w:t xml:space="preserve">Sends on </w:t>
      </w:r>
      <w:r w:rsidR="004B3170">
        <w:t>TouchNet</w:t>
      </w:r>
      <w:r>
        <w:t xml:space="preserve"> Port, by default 22099, can be changed if multiple instances on same host</w:t>
      </w:r>
    </w:p>
    <w:p w14:paraId="66B1A714" w14:textId="7AFB279D" w:rsidR="00192E3B" w:rsidRDefault="00192E3B" w:rsidP="002348AA">
      <w:pPr>
        <w:pStyle w:val="ListParagraph"/>
        <w:numPr>
          <w:ilvl w:val="0"/>
          <w:numId w:val="2"/>
        </w:numPr>
        <w:spacing w:line="240" w:lineRule="auto"/>
      </w:pPr>
      <w:r>
        <w:t>Server sends packet requesting initial default project data.</w:t>
      </w:r>
    </w:p>
    <w:p w14:paraId="4103DE46" w14:textId="77777777" w:rsidR="00192E3B" w:rsidRDefault="00192E3B" w:rsidP="002348AA">
      <w:pPr>
        <w:spacing w:line="240" w:lineRule="auto"/>
        <w:ind w:left="1440"/>
      </w:pPr>
      <w:r>
        <w:t>Packet Structure in JSON: {</w:t>
      </w:r>
    </w:p>
    <w:p w14:paraId="5F7551E7" w14:textId="77A08870" w:rsidR="00192E3B" w:rsidRDefault="00192E3B" w:rsidP="002348AA">
      <w:pPr>
        <w:spacing w:line="240" w:lineRule="auto"/>
        <w:ind w:left="1440"/>
      </w:pPr>
      <w:r>
        <w:tab/>
        <w:t>Type: 11,</w:t>
      </w:r>
    </w:p>
    <w:p w14:paraId="102B9B3D" w14:textId="5A60581D" w:rsidR="00192E3B" w:rsidRDefault="00192E3B" w:rsidP="002348AA">
      <w:pPr>
        <w:spacing w:line="240" w:lineRule="auto"/>
        <w:ind w:left="1440"/>
      </w:pPr>
      <w:r>
        <w:t>}</w:t>
      </w:r>
    </w:p>
    <w:p w14:paraId="3D213085" w14:textId="6C0AE5AF" w:rsidR="009D2795" w:rsidRDefault="009D2795" w:rsidP="002348AA">
      <w:pPr>
        <w:pStyle w:val="ListParagraph"/>
        <w:numPr>
          <w:ilvl w:val="0"/>
          <w:numId w:val="2"/>
        </w:numPr>
        <w:spacing w:line="240" w:lineRule="auto"/>
      </w:pPr>
      <w:r>
        <w:t>Client sends initial data, packet type 12.</w:t>
      </w:r>
    </w:p>
    <w:p w14:paraId="791A58CA" w14:textId="1687E42C" w:rsidR="004B3170" w:rsidRDefault="004B3170" w:rsidP="002348AA">
      <w:pPr>
        <w:pStyle w:val="ListParagraph"/>
        <w:numPr>
          <w:ilvl w:val="0"/>
          <w:numId w:val="2"/>
        </w:numPr>
        <w:spacing w:line="240" w:lineRule="auto"/>
      </w:pPr>
      <w:r>
        <w:t xml:space="preserve">Server sends request for ExposedParameters type </w:t>
      </w:r>
      <w:proofErr w:type="gramStart"/>
      <w:r>
        <w:t>13</w:t>
      </w:r>
      <w:proofErr w:type="gramEnd"/>
    </w:p>
    <w:p w14:paraId="03A42F8A" w14:textId="627A91C0" w:rsidR="001F25E0" w:rsidRDefault="001F25E0" w:rsidP="002348AA">
      <w:pPr>
        <w:pStyle w:val="ListParagraph"/>
        <w:numPr>
          <w:ilvl w:val="0"/>
          <w:numId w:val="2"/>
        </w:numPr>
        <w:spacing w:line="240" w:lineRule="auto"/>
      </w:pPr>
      <w:r>
        <w:t xml:space="preserve">Client sends ExposedParameters, packet type </w:t>
      </w:r>
      <w:proofErr w:type="gramStart"/>
      <w:r w:rsidR="00B545E9">
        <w:t>14</w:t>
      </w:r>
      <w:proofErr w:type="gramEnd"/>
    </w:p>
    <w:p w14:paraId="133670EF" w14:textId="771E3DE6" w:rsidR="006D59DE" w:rsidRDefault="006D59DE" w:rsidP="002348AA">
      <w:pPr>
        <w:spacing w:line="240" w:lineRule="auto"/>
      </w:pPr>
    </w:p>
    <w:p w14:paraId="5E39AA7F" w14:textId="69564E26" w:rsidR="006D59DE" w:rsidRDefault="006D59DE" w:rsidP="002348AA">
      <w:pPr>
        <w:spacing w:line="240" w:lineRule="auto"/>
      </w:pPr>
      <w:r>
        <w:t>Server sending action request:</w:t>
      </w:r>
    </w:p>
    <w:p w14:paraId="2F00ECBC" w14:textId="6FDFA9E1" w:rsidR="006D59DE" w:rsidRDefault="006D59DE" w:rsidP="002348AA">
      <w:pPr>
        <w:spacing w:line="240" w:lineRule="auto"/>
      </w:pPr>
      <w:r>
        <w:tab/>
        <w:t>Packet Type= 15</w:t>
      </w:r>
      <w:r w:rsidR="003A654D">
        <w:t xml:space="preserve"> or 17</w:t>
      </w:r>
    </w:p>
    <w:p w14:paraId="3522D304" w14:textId="72850DF4" w:rsidR="006D59DE" w:rsidRDefault="006D59DE" w:rsidP="002348AA">
      <w:pPr>
        <w:spacing w:line="240" w:lineRule="auto"/>
      </w:pPr>
      <w:r>
        <w:tab/>
        <w:t>{type:</w:t>
      </w:r>
      <w:proofErr w:type="gramStart"/>
      <w:r>
        <w:t>15,action</w:t>
      </w:r>
      <w:proofErr w:type="gramEnd"/>
      <w:r>
        <w:t>:play, etc, params:[]}</w:t>
      </w:r>
    </w:p>
    <w:p w14:paraId="75753529" w14:textId="3A40DDE3" w:rsidR="003A654D" w:rsidRDefault="003A654D" w:rsidP="002348AA">
      <w:pPr>
        <w:spacing w:line="240" w:lineRule="auto"/>
      </w:pPr>
      <w:r>
        <w:tab/>
        <w:t>{type:</w:t>
      </w:r>
      <w:proofErr w:type="gramStart"/>
      <w:r>
        <w:t>17,member</w:t>
      </w:r>
      <w:proofErr w:type="gramEnd"/>
      <w:r>
        <w:t>:perform, etc, val:}</w:t>
      </w:r>
    </w:p>
    <w:p w14:paraId="658D2DF8" w14:textId="767A1E0E" w:rsidR="00AB6090" w:rsidRDefault="00AB6090" w:rsidP="002348AA">
      <w:pPr>
        <w:pStyle w:val="Heading1"/>
        <w:pBdr>
          <w:bottom w:val="single" w:sz="6" w:space="1" w:color="auto"/>
        </w:pBdr>
        <w:spacing w:before="0" w:line="240" w:lineRule="auto"/>
      </w:pPr>
      <w:r>
        <w:t>Health Monitoring</w:t>
      </w:r>
    </w:p>
    <w:p w14:paraId="4D68731E" w14:textId="15A2893F" w:rsidR="00AB6090" w:rsidRDefault="00AB6090" w:rsidP="002348AA">
      <w:pPr>
        <w:spacing w:line="240" w:lineRule="auto"/>
      </w:pPr>
      <w:r>
        <w:t>All clients will send a ping to the server, including the UI, every 10-15 seconds. The server will periodically check how long it’s been since a heartbeat was last sent.</w:t>
      </w:r>
    </w:p>
    <w:p w14:paraId="1777E5EB" w14:textId="5272B183" w:rsidR="00AB6090" w:rsidRDefault="00AB6090" w:rsidP="002348AA">
      <w:pPr>
        <w:pStyle w:val="Heading2"/>
        <w:spacing w:before="0" w:line="240" w:lineRule="auto"/>
      </w:pPr>
      <w:r>
        <w:t>PacketDefinitions</w:t>
      </w:r>
    </w:p>
    <w:p w14:paraId="1510D41F" w14:textId="203789B1" w:rsidR="00AB6090" w:rsidRDefault="00AB6090" w:rsidP="002348AA">
      <w:pPr>
        <w:pStyle w:val="Heading3"/>
        <w:spacing w:before="0" w:line="240" w:lineRule="auto"/>
      </w:pPr>
      <w:r>
        <w:t>Heartbeat</w:t>
      </w:r>
    </w:p>
    <w:p w14:paraId="4D5A1C1A" w14:textId="77777777" w:rsidR="00AB6090" w:rsidRDefault="00AB6090" w:rsidP="002348AA">
      <w:pPr>
        <w:spacing w:line="240" w:lineRule="auto"/>
        <w:ind w:left="1440"/>
      </w:pPr>
      <w:r>
        <w:t>{</w:t>
      </w:r>
    </w:p>
    <w:p w14:paraId="12E4C1D7" w14:textId="62175490" w:rsidR="00AB6090" w:rsidRDefault="00AB6090" w:rsidP="002348AA">
      <w:pPr>
        <w:spacing w:line="240" w:lineRule="auto"/>
        <w:ind w:left="1440"/>
      </w:pPr>
      <w:r>
        <w:tab/>
        <w:t>“type</w:t>
      </w:r>
      <w:proofErr w:type="gramStart"/>
      <w:r>
        <w:t>” :</w:t>
      </w:r>
      <w:proofErr w:type="gramEnd"/>
      <w:r>
        <w:t xml:space="preserve"> ”ping”,</w:t>
      </w:r>
    </w:p>
    <w:p w14:paraId="3413FED1" w14:textId="67733A56" w:rsidR="00AB6090" w:rsidRDefault="00AB6090" w:rsidP="002348AA">
      <w:pPr>
        <w:spacing w:line="240" w:lineRule="auto"/>
        <w:ind w:left="1440"/>
      </w:pPr>
      <w:r>
        <w:tab/>
        <w:t>“alias</w:t>
      </w:r>
      <w:proofErr w:type="gramStart"/>
      <w:r>
        <w:t>” :</w:t>
      </w:r>
      <w:proofErr w:type="gramEnd"/>
      <w:r>
        <w:t xml:space="preserve"> &lt;alias of the client; “UI” will use alias “UI”&gt;</w:t>
      </w:r>
    </w:p>
    <w:p w14:paraId="0DAA1243" w14:textId="4A91E45C" w:rsidR="00AB6090" w:rsidRDefault="00AB6090" w:rsidP="002348AA">
      <w:pPr>
        <w:spacing w:line="240" w:lineRule="auto"/>
        <w:ind w:left="1440"/>
      </w:pPr>
      <w:r>
        <w:t>}</w:t>
      </w:r>
    </w:p>
    <w:p w14:paraId="59F28592" w14:textId="0BB2D911" w:rsidR="00AB6090" w:rsidRDefault="00340B33" w:rsidP="002348AA">
      <w:pPr>
        <w:pStyle w:val="Heading1"/>
        <w:pBdr>
          <w:bottom w:val="single" w:sz="6" w:space="1" w:color="auto"/>
        </w:pBdr>
        <w:spacing w:before="0" w:line="240" w:lineRule="auto"/>
      </w:pPr>
      <w:r>
        <w:t xml:space="preserve"> </w:t>
      </w:r>
      <w:r w:rsidR="00AB6090">
        <w:t>Data Storage</w:t>
      </w:r>
    </w:p>
    <w:p w14:paraId="75FDA28F" w14:textId="7D97F7FB" w:rsidR="00AB6090" w:rsidRDefault="00AB6090" w:rsidP="002348AA">
      <w:pPr>
        <w:spacing w:line="240" w:lineRule="auto"/>
      </w:pPr>
      <w:r>
        <w:t>The TouchNet server will make use of the component storage dictionary as a database for the clients, their network settings, project settings, exposed parameters, and health, as well as the status of the UI.</w:t>
      </w:r>
    </w:p>
    <w:p w14:paraId="4A1141E8" w14:textId="7FFA2E30" w:rsidR="00AB6090" w:rsidRDefault="00AB6090" w:rsidP="002348AA">
      <w:pPr>
        <w:pStyle w:val="Heading2"/>
        <w:spacing w:before="0" w:line="240" w:lineRule="auto"/>
      </w:pPr>
      <w:r>
        <w:t>Dictionary Structure</w:t>
      </w:r>
    </w:p>
    <w:p w14:paraId="3BCADD00" w14:textId="708D22B0" w:rsidR="00AB6090" w:rsidRDefault="00AB6090" w:rsidP="002348AA">
      <w:pPr>
        <w:spacing w:after="0" w:line="240" w:lineRule="auto"/>
      </w:pPr>
    </w:p>
    <w:p w14:paraId="7178A409" w14:textId="079613B0" w:rsidR="00AB6090" w:rsidRPr="00AB6090" w:rsidRDefault="00AB6090" w:rsidP="002348AA">
      <w:pPr>
        <w:spacing w:after="0" w:line="240" w:lineRule="auto"/>
        <w:rPr>
          <w:rFonts w:ascii="Consolas" w:hAnsi="Consolas"/>
        </w:rPr>
      </w:pPr>
      <w:proofErr w:type="gramStart"/>
      <w:r w:rsidRPr="00AB6090">
        <w:rPr>
          <w:rFonts w:ascii="Consolas" w:hAnsi="Consolas"/>
        </w:rPr>
        <w:t>{ “</w:t>
      </w:r>
      <w:proofErr w:type="gramEnd"/>
      <w:r w:rsidRPr="00AB6090">
        <w:rPr>
          <w:rFonts w:ascii="Consolas" w:hAnsi="Consolas"/>
        </w:rPr>
        <w:t>Clients” : {</w:t>
      </w:r>
    </w:p>
    <w:p w14:paraId="237DFDC9" w14:textId="1C006CF2" w:rsidR="00AB6090" w:rsidRPr="00AB6090" w:rsidRDefault="00AB6090" w:rsidP="002348AA">
      <w:pPr>
        <w:spacing w:after="0" w:line="240" w:lineRule="auto"/>
        <w:rPr>
          <w:rFonts w:ascii="Consolas" w:hAnsi="Consolas"/>
        </w:rPr>
      </w:pPr>
      <w:r w:rsidRPr="00AB6090">
        <w:rPr>
          <w:rFonts w:ascii="Consolas" w:hAnsi="Consolas"/>
        </w:rPr>
        <w:tab/>
        <w:t>&lt;Client Alias</w:t>
      </w:r>
      <w:proofErr w:type="gramStart"/>
      <w:r w:rsidRPr="00AB6090">
        <w:rPr>
          <w:rFonts w:ascii="Consolas" w:hAnsi="Consolas"/>
        </w:rPr>
        <w:t>&gt; :</w:t>
      </w:r>
      <w:proofErr w:type="gramEnd"/>
      <w:r w:rsidRPr="00AB6090">
        <w:rPr>
          <w:rFonts w:ascii="Consolas" w:hAnsi="Consolas"/>
        </w:rPr>
        <w:t xml:space="preserve"> {</w:t>
      </w:r>
    </w:p>
    <w:p w14:paraId="698965F3"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proofErr w:type="gramStart"/>
      <w:r w:rsidRPr="00AB6090">
        <w:rPr>
          <w:rFonts w:ascii="Consolas" w:hAnsi="Consolas"/>
        </w:rPr>
        <w:t>{ “</w:t>
      </w:r>
      <w:proofErr w:type="gramEnd"/>
      <w:r w:rsidRPr="00AB6090">
        <w:rPr>
          <w:rFonts w:ascii="Consolas" w:hAnsi="Consolas"/>
        </w:rPr>
        <w:t>NetworkInfo” : {</w:t>
      </w:r>
    </w:p>
    <w:p w14:paraId="0198ED71"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“ipaddress</w:t>
      </w:r>
      <w:proofErr w:type="gramStart"/>
      <w:r w:rsidRPr="00AB6090">
        <w:rPr>
          <w:rFonts w:ascii="Consolas" w:hAnsi="Consolas"/>
        </w:rPr>
        <w:t>” :</w:t>
      </w:r>
      <w:proofErr w:type="gramEnd"/>
      <w:r w:rsidRPr="00AB6090">
        <w:rPr>
          <w:rFonts w:ascii="Consolas" w:hAnsi="Consolas"/>
        </w:rPr>
        <w:t xml:space="preserve"> &lt;ip&gt;,</w:t>
      </w:r>
    </w:p>
    <w:p w14:paraId="78BD4FA2" w14:textId="77777777" w:rsidR="00AB6090" w:rsidRPr="00AB6090" w:rsidRDefault="00AB6090" w:rsidP="002348AA">
      <w:pPr>
        <w:spacing w:after="0" w:line="240" w:lineRule="auto"/>
        <w:rPr>
          <w:rFonts w:ascii="Consolas" w:hAnsi="Consolas"/>
        </w:rPr>
      </w:pPr>
      <w:r w:rsidRPr="00AB6090">
        <w:rPr>
          <w:rFonts w:ascii="Consolas" w:hAnsi="Consolas"/>
        </w:rPr>
        <w:lastRenderedPageBreak/>
        <w:tab/>
      </w:r>
      <w:r w:rsidRPr="00AB6090">
        <w:rPr>
          <w:rFonts w:ascii="Consolas" w:hAnsi="Consolas"/>
        </w:rPr>
        <w:tab/>
      </w:r>
      <w:r w:rsidRPr="00AB6090">
        <w:rPr>
          <w:rFonts w:ascii="Consolas" w:hAnsi="Consolas"/>
        </w:rPr>
        <w:tab/>
        <w:t>“port</w:t>
      </w:r>
      <w:proofErr w:type="gramStart"/>
      <w:r w:rsidRPr="00AB6090">
        <w:rPr>
          <w:rFonts w:ascii="Consolas" w:hAnsi="Consolas"/>
        </w:rPr>
        <w:t>” :</w:t>
      </w:r>
      <w:proofErr w:type="gramEnd"/>
      <w:r w:rsidRPr="00AB6090">
        <w:rPr>
          <w:rFonts w:ascii="Consolas" w:hAnsi="Consolas"/>
        </w:rPr>
        <w:t xml:space="preserve"> &lt;port&gt;</w:t>
      </w:r>
    </w:p>
    <w:p w14:paraId="3BC26DF7"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w:t>
      </w:r>
    </w:p>
    <w:p w14:paraId="6A0496EA"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w:t>
      </w:r>
    </w:p>
    <w:p w14:paraId="6F482B9D"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w:t>
      </w:r>
      <w:proofErr w:type="gramStart"/>
      <w:r w:rsidRPr="00AB6090">
        <w:rPr>
          <w:rFonts w:ascii="Consolas" w:hAnsi="Consolas"/>
        </w:rPr>
        <w:t>ProjectInfo :</w:t>
      </w:r>
      <w:proofErr w:type="gramEnd"/>
      <w:r w:rsidRPr="00AB6090">
        <w:rPr>
          <w:rFonts w:ascii="Consolas" w:hAnsi="Consolas"/>
        </w:rPr>
        <w:t xml:space="preserve"> {} },</w:t>
      </w:r>
    </w:p>
    <w:p w14:paraId="2C7C40FE"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{“ExposedParameters</w:t>
      </w:r>
      <w:proofErr w:type="gramStart"/>
      <w:r w:rsidRPr="00AB6090">
        <w:rPr>
          <w:rFonts w:ascii="Consolas" w:hAnsi="Consolas"/>
        </w:rPr>
        <w:t>” :</w:t>
      </w:r>
      <w:proofErr w:type="gramEnd"/>
      <w:r w:rsidRPr="00AB6090">
        <w:rPr>
          <w:rFonts w:ascii="Consolas" w:hAnsi="Consolas"/>
        </w:rPr>
        <w:t xml:space="preserve"> {</w:t>
      </w:r>
    </w:p>
    <w:p w14:paraId="08B2C28A"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&lt;unique name</w:t>
      </w:r>
      <w:proofErr w:type="gramStart"/>
      <w:r w:rsidRPr="00AB6090">
        <w:rPr>
          <w:rFonts w:ascii="Consolas" w:hAnsi="Consolas"/>
        </w:rPr>
        <w:t>&gt; :</w:t>
      </w:r>
      <w:proofErr w:type="gramEnd"/>
      <w:r w:rsidRPr="00AB6090">
        <w:rPr>
          <w:rFonts w:ascii="Consolas" w:hAnsi="Consolas"/>
        </w:rPr>
        <w:t xml:space="preserve"> {</w:t>
      </w:r>
    </w:p>
    <w:p w14:paraId="7D41A983"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“path</w:t>
      </w:r>
      <w:proofErr w:type="gramStart"/>
      <w:r w:rsidRPr="00AB6090">
        <w:rPr>
          <w:rFonts w:ascii="Consolas" w:hAnsi="Consolas"/>
        </w:rPr>
        <w:t>” :</w:t>
      </w:r>
      <w:proofErr w:type="gramEnd"/>
      <w:r w:rsidRPr="00AB6090">
        <w:rPr>
          <w:rFonts w:ascii="Consolas" w:hAnsi="Consolas"/>
        </w:rPr>
        <w:t xml:space="preserve"> &lt;absolute path to operator&gt;,</w:t>
      </w:r>
    </w:p>
    <w:p w14:paraId="57190E85"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&lt;unique name of parameter</w:t>
      </w:r>
      <w:proofErr w:type="gramStart"/>
      <w:r w:rsidRPr="00AB6090">
        <w:rPr>
          <w:rFonts w:ascii="Consolas" w:hAnsi="Consolas"/>
        </w:rPr>
        <w:t>&gt; :</w:t>
      </w:r>
      <w:proofErr w:type="gramEnd"/>
      <w:r w:rsidRPr="00AB6090">
        <w:rPr>
          <w:rFonts w:ascii="Consolas" w:hAnsi="Consolas"/>
        </w:rPr>
        <w:t xml:space="preserve"> &lt;par value&gt;</w:t>
      </w:r>
    </w:p>
    <w:p w14:paraId="0AF9DC0F"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w:t>
      </w:r>
    </w:p>
    <w:p w14:paraId="309A8477"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r>
      <w:r w:rsidRPr="00AB6090">
        <w:rPr>
          <w:rFonts w:ascii="Consolas" w:hAnsi="Consolas"/>
        </w:rPr>
        <w:tab/>
        <w:t>}</w:t>
      </w:r>
    </w:p>
    <w:p w14:paraId="4E0756DE"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r>
      <w:r w:rsidRPr="00AB6090">
        <w:rPr>
          <w:rFonts w:ascii="Consolas" w:hAnsi="Consolas"/>
        </w:rPr>
        <w:tab/>
        <w:t>}</w:t>
      </w:r>
    </w:p>
    <w:p w14:paraId="27A38EA7" w14:textId="77777777" w:rsidR="00AB6090" w:rsidRPr="00AB6090" w:rsidRDefault="00AB6090" w:rsidP="002348AA">
      <w:pPr>
        <w:spacing w:after="0" w:line="240" w:lineRule="auto"/>
        <w:rPr>
          <w:rFonts w:ascii="Consolas" w:hAnsi="Consolas"/>
        </w:rPr>
      </w:pPr>
      <w:r w:rsidRPr="00AB6090">
        <w:rPr>
          <w:rFonts w:ascii="Consolas" w:hAnsi="Consolas"/>
        </w:rPr>
        <w:tab/>
      </w:r>
      <w:r w:rsidRPr="00AB6090">
        <w:rPr>
          <w:rFonts w:ascii="Consolas" w:hAnsi="Consolas"/>
        </w:rPr>
        <w:tab/>
        <w:t>}</w:t>
      </w:r>
    </w:p>
    <w:p w14:paraId="1E5C12A0" w14:textId="403F2302" w:rsidR="00AB6090" w:rsidRDefault="00AB6090" w:rsidP="002348AA">
      <w:pPr>
        <w:spacing w:after="0" w:line="240" w:lineRule="auto"/>
      </w:pPr>
      <w:r w:rsidRPr="00AB6090">
        <w:rPr>
          <w:rFonts w:ascii="Consolas" w:hAnsi="Consolas"/>
        </w:rPr>
        <w:tab/>
        <w:t>}</w:t>
      </w:r>
      <w:r>
        <w:tab/>
      </w:r>
    </w:p>
    <w:p w14:paraId="512ECEBB" w14:textId="0BBDAEF5" w:rsidR="003F2F14" w:rsidRDefault="003F2F14" w:rsidP="002348AA">
      <w:pPr>
        <w:spacing w:after="0" w:line="240" w:lineRule="auto"/>
      </w:pPr>
    </w:p>
    <w:p w14:paraId="06EDAA60" w14:textId="278EE463" w:rsidR="003F2F14" w:rsidRDefault="00340B33" w:rsidP="00340B33">
      <w:pPr>
        <w:pStyle w:val="Heading1"/>
      </w:pPr>
      <w:r>
        <w:t xml:space="preserve"> </w:t>
      </w:r>
      <w:r w:rsidR="003F2F14">
        <w:t>UI</w:t>
      </w:r>
    </w:p>
    <w:p w14:paraId="38C17878" w14:textId="2530BD3B" w:rsidR="003F2F14" w:rsidRDefault="003F2F14" w:rsidP="003F2F14">
      <w:r>
        <w:t>TouchNet is controlled from a browser-based UI, currently displaying a list of nodes available for control and basic actions (Perform, Play, Stop, Save, Quit).  The UI uses Vue.js to be responsive and update its list of available nodes, perform state, and node status data.</w:t>
      </w:r>
    </w:p>
    <w:p w14:paraId="73D57576" w14:textId="774821C9" w:rsidR="00AC3191" w:rsidRDefault="003F2F14" w:rsidP="00AC3191">
      <w:r>
        <w:t xml:space="preserve">The Vue instance is initialized with </w:t>
      </w:r>
      <w:r w:rsidR="00AC3191">
        <w:t>a list of nodes, each element being a JavaScript object of the following form:</w:t>
      </w:r>
    </w:p>
    <w:p w14:paraId="281EC094" w14:textId="328DA868" w:rsidR="00AC3191" w:rsidRDefault="00AC3191" w:rsidP="00AC3191">
      <w:proofErr w:type="gramStart"/>
      <w:r>
        <w:t>{ name</w:t>
      </w:r>
      <w:proofErr w:type="gramEnd"/>
      <w:r>
        <w:t>:&lt;alias&gt;,</w:t>
      </w:r>
    </w:p>
    <w:p w14:paraId="7F827CB6" w14:textId="54283734" w:rsidR="00AC3191" w:rsidRDefault="00AC3191" w:rsidP="00AC3191">
      <w:r>
        <w:t>ip:&lt;ip address&gt;,</w:t>
      </w:r>
    </w:p>
    <w:p w14:paraId="13EE2DF2" w14:textId="39549616" w:rsidR="00AC3191" w:rsidRDefault="00AC3191" w:rsidP="00AC3191">
      <w:r>
        <w:t>rate:&lt;frame rate&gt;,</w:t>
      </w:r>
    </w:p>
    <w:p w14:paraId="7D0E95F7" w14:textId="1620E58B" w:rsidR="00AC3191" w:rsidRDefault="00AC3191" w:rsidP="00AC3191">
      <w:r>
        <w:t>perform:&lt;perform mode (boolean)&gt;</w:t>
      </w:r>
    </w:p>
    <w:p w14:paraId="55BFB168" w14:textId="3C0103BC" w:rsidR="00340B33" w:rsidRDefault="00AC3191" w:rsidP="00340B33">
      <w:pPr>
        <w:ind w:firstLine="720"/>
      </w:pPr>
      <w:r>
        <w:t>}</w:t>
      </w:r>
    </w:p>
    <w:p w14:paraId="26F3286C" w14:textId="59626C95" w:rsidR="001A7B39" w:rsidRDefault="001A7B39" w:rsidP="00340B33">
      <w:pPr>
        <w:ind w:firstLine="720"/>
      </w:pPr>
    </w:p>
    <w:p w14:paraId="2FEC768F" w14:textId="1D8D0B0B" w:rsidR="001A7B39" w:rsidRDefault="001A7B39" w:rsidP="00340B33">
      <w:pPr>
        <w:ind w:firstLine="720"/>
      </w:pPr>
    </w:p>
    <w:p w14:paraId="60B71B49" w14:textId="77777777" w:rsidR="006D27DA" w:rsidRDefault="006D27DA" w:rsidP="006D27DA">
      <w:r>
        <w:t>12. Components</w:t>
      </w:r>
    </w:p>
    <w:p w14:paraId="5D33E2AA" w14:textId="5209A694" w:rsidR="006D27DA" w:rsidRDefault="006D27DA" w:rsidP="006D27DA">
      <w:r>
        <w:t>12.1 TouchNetDiscovery</w:t>
      </w:r>
    </w:p>
    <w:p w14:paraId="57485FCB" w14:textId="0E8FDB65" w:rsidR="00D27056" w:rsidRDefault="00D27056" w:rsidP="006D27DA"/>
    <w:p w14:paraId="3FE073B4" w14:textId="5DA31788" w:rsidR="00D27056" w:rsidRDefault="00D27056" w:rsidP="006D27DA">
      <w:r>
        <w:t>13. JSON-RPC API</w:t>
      </w:r>
    </w:p>
    <w:p w14:paraId="54CA9425" w14:textId="7AE3774E" w:rsidR="00D27056" w:rsidRDefault="00D27056" w:rsidP="006D27DA">
      <w:r>
        <w:t>Action requests:</w:t>
      </w:r>
    </w:p>
    <w:p w14:paraId="0364F2F6" w14:textId="727F1585" w:rsidR="00D27056" w:rsidRDefault="00D27056" w:rsidP="006D27DA">
      <w:r>
        <w:t>{“jsonrpc”: “2.0”,</w:t>
      </w:r>
    </w:p>
    <w:p w14:paraId="1069790B" w14:textId="2C6B7B6A" w:rsidR="00D27056" w:rsidRDefault="00D27056" w:rsidP="006D27DA">
      <w:r>
        <w:t>“method”: &lt;method&gt;,</w:t>
      </w:r>
    </w:p>
    <w:p w14:paraId="326A5B2A" w14:textId="426A119E" w:rsidR="00D27056" w:rsidRDefault="00D27056" w:rsidP="006D27DA">
      <w:r>
        <w:t>“</w:t>
      </w:r>
      <w:proofErr w:type="gramStart"/>
      <w:r>
        <w:t>id”:&lt;</w:t>
      </w:r>
      <w:proofErr w:type="gramEnd"/>
      <w:r>
        <w:t>id&gt;</w:t>
      </w:r>
    </w:p>
    <w:p w14:paraId="7A32AD44" w14:textId="052E05DD" w:rsidR="008679BD" w:rsidRDefault="008679BD" w:rsidP="006D27DA"/>
    <w:p w14:paraId="51A3A203" w14:textId="6F9EBEAF" w:rsidR="008679BD" w:rsidRDefault="008679BD" w:rsidP="006D27DA">
      <w:r>
        <w:t>1</w:t>
      </w:r>
      <w:r w:rsidR="00127653">
        <w:t>1</w:t>
      </w:r>
      <w:r>
        <w:t>.</w:t>
      </w:r>
      <w:r w:rsidR="00127653">
        <w:t>1</w:t>
      </w:r>
      <w:r>
        <w:t xml:space="preserve"> Web API</w:t>
      </w:r>
    </w:p>
    <w:p w14:paraId="6C27D040" w14:textId="6E9E140F" w:rsidR="008679BD" w:rsidRDefault="00127653" w:rsidP="006D27DA">
      <w:r>
        <w:t>11.1.</w:t>
      </w:r>
      <w:r w:rsidR="008679BD">
        <w:t xml:space="preserve">1 </w:t>
      </w:r>
      <w:r>
        <w:t>User Authentication</w:t>
      </w:r>
    </w:p>
    <w:p w14:paraId="279A6124" w14:textId="77777777" w:rsidR="00127653" w:rsidRDefault="00127653" w:rsidP="006D27DA">
      <w:r>
        <w:t>Method: GET</w:t>
      </w:r>
    </w:p>
    <w:p w14:paraId="3B6F5BF3" w14:textId="73EE3172" w:rsidR="008679BD" w:rsidRDefault="00127653" w:rsidP="006D27DA">
      <w:r>
        <w:t xml:space="preserve">URL: </w:t>
      </w:r>
      <w:hyperlink w:history="1">
        <w:r w:rsidR="008679BD" w:rsidRPr="00663B2F">
          <w:rPr>
            <w:rStyle w:val="Hyperlink"/>
          </w:rPr>
          <w:t>http://&lt;server</w:t>
        </w:r>
      </w:hyperlink>
      <w:r w:rsidR="008679BD">
        <w:t xml:space="preserve"> address&gt;/login</w:t>
      </w:r>
    </w:p>
    <w:p w14:paraId="37CCE109" w14:textId="439D7776" w:rsidR="008679BD" w:rsidRDefault="00127653" w:rsidP="006D27DA">
      <w:r>
        <w:t>DATA</w:t>
      </w:r>
      <w:r w:rsidR="008679BD">
        <w:t xml:space="preserve"> = {username=</w:t>
      </w:r>
      <w:proofErr w:type="gramStart"/>
      <w:r w:rsidR="008679BD">
        <w:t>username,password</w:t>
      </w:r>
      <w:proofErr w:type="gramEnd"/>
      <w:r w:rsidR="008679BD">
        <w:t>=&lt;hashed password&gt;}</w:t>
      </w:r>
    </w:p>
    <w:p w14:paraId="5A6048BA" w14:textId="556E0E10" w:rsidR="008679BD" w:rsidRDefault="008679BD" w:rsidP="006D27DA">
      <w:r>
        <w:t>The server will return a session cookie</w:t>
      </w:r>
      <w:r w:rsidR="00127653">
        <w:t xml:space="preserve"> in the form of a token in the response </w:t>
      </w:r>
      <w:proofErr w:type="gramStart"/>
      <w:r w:rsidR="00127653">
        <w:t>header</w:t>
      </w:r>
      <w:proofErr w:type="gramEnd"/>
    </w:p>
    <w:p w14:paraId="16222077" w14:textId="6BB4DC9B" w:rsidR="008679BD" w:rsidRDefault="00127653" w:rsidP="006D27DA">
      <w:r>
        <w:t>11.1.</w:t>
      </w:r>
      <w:r w:rsidR="008679BD">
        <w:t>2 Controls</w:t>
      </w:r>
    </w:p>
    <w:p w14:paraId="14800446" w14:textId="7BDB294A" w:rsidR="00127653" w:rsidRDefault="00127653" w:rsidP="006D27DA">
      <w:r>
        <w:t>Method: GET</w:t>
      </w:r>
    </w:p>
    <w:p w14:paraId="3CF93306" w14:textId="264F751D" w:rsidR="008679BD" w:rsidRDefault="00127653" w:rsidP="006D27DA">
      <w:r>
        <w:t xml:space="preserve">URL: </w:t>
      </w:r>
      <w:hyperlink w:history="1">
        <w:r w:rsidRPr="00663B2F">
          <w:rPr>
            <w:rStyle w:val="Hyperlink"/>
          </w:rPr>
          <w:t>http://&lt;server</w:t>
        </w:r>
      </w:hyperlink>
      <w:r w:rsidR="008679BD">
        <w:t xml:space="preserve"> address&gt;/control?username=username&amp;token=token</w:t>
      </w:r>
    </w:p>
    <w:p w14:paraId="514CA3B7" w14:textId="153BF6F0" w:rsidR="00127653" w:rsidRDefault="00127653" w:rsidP="006D27DA">
      <w:r>
        <w:t>Parameters: username, token</w:t>
      </w:r>
    </w:p>
    <w:p w14:paraId="387D20B7" w14:textId="57BA59FC" w:rsidR="001D05BF" w:rsidRDefault="001D05BF" w:rsidP="006D27DA">
      <w:r>
        <w:t>11.1.3 Update Nodes</w:t>
      </w:r>
    </w:p>
    <w:p w14:paraId="231AEEF1" w14:textId="719F9FA0" w:rsidR="001D05BF" w:rsidRDefault="001D05BF" w:rsidP="006D27DA">
      <w:r>
        <w:t>Method: GET</w:t>
      </w:r>
    </w:p>
    <w:p w14:paraId="13BBB9F5" w14:textId="53905C75" w:rsidR="001D05BF" w:rsidRDefault="001D05BF" w:rsidP="006D27DA">
      <w:r>
        <w:t>URL: /nodes?</w:t>
      </w:r>
      <w:r w:rsidRPr="001D05BF">
        <w:t xml:space="preserve"> </w:t>
      </w:r>
      <w:r>
        <w:t>username=username&amp;token=token</w:t>
      </w:r>
    </w:p>
    <w:p w14:paraId="46ED5639" w14:textId="7F99739D" w:rsidR="001A7B39" w:rsidRDefault="006D27DA" w:rsidP="006D27DA">
      <w:r>
        <w:tab/>
        <w:t>This component can be used in either Server Mode or Client Mode. It is used for finding peers on the network and initializing connection between servers and clients.</w:t>
      </w:r>
      <w:r w:rsidR="001A7B39">
        <w:tab/>
      </w:r>
    </w:p>
    <w:p w14:paraId="5AB817E1" w14:textId="2DCB0148" w:rsidR="001A7B39" w:rsidRDefault="001A7B39" w:rsidP="001A7B39">
      <w:r>
        <w:t>NOTES:</w:t>
      </w:r>
    </w:p>
    <w:p w14:paraId="5FFD0052" w14:textId="263186CD" w:rsidR="001A7B39" w:rsidRDefault="001A7B39" w:rsidP="001E0764">
      <w:pPr>
        <w:pStyle w:val="ListParagraph"/>
        <w:numPr>
          <w:ilvl w:val="0"/>
          <w:numId w:val="12"/>
        </w:numPr>
      </w:pPr>
      <w:r>
        <w:t xml:space="preserve">If no Alias name, reject </w:t>
      </w:r>
      <w:proofErr w:type="gramStart"/>
      <w:r>
        <w:t>packet</w:t>
      </w:r>
      <w:proofErr w:type="gramEnd"/>
    </w:p>
    <w:p w14:paraId="73184203" w14:textId="1E118605" w:rsidR="0091015F" w:rsidRDefault="00CE637F" w:rsidP="001E0764">
      <w:pPr>
        <w:pStyle w:val="ListParagraph"/>
        <w:numPr>
          <w:ilvl w:val="0"/>
          <w:numId w:val="12"/>
        </w:numPr>
      </w:pPr>
      <w:r>
        <w:t>Changing to Client mode no longer enables the COMP. I think a change from one mode to the other should require the user to explicitly Enable the device, since its proper behavior may require other parameters to be set first, namely, the Alias while in Client mode.</w:t>
      </w:r>
    </w:p>
    <w:p w14:paraId="214F220B" w14:textId="41D339B6" w:rsidR="00CE637F" w:rsidRPr="00340B33" w:rsidRDefault="00CE637F" w:rsidP="00CE637F">
      <w:pPr>
        <w:pStyle w:val="ListParagraph"/>
        <w:numPr>
          <w:ilvl w:val="1"/>
          <w:numId w:val="12"/>
        </w:numPr>
      </w:pPr>
      <w:r>
        <w:t>When switching to Serve mode, let’s still store the Client alias. This is relatively simple.</w:t>
      </w:r>
    </w:p>
    <w:sectPr w:rsidR="00CE637F" w:rsidRPr="0034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09F"/>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3A7892"/>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A3A2453"/>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D7215"/>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C239D7"/>
    <w:multiLevelType w:val="multilevel"/>
    <w:tmpl w:val="9D78B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E5503E5"/>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4937272"/>
    <w:multiLevelType w:val="hybridMultilevel"/>
    <w:tmpl w:val="06B6E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D2B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68DD4070"/>
    <w:multiLevelType w:val="hybridMultilevel"/>
    <w:tmpl w:val="D2CA3F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844E8"/>
    <w:multiLevelType w:val="hybridMultilevel"/>
    <w:tmpl w:val="CE067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E7E9F"/>
    <w:multiLevelType w:val="multilevel"/>
    <w:tmpl w:val="33EE9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EC21AF7"/>
    <w:multiLevelType w:val="hybridMultilevel"/>
    <w:tmpl w:val="50202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844651">
    <w:abstractNumId w:val="8"/>
  </w:num>
  <w:num w:numId="2" w16cid:durableId="2016372182">
    <w:abstractNumId w:val="6"/>
  </w:num>
  <w:num w:numId="3" w16cid:durableId="1781796051">
    <w:abstractNumId w:val="11"/>
  </w:num>
  <w:num w:numId="4" w16cid:durableId="1561751162">
    <w:abstractNumId w:val="4"/>
  </w:num>
  <w:num w:numId="5" w16cid:durableId="1942293386">
    <w:abstractNumId w:val="5"/>
  </w:num>
  <w:num w:numId="6" w16cid:durableId="670913015">
    <w:abstractNumId w:val="2"/>
  </w:num>
  <w:num w:numId="7" w16cid:durableId="409036754">
    <w:abstractNumId w:val="3"/>
  </w:num>
  <w:num w:numId="8" w16cid:durableId="274216873">
    <w:abstractNumId w:val="1"/>
  </w:num>
  <w:num w:numId="9" w16cid:durableId="786198131">
    <w:abstractNumId w:val="0"/>
  </w:num>
  <w:num w:numId="10" w16cid:durableId="1358315336">
    <w:abstractNumId w:val="10"/>
  </w:num>
  <w:num w:numId="11" w16cid:durableId="1422023577">
    <w:abstractNumId w:val="7"/>
  </w:num>
  <w:num w:numId="12" w16cid:durableId="1517158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A6"/>
    <w:rsid w:val="00027419"/>
    <w:rsid w:val="000421FB"/>
    <w:rsid w:val="000D1F6C"/>
    <w:rsid w:val="000E08FA"/>
    <w:rsid w:val="00127653"/>
    <w:rsid w:val="00173F8C"/>
    <w:rsid w:val="00192E3B"/>
    <w:rsid w:val="001A7B39"/>
    <w:rsid w:val="001D05BF"/>
    <w:rsid w:val="001E0764"/>
    <w:rsid w:val="001F25E0"/>
    <w:rsid w:val="002348AA"/>
    <w:rsid w:val="00265253"/>
    <w:rsid w:val="0028241C"/>
    <w:rsid w:val="002C59CE"/>
    <w:rsid w:val="00314874"/>
    <w:rsid w:val="00340B33"/>
    <w:rsid w:val="003A654D"/>
    <w:rsid w:val="003F2F14"/>
    <w:rsid w:val="0043220B"/>
    <w:rsid w:val="00447CA0"/>
    <w:rsid w:val="004B3170"/>
    <w:rsid w:val="004D0A77"/>
    <w:rsid w:val="004F3DED"/>
    <w:rsid w:val="005175D7"/>
    <w:rsid w:val="00520E59"/>
    <w:rsid w:val="005551F5"/>
    <w:rsid w:val="005564E1"/>
    <w:rsid w:val="00582E37"/>
    <w:rsid w:val="005C3EC4"/>
    <w:rsid w:val="006342D1"/>
    <w:rsid w:val="006D27DA"/>
    <w:rsid w:val="006D59DE"/>
    <w:rsid w:val="00712E65"/>
    <w:rsid w:val="0072711F"/>
    <w:rsid w:val="00735332"/>
    <w:rsid w:val="00774B12"/>
    <w:rsid w:val="007A02E6"/>
    <w:rsid w:val="007F3998"/>
    <w:rsid w:val="008679BD"/>
    <w:rsid w:val="00877A8A"/>
    <w:rsid w:val="0091015F"/>
    <w:rsid w:val="00964EBE"/>
    <w:rsid w:val="009661A3"/>
    <w:rsid w:val="00992F4C"/>
    <w:rsid w:val="009A2026"/>
    <w:rsid w:val="009D2795"/>
    <w:rsid w:val="00A626A6"/>
    <w:rsid w:val="00A86778"/>
    <w:rsid w:val="00AB2FD9"/>
    <w:rsid w:val="00AB6090"/>
    <w:rsid w:val="00AC3191"/>
    <w:rsid w:val="00B03BA5"/>
    <w:rsid w:val="00B36A14"/>
    <w:rsid w:val="00B545E9"/>
    <w:rsid w:val="00C42C95"/>
    <w:rsid w:val="00CE637F"/>
    <w:rsid w:val="00D03B84"/>
    <w:rsid w:val="00D27056"/>
    <w:rsid w:val="00D35C54"/>
    <w:rsid w:val="00DB0BE7"/>
    <w:rsid w:val="00E2021E"/>
    <w:rsid w:val="00E257DA"/>
    <w:rsid w:val="00E428EB"/>
    <w:rsid w:val="00E85E16"/>
    <w:rsid w:val="00EC64FD"/>
    <w:rsid w:val="00F00EA1"/>
    <w:rsid w:val="00F300C0"/>
    <w:rsid w:val="00F51D28"/>
    <w:rsid w:val="00F64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6D6DB"/>
  <w15:chartTrackingRefBased/>
  <w15:docId w15:val="{86153FBB-B47D-40F5-8C8F-843F3401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FA"/>
  </w:style>
  <w:style w:type="paragraph" w:styleId="Heading1">
    <w:name w:val="heading 1"/>
    <w:basedOn w:val="Normal"/>
    <w:next w:val="Normal"/>
    <w:link w:val="Heading1Char"/>
    <w:uiPriority w:val="9"/>
    <w:qFormat/>
    <w:rsid w:val="00AB2FD9"/>
    <w:pPr>
      <w:keepNext/>
      <w:keepLines/>
      <w:numPr>
        <w:numId w:val="11"/>
      </w:numPr>
      <w:spacing w:before="240" w:after="0"/>
      <w:outlineLvl w:val="0"/>
    </w:pPr>
    <w:rPr>
      <w:rFonts w:ascii="Consolas" w:eastAsiaTheme="majorEastAsia" w:hAnsi="Consolas" w:cstheme="majorBidi"/>
      <w:b/>
      <w:color w:val="000000" w:themeColor="text1"/>
      <w:sz w:val="32"/>
      <w:szCs w:val="32"/>
    </w:rPr>
  </w:style>
  <w:style w:type="paragraph" w:styleId="Heading2">
    <w:name w:val="heading 2"/>
    <w:basedOn w:val="Normal"/>
    <w:next w:val="Normal"/>
    <w:link w:val="Heading2Char"/>
    <w:uiPriority w:val="9"/>
    <w:unhideWhenUsed/>
    <w:qFormat/>
    <w:rsid w:val="00AB2FD9"/>
    <w:pPr>
      <w:keepNext/>
      <w:keepLines/>
      <w:numPr>
        <w:ilvl w:val="1"/>
        <w:numId w:val="11"/>
      </w:numPr>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next w:val="Normal"/>
    <w:link w:val="Heading3Char"/>
    <w:uiPriority w:val="9"/>
    <w:unhideWhenUsed/>
    <w:qFormat/>
    <w:rsid w:val="004F3DED"/>
    <w:pPr>
      <w:keepNext/>
      <w:keepLines/>
      <w:numPr>
        <w:ilvl w:val="2"/>
        <w:numId w:val="11"/>
      </w:numPr>
      <w:spacing w:before="40" w:after="0"/>
      <w:ind w:left="1440"/>
      <w:outlineLvl w:val="2"/>
    </w:pPr>
    <w:rPr>
      <w:rFonts w:ascii="Consolas" w:eastAsiaTheme="majorEastAsia" w:hAnsi="Consolas" w:cstheme="majorBidi"/>
      <w:b/>
      <w:color w:val="000000" w:themeColor="text1"/>
      <w:sz w:val="24"/>
      <w:szCs w:val="24"/>
    </w:rPr>
  </w:style>
  <w:style w:type="paragraph" w:styleId="Heading4">
    <w:name w:val="heading 4"/>
    <w:basedOn w:val="Normal"/>
    <w:next w:val="Normal"/>
    <w:link w:val="Heading4Char"/>
    <w:uiPriority w:val="9"/>
    <w:semiHidden/>
    <w:unhideWhenUsed/>
    <w:qFormat/>
    <w:rsid w:val="00AB2FD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B2FD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B2FD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B2FD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B2FD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B2FD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21E"/>
    <w:pPr>
      <w:ind w:left="720"/>
      <w:contextualSpacing/>
    </w:pPr>
  </w:style>
  <w:style w:type="character" w:customStyle="1" w:styleId="Heading1Char">
    <w:name w:val="Heading 1 Char"/>
    <w:basedOn w:val="DefaultParagraphFont"/>
    <w:link w:val="Heading1"/>
    <w:uiPriority w:val="9"/>
    <w:rsid w:val="00AB2FD9"/>
    <w:rPr>
      <w:rFonts w:ascii="Consolas" w:eastAsiaTheme="majorEastAsia" w:hAnsi="Consolas" w:cstheme="majorBidi"/>
      <w:b/>
      <w:color w:val="000000" w:themeColor="text1"/>
      <w:sz w:val="32"/>
      <w:szCs w:val="32"/>
    </w:rPr>
  </w:style>
  <w:style w:type="character" w:customStyle="1" w:styleId="Heading2Char">
    <w:name w:val="Heading 2 Char"/>
    <w:basedOn w:val="DefaultParagraphFont"/>
    <w:link w:val="Heading2"/>
    <w:uiPriority w:val="9"/>
    <w:rsid w:val="00AB2FD9"/>
    <w:rPr>
      <w:rFonts w:ascii="Consolas" w:eastAsiaTheme="majorEastAsia" w:hAnsi="Consolas" w:cstheme="majorBidi"/>
      <w:b/>
      <w:color w:val="000000" w:themeColor="text1"/>
      <w:sz w:val="26"/>
      <w:szCs w:val="26"/>
    </w:rPr>
  </w:style>
  <w:style w:type="character" w:customStyle="1" w:styleId="Heading3Char">
    <w:name w:val="Heading 3 Char"/>
    <w:basedOn w:val="DefaultParagraphFont"/>
    <w:link w:val="Heading3"/>
    <w:uiPriority w:val="9"/>
    <w:rsid w:val="004F3DED"/>
    <w:rPr>
      <w:rFonts w:ascii="Consolas" w:eastAsiaTheme="majorEastAsia" w:hAnsi="Consolas" w:cstheme="majorBidi"/>
      <w:b/>
      <w:color w:val="000000" w:themeColor="text1"/>
      <w:sz w:val="24"/>
      <w:szCs w:val="24"/>
    </w:rPr>
  </w:style>
  <w:style w:type="character" w:customStyle="1" w:styleId="Heading4Char">
    <w:name w:val="Heading 4 Char"/>
    <w:basedOn w:val="DefaultParagraphFont"/>
    <w:link w:val="Heading4"/>
    <w:uiPriority w:val="9"/>
    <w:semiHidden/>
    <w:rsid w:val="00AB2FD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B2FD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B2FD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B2FD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B2FD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B2FD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679BD"/>
    <w:rPr>
      <w:color w:val="0563C1" w:themeColor="hyperlink"/>
      <w:u w:val="single"/>
    </w:rPr>
  </w:style>
  <w:style w:type="character" w:styleId="UnresolvedMention">
    <w:name w:val="Unresolved Mention"/>
    <w:basedOn w:val="DefaultParagraphFont"/>
    <w:uiPriority w:val="99"/>
    <w:semiHidden/>
    <w:unhideWhenUsed/>
    <w:rsid w:val="00867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dc:creator>
  <cp:keywords/>
  <dc:description/>
  <cp:lastModifiedBy>Corbin White</cp:lastModifiedBy>
  <cp:revision>58</cp:revision>
  <dcterms:created xsi:type="dcterms:W3CDTF">2022-11-13T15:46:00Z</dcterms:created>
  <dcterms:modified xsi:type="dcterms:W3CDTF">2023-03-12T21:03:00Z</dcterms:modified>
</cp:coreProperties>
</file>