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 xml:space="preserve">Use the MyCrpto by custom network </w:t>
      </w:r>
    </w:p>
    <w:p/>
    <w:p>
      <w:r>
        <w:t xml:space="preserve">1.  config the custom network </w:t>
      </w:r>
    </w:p>
    <w:p>
      <w:r>
        <w:drawing>
          <wp:inline distT="0" distB="0" distL="114300" distR="114300">
            <wp:extent cx="5273040" cy="2553335"/>
            <wp:effectExtent l="0" t="0" r="1016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 xml:space="preserve">2. Add custom node </w:t>
      </w:r>
    </w:p>
    <w:p>
      <w:r>
        <w:drawing>
          <wp:inline distT="0" distB="0" distL="114300" distR="114300">
            <wp:extent cx="2533650" cy="24574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3005455" cy="2719705"/>
            <wp:effectExtent l="0" t="0" r="17145" b="234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271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/>
      </w:pPr>
      <w:r>
        <w:t xml:space="preserve">Etx main rpc: </w:t>
      </w:r>
      <w:r>
        <w:rPr>
          <w:rFonts w:hint="default"/>
        </w:rPr>
        <w:t>http://etxrpc.new399.com:8488</w:t>
      </w:r>
    </w:p>
    <w:p>
      <w:r>
        <w:t>Chain ID : 66666</w:t>
      </w:r>
    </w:p>
    <w:p/>
    <w:p>
      <w:r>
        <w:t>Fill them and save , go back the main screen to use the wallet .</w:t>
      </w:r>
    </w:p>
    <w:p/>
    <w:p>
      <w:r>
        <w:drawing>
          <wp:inline distT="0" distB="0" distL="114300" distR="114300">
            <wp:extent cx="990600" cy="6286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F05E4"/>
    <w:rsid w:val="0DDF3CD2"/>
    <w:rsid w:val="1FDD41AE"/>
    <w:rsid w:val="7D777207"/>
    <w:rsid w:val="7EF4B0EB"/>
    <w:rsid w:val="7F733273"/>
    <w:rsid w:val="7FAB3BF1"/>
    <w:rsid w:val="9FF5D090"/>
    <w:rsid w:val="DEBF8E66"/>
    <w:rsid w:val="EBEF25A6"/>
    <w:rsid w:val="F35FED4A"/>
    <w:rsid w:val="FBFE0291"/>
    <w:rsid w:val="FE3F3D51"/>
    <w:rsid w:val="FF7739D9"/>
    <w:rsid w:val="FF9F0704"/>
    <w:rsid w:val="FFBF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2020-04-27T10:50:00Z</dcterms:created>
  <dc:creator>jingshang</dc:creator>
  <cp:lastModifiedBy>jingshang</cp:lastModifiedBy>
  <dcterms:modified xsi:type="dcterms:W3CDTF">2020-04-27T11:32:57Z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