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34" w:rsidRDefault="00C47FC7" w:rsidP="00C47FC7">
      <w:pPr>
        <w:pStyle w:val="a3"/>
        <w:numPr>
          <w:ilvl w:val="0"/>
          <w:numId w:val="2"/>
        </w:numPr>
        <w:jc w:val="both"/>
        <w:rPr>
          <w:sz w:val="20"/>
        </w:rPr>
      </w:pPr>
      <w:bookmarkStart w:id="0" w:name="OLE_LINK1"/>
      <w:bookmarkStart w:id="1" w:name="OLE_LINK2"/>
      <w:bookmarkStart w:id="2" w:name="_GoBack"/>
      <w:r w:rsidRPr="00956774">
        <w:rPr>
          <w:b/>
          <w:sz w:val="20"/>
        </w:rPr>
        <w:t>ИКО</w:t>
      </w:r>
      <w:r>
        <w:rPr>
          <w:sz w:val="20"/>
        </w:rPr>
        <w:t xml:space="preserve">. </w:t>
      </w:r>
      <w:r w:rsidR="000407FF" w:rsidRPr="005F0734">
        <w:rPr>
          <w:sz w:val="20"/>
        </w:rPr>
        <w:t>Общая эмиссия – 999 млн. монет.</w:t>
      </w:r>
      <w:r w:rsidR="005F0734">
        <w:rPr>
          <w:sz w:val="20"/>
        </w:rPr>
        <w:t xml:space="preserve"> Стоимость монеты 0,001 эфира.</w:t>
      </w:r>
    </w:p>
    <w:p w:rsidR="005F0734" w:rsidRDefault="005F0734" w:rsidP="00C47FC7">
      <w:pPr>
        <w:pStyle w:val="a3"/>
        <w:jc w:val="both"/>
        <w:rPr>
          <w:sz w:val="20"/>
        </w:rPr>
      </w:pPr>
    </w:p>
    <w:p w:rsidR="005F0734" w:rsidRDefault="0068054C" w:rsidP="00C47FC7">
      <w:pPr>
        <w:pStyle w:val="a3"/>
        <w:jc w:val="both"/>
        <w:rPr>
          <w:sz w:val="20"/>
        </w:rPr>
      </w:pPr>
      <w:r w:rsidRPr="005F0734">
        <w:rPr>
          <w:sz w:val="20"/>
        </w:rPr>
        <w:t>Из этого количества нам выделяется на отдельный счет 30 млн. монет.</w:t>
      </w:r>
      <w:r w:rsidR="005F0734" w:rsidRPr="005F0734">
        <w:rPr>
          <w:sz w:val="20"/>
        </w:rPr>
        <w:t xml:space="preserve"> НА ЭТОМ</w:t>
      </w:r>
      <w:r w:rsidR="005F0734">
        <w:rPr>
          <w:sz w:val="20"/>
        </w:rPr>
        <w:t xml:space="preserve"> СЧЕТУ проценты НЕ начисляются. </w:t>
      </w:r>
    </w:p>
    <w:p w:rsidR="005F0734" w:rsidRDefault="005F0734" w:rsidP="00C47FC7">
      <w:pPr>
        <w:pStyle w:val="a3"/>
        <w:jc w:val="both"/>
        <w:rPr>
          <w:sz w:val="20"/>
        </w:rPr>
      </w:pPr>
    </w:p>
    <w:p w:rsidR="005F0734" w:rsidRPr="00C47FC7" w:rsidRDefault="000407FF" w:rsidP="00C47FC7">
      <w:pPr>
        <w:pStyle w:val="a3"/>
        <w:jc w:val="both"/>
        <w:rPr>
          <w:sz w:val="20"/>
        </w:rPr>
      </w:pPr>
      <w:r w:rsidRPr="005F0734">
        <w:rPr>
          <w:sz w:val="20"/>
        </w:rPr>
        <w:t xml:space="preserve">Цифра успешного ИКО – реализованные </w:t>
      </w:r>
      <w:r w:rsidR="00CB542C" w:rsidRPr="005F0734">
        <w:rPr>
          <w:sz w:val="20"/>
        </w:rPr>
        <w:t>1 млн.</w:t>
      </w:r>
      <w:r w:rsidRPr="005F0734">
        <w:rPr>
          <w:sz w:val="20"/>
        </w:rPr>
        <w:t xml:space="preserve"> монет. Сюда входят ВСЕ монеты – и проданные, и розданные на </w:t>
      </w:r>
      <w:proofErr w:type="spellStart"/>
      <w:r w:rsidRPr="005F0734">
        <w:rPr>
          <w:sz w:val="20"/>
        </w:rPr>
        <w:t>баунти</w:t>
      </w:r>
      <w:proofErr w:type="spellEnd"/>
      <w:r w:rsidRPr="005F0734">
        <w:rPr>
          <w:sz w:val="20"/>
        </w:rPr>
        <w:t xml:space="preserve">, </w:t>
      </w:r>
      <w:proofErr w:type="spellStart"/>
      <w:r w:rsidRPr="005F0734">
        <w:rPr>
          <w:sz w:val="20"/>
        </w:rPr>
        <w:t>аирдроп</w:t>
      </w:r>
      <w:proofErr w:type="spellEnd"/>
      <w:r w:rsidRPr="005F0734">
        <w:rPr>
          <w:sz w:val="20"/>
        </w:rPr>
        <w:t xml:space="preserve"> и по </w:t>
      </w:r>
      <w:proofErr w:type="spellStart"/>
      <w:r w:rsidRPr="005F0734">
        <w:rPr>
          <w:sz w:val="20"/>
        </w:rPr>
        <w:t>реф</w:t>
      </w:r>
      <w:proofErr w:type="spellEnd"/>
      <w:r w:rsidRPr="005F0734">
        <w:rPr>
          <w:sz w:val="20"/>
        </w:rPr>
        <w:t>. ссылке.</w:t>
      </w:r>
      <w:r w:rsidR="005F0734" w:rsidRPr="005F0734">
        <w:rPr>
          <w:sz w:val="20"/>
        </w:rPr>
        <w:t xml:space="preserve"> </w:t>
      </w:r>
      <w:r w:rsidR="00C47FC7" w:rsidRPr="000407FF">
        <w:rPr>
          <w:sz w:val="20"/>
        </w:rPr>
        <w:t xml:space="preserve">До завершения ИКО, 100% собранного эфира лежит на балансе контракта. </w:t>
      </w:r>
      <w:r w:rsidR="00C47FC7">
        <w:rPr>
          <w:sz w:val="20"/>
        </w:rPr>
        <w:t>После окончания</w:t>
      </w:r>
      <w:r w:rsidR="00C47FC7" w:rsidRPr="00C47FC7">
        <w:rPr>
          <w:sz w:val="20"/>
        </w:rPr>
        <w:t>:</w:t>
      </w:r>
    </w:p>
    <w:p w:rsidR="00C47FC7" w:rsidRPr="00C47FC7" w:rsidRDefault="00C47FC7" w:rsidP="00C47FC7">
      <w:pPr>
        <w:pStyle w:val="a3"/>
        <w:jc w:val="both"/>
        <w:rPr>
          <w:sz w:val="20"/>
        </w:rPr>
      </w:pPr>
    </w:p>
    <w:p w:rsidR="0068054C" w:rsidRDefault="00CB542C" w:rsidP="00C47FC7">
      <w:pPr>
        <w:pStyle w:val="a3"/>
        <w:jc w:val="both"/>
        <w:rPr>
          <w:sz w:val="20"/>
        </w:rPr>
      </w:pPr>
      <w:r w:rsidRPr="0068054C">
        <w:rPr>
          <w:sz w:val="20"/>
        </w:rPr>
        <w:t>Если в процессе ИКО</w:t>
      </w:r>
      <w:r w:rsidR="0068054C" w:rsidRPr="0068054C">
        <w:rPr>
          <w:sz w:val="20"/>
        </w:rPr>
        <w:t xml:space="preserve"> </w:t>
      </w:r>
      <w:r w:rsidR="0068054C" w:rsidRPr="00C47FC7">
        <w:rPr>
          <w:b/>
          <w:sz w:val="20"/>
        </w:rPr>
        <w:t xml:space="preserve">1 млн. </w:t>
      </w:r>
      <w:r w:rsidRPr="00C47FC7">
        <w:rPr>
          <w:b/>
          <w:sz w:val="20"/>
        </w:rPr>
        <w:t>монет НЕ реализуется</w:t>
      </w:r>
      <w:r w:rsidRPr="0068054C">
        <w:rPr>
          <w:sz w:val="20"/>
        </w:rPr>
        <w:t xml:space="preserve"> – всем кто ОПЛАЧИВАЛ монеты – будет осуществлен ПОЛНЫЙ ВОЗВРАТ средств (за их счет). Монеты</w:t>
      </w:r>
      <w:r w:rsidR="0068054C" w:rsidRPr="0068054C">
        <w:rPr>
          <w:sz w:val="20"/>
        </w:rPr>
        <w:t>,</w:t>
      </w:r>
      <w:r w:rsidRPr="0068054C">
        <w:rPr>
          <w:sz w:val="20"/>
        </w:rPr>
        <w:t xml:space="preserve"> полученные за </w:t>
      </w:r>
      <w:proofErr w:type="spellStart"/>
      <w:r w:rsidRPr="0068054C">
        <w:rPr>
          <w:sz w:val="20"/>
        </w:rPr>
        <w:t>баунти</w:t>
      </w:r>
      <w:proofErr w:type="spellEnd"/>
      <w:r w:rsidR="0068054C" w:rsidRPr="0068054C">
        <w:rPr>
          <w:sz w:val="20"/>
        </w:rPr>
        <w:t>,</w:t>
      </w:r>
      <w:r w:rsidRPr="0068054C">
        <w:rPr>
          <w:sz w:val="20"/>
        </w:rPr>
        <w:t xml:space="preserve"> </w:t>
      </w:r>
      <w:proofErr w:type="spellStart"/>
      <w:r w:rsidRPr="0068054C">
        <w:rPr>
          <w:sz w:val="20"/>
        </w:rPr>
        <w:t>аирдроп</w:t>
      </w:r>
      <w:proofErr w:type="spellEnd"/>
      <w:r w:rsidRPr="0068054C">
        <w:rPr>
          <w:sz w:val="20"/>
        </w:rPr>
        <w:t xml:space="preserve"> и </w:t>
      </w:r>
      <w:proofErr w:type="spellStart"/>
      <w:r w:rsidRPr="0068054C">
        <w:rPr>
          <w:sz w:val="20"/>
        </w:rPr>
        <w:t>реф</w:t>
      </w:r>
      <w:proofErr w:type="spellEnd"/>
      <w:r w:rsidRPr="0068054C">
        <w:rPr>
          <w:sz w:val="20"/>
        </w:rPr>
        <w:t xml:space="preserve"> –</w:t>
      </w:r>
      <w:r w:rsidR="0068054C" w:rsidRPr="0068054C">
        <w:rPr>
          <w:sz w:val="20"/>
        </w:rPr>
        <w:t xml:space="preserve"> СГОРАЮТ и никак не оплачиваются.</w:t>
      </w:r>
      <w:r w:rsidR="0068054C">
        <w:rPr>
          <w:sz w:val="20"/>
        </w:rPr>
        <w:t xml:space="preserve"> </w:t>
      </w:r>
    </w:p>
    <w:p w:rsidR="0001233A" w:rsidRDefault="00C47FC7" w:rsidP="00C47FC7">
      <w:pPr>
        <w:pStyle w:val="a3"/>
        <w:jc w:val="both"/>
        <w:rPr>
          <w:sz w:val="20"/>
        </w:rPr>
      </w:pPr>
      <w:r>
        <w:rPr>
          <w:sz w:val="20"/>
        </w:rPr>
        <w:t xml:space="preserve">Если в процессе ИКО </w:t>
      </w:r>
      <w:r w:rsidRPr="00C47FC7">
        <w:rPr>
          <w:b/>
          <w:sz w:val="20"/>
        </w:rPr>
        <w:t>1</w:t>
      </w:r>
      <w:r>
        <w:rPr>
          <w:sz w:val="20"/>
        </w:rPr>
        <w:t xml:space="preserve"> </w:t>
      </w:r>
      <w:r w:rsidRPr="00C47FC7">
        <w:rPr>
          <w:b/>
          <w:sz w:val="20"/>
        </w:rPr>
        <w:t>млн. и более монет СОБРАНЫ</w:t>
      </w:r>
      <w:r>
        <w:rPr>
          <w:sz w:val="20"/>
        </w:rPr>
        <w:t xml:space="preserve"> то КАЖДАЯ монета (и купленная и полученная за </w:t>
      </w:r>
      <w:proofErr w:type="spellStart"/>
      <w:proofErr w:type="gramStart"/>
      <w:r>
        <w:rPr>
          <w:sz w:val="20"/>
        </w:rPr>
        <w:t>баунти,реф</w:t>
      </w:r>
      <w:proofErr w:type="gramEnd"/>
      <w:r>
        <w:rPr>
          <w:sz w:val="20"/>
        </w:rPr>
        <w:t>,аирдроп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тд</w:t>
      </w:r>
      <w:proofErr w:type="spellEnd"/>
      <w:r>
        <w:rPr>
          <w:sz w:val="20"/>
        </w:rPr>
        <w:t>) может быть возвращена нам за 0.0005 эфира. Для этого надо в контракте ЗАМОРОЗИТЬ указанную сумму (</w:t>
      </w:r>
      <w:r w:rsidRPr="00C47FC7">
        <w:rPr>
          <w:sz w:val="20"/>
        </w:rPr>
        <w:t>(</w:t>
      </w:r>
      <w:r>
        <w:rPr>
          <w:sz w:val="20"/>
        </w:rPr>
        <w:t>кол-во монет (</w:t>
      </w:r>
      <w:r w:rsidRPr="00C47FC7">
        <w:rPr>
          <w:sz w:val="20"/>
        </w:rPr>
        <w:t>&gt;</w:t>
      </w:r>
      <w:r>
        <w:rPr>
          <w:sz w:val="20"/>
        </w:rPr>
        <w:t xml:space="preserve"> 1 млн)</w:t>
      </w:r>
      <w:r w:rsidRPr="00C47FC7">
        <w:rPr>
          <w:sz w:val="20"/>
        </w:rPr>
        <w:t xml:space="preserve"> </w:t>
      </w:r>
      <w:r>
        <w:rPr>
          <w:sz w:val="20"/>
        </w:rPr>
        <w:t xml:space="preserve">х 0,0005 эфира)), </w:t>
      </w:r>
      <w:r w:rsidR="0001233A" w:rsidRPr="0001233A">
        <w:rPr>
          <w:sz w:val="20"/>
        </w:rPr>
        <w:t>а оставшиеся эфиры отправить нам на наш эфирный кошелек.</w:t>
      </w:r>
    </w:p>
    <w:p w:rsidR="00C47FC7" w:rsidRDefault="00C47FC7" w:rsidP="00C47FC7">
      <w:pPr>
        <w:pStyle w:val="a3"/>
        <w:jc w:val="both"/>
        <w:rPr>
          <w:b/>
          <w:sz w:val="20"/>
        </w:rPr>
      </w:pPr>
      <w:r w:rsidRPr="00C47FC7">
        <w:rPr>
          <w:b/>
          <w:sz w:val="20"/>
        </w:rPr>
        <w:t>ВНИМАНИЕ!</w:t>
      </w:r>
      <w:r>
        <w:rPr>
          <w:b/>
          <w:sz w:val="20"/>
        </w:rPr>
        <w:t xml:space="preserve"> </w:t>
      </w:r>
      <w:r w:rsidRPr="005F6EAF">
        <w:rPr>
          <w:b/>
          <w:color w:val="FF0000"/>
          <w:sz w:val="20"/>
        </w:rPr>
        <w:t>Проценты</w:t>
      </w:r>
      <w:r>
        <w:rPr>
          <w:b/>
          <w:sz w:val="20"/>
        </w:rPr>
        <w:t xml:space="preserve"> по этим монетам </w:t>
      </w:r>
      <w:r w:rsidRPr="005F6EAF">
        <w:rPr>
          <w:b/>
          <w:sz w:val="20"/>
        </w:rPr>
        <w:t>НЕ ВОЗВРАЩАЮТСЯ</w:t>
      </w:r>
      <w:r>
        <w:rPr>
          <w:b/>
          <w:sz w:val="20"/>
        </w:rPr>
        <w:t>.</w:t>
      </w:r>
    </w:p>
    <w:p w:rsidR="00C47FC7" w:rsidRDefault="00C47FC7" w:rsidP="00C47FC7">
      <w:pPr>
        <w:pStyle w:val="a3"/>
        <w:jc w:val="both"/>
        <w:rPr>
          <w:rFonts w:ascii="Courier New" w:hAnsi="Courier New" w:cs="Courier New"/>
          <w:sz w:val="16"/>
          <w:szCs w:val="18"/>
        </w:rPr>
      </w:pPr>
      <w:r w:rsidRPr="00542B47">
        <w:rPr>
          <w:rFonts w:ascii="Courier New" w:hAnsi="Courier New" w:cs="Courier New"/>
          <w:sz w:val="16"/>
          <w:szCs w:val="18"/>
        </w:rPr>
        <w:t>Пример</w:t>
      </w:r>
      <w:r w:rsidR="00542B47">
        <w:rPr>
          <w:rFonts w:ascii="Courier New" w:hAnsi="Courier New" w:cs="Courier New"/>
          <w:sz w:val="16"/>
          <w:szCs w:val="18"/>
        </w:rPr>
        <w:t xml:space="preserve"> 1</w:t>
      </w:r>
      <w:r w:rsidRPr="00542B47">
        <w:rPr>
          <w:rFonts w:ascii="Courier New" w:hAnsi="Courier New" w:cs="Courier New"/>
          <w:sz w:val="16"/>
          <w:szCs w:val="18"/>
        </w:rPr>
        <w:t xml:space="preserve">: дали </w:t>
      </w:r>
      <w:proofErr w:type="spellStart"/>
      <w:r w:rsidRPr="00542B47">
        <w:rPr>
          <w:rFonts w:ascii="Courier New" w:hAnsi="Courier New" w:cs="Courier New"/>
          <w:sz w:val="16"/>
          <w:szCs w:val="18"/>
        </w:rPr>
        <w:t>блогеру</w:t>
      </w:r>
      <w:proofErr w:type="spellEnd"/>
      <w:r w:rsidRPr="00542B47">
        <w:rPr>
          <w:rFonts w:ascii="Courier New" w:hAnsi="Courier New" w:cs="Courier New"/>
          <w:sz w:val="16"/>
          <w:szCs w:val="18"/>
        </w:rPr>
        <w:t xml:space="preserve"> 50 монет за </w:t>
      </w:r>
      <w:proofErr w:type="spellStart"/>
      <w:r w:rsidRPr="00542B47">
        <w:rPr>
          <w:rFonts w:ascii="Courier New" w:hAnsi="Courier New" w:cs="Courier New"/>
          <w:sz w:val="16"/>
          <w:szCs w:val="18"/>
        </w:rPr>
        <w:t>аирдроп</w:t>
      </w:r>
      <w:proofErr w:type="spellEnd"/>
      <w:r w:rsidRPr="00542B47">
        <w:rPr>
          <w:rFonts w:ascii="Courier New" w:hAnsi="Courier New" w:cs="Courier New"/>
          <w:sz w:val="16"/>
          <w:szCs w:val="18"/>
        </w:rPr>
        <w:t xml:space="preserve">. Через год они превратились в 1189 монеты. При этом цена на бирже упала ниже 0.0005 </w:t>
      </w:r>
      <w:proofErr w:type="gramStart"/>
      <w:r w:rsidRPr="00542B47">
        <w:rPr>
          <w:rFonts w:ascii="Courier New" w:hAnsi="Courier New" w:cs="Courier New"/>
          <w:sz w:val="16"/>
          <w:szCs w:val="18"/>
        </w:rPr>
        <w:t>эфира</w:t>
      </w:r>
      <w:proofErr w:type="gramEnd"/>
      <w:r w:rsidRPr="00542B47">
        <w:rPr>
          <w:rFonts w:ascii="Courier New" w:hAnsi="Courier New" w:cs="Courier New"/>
          <w:sz w:val="16"/>
          <w:szCs w:val="18"/>
        </w:rPr>
        <w:t xml:space="preserve"> и он решил вернуть их нам. Но по правила</w:t>
      </w:r>
      <w:r w:rsidR="00542B47" w:rsidRPr="00542B47">
        <w:rPr>
          <w:rFonts w:ascii="Courier New" w:hAnsi="Courier New" w:cs="Courier New"/>
          <w:sz w:val="16"/>
          <w:szCs w:val="18"/>
        </w:rPr>
        <w:t>м он может вернуть только те моне</w:t>
      </w:r>
      <w:r w:rsidRPr="00542B47">
        <w:rPr>
          <w:rFonts w:ascii="Courier New" w:hAnsi="Courier New" w:cs="Courier New"/>
          <w:sz w:val="16"/>
          <w:szCs w:val="18"/>
        </w:rPr>
        <w:t>ты</w:t>
      </w:r>
      <w:r w:rsidR="00542B47" w:rsidRPr="00542B47">
        <w:rPr>
          <w:rFonts w:ascii="Courier New" w:hAnsi="Courier New" w:cs="Courier New"/>
          <w:sz w:val="16"/>
          <w:szCs w:val="18"/>
        </w:rPr>
        <w:t>,</w:t>
      </w:r>
      <w:r w:rsidR="00542B47">
        <w:rPr>
          <w:rFonts w:ascii="Courier New" w:hAnsi="Courier New" w:cs="Courier New"/>
          <w:sz w:val="16"/>
          <w:szCs w:val="18"/>
        </w:rPr>
        <w:t xml:space="preserve"> что получил</w:t>
      </w:r>
      <w:r w:rsidR="005F6EAF">
        <w:rPr>
          <w:rFonts w:ascii="Courier New" w:hAnsi="Courier New" w:cs="Courier New"/>
          <w:sz w:val="16"/>
          <w:szCs w:val="18"/>
        </w:rPr>
        <w:t xml:space="preserve"> </w:t>
      </w:r>
      <w:r w:rsidRPr="00542B47">
        <w:rPr>
          <w:rFonts w:ascii="Courier New" w:hAnsi="Courier New" w:cs="Courier New"/>
          <w:sz w:val="16"/>
          <w:szCs w:val="18"/>
        </w:rPr>
        <w:t>от нас первоначально. То есть 50 монет мы у него выкупаем по 0.0005</w:t>
      </w:r>
      <w:r w:rsidR="00542B47" w:rsidRPr="00542B47">
        <w:rPr>
          <w:rFonts w:ascii="Courier New" w:hAnsi="Courier New" w:cs="Courier New"/>
          <w:sz w:val="16"/>
          <w:szCs w:val="18"/>
        </w:rPr>
        <w:t>, остальные не принимаем.</w:t>
      </w:r>
    </w:p>
    <w:p w:rsidR="00542B47" w:rsidRDefault="00542B47" w:rsidP="00C47FC7">
      <w:pPr>
        <w:pStyle w:val="a3"/>
        <w:jc w:val="both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Пример 2</w:t>
      </w:r>
      <w:r w:rsidRPr="00542B47">
        <w:rPr>
          <w:rFonts w:ascii="Courier New" w:hAnsi="Courier New" w:cs="Courier New"/>
          <w:sz w:val="16"/>
          <w:szCs w:val="18"/>
        </w:rPr>
        <w:t>:</w:t>
      </w:r>
      <w:r>
        <w:rPr>
          <w:rFonts w:ascii="Courier New" w:hAnsi="Courier New" w:cs="Courier New"/>
          <w:sz w:val="16"/>
          <w:szCs w:val="18"/>
        </w:rPr>
        <w:t xml:space="preserve"> человек купил у нас 1000 монет, за год они превратились 37783 монет, вернуть нам он может только первоначально оплаченные 1000 монет.</w:t>
      </w:r>
    </w:p>
    <w:p w:rsidR="005F6EAF" w:rsidRPr="00956774" w:rsidRDefault="005F6EAF" w:rsidP="00C47FC7">
      <w:pPr>
        <w:pStyle w:val="a3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szCs w:val="18"/>
        </w:rPr>
        <w:t>Пример 3</w:t>
      </w:r>
      <w:r w:rsidRPr="005F6EAF">
        <w:rPr>
          <w:rFonts w:ascii="Courier New" w:hAnsi="Courier New" w:cs="Courier New"/>
          <w:sz w:val="16"/>
          <w:szCs w:val="18"/>
        </w:rPr>
        <w:t xml:space="preserve">: </w:t>
      </w:r>
      <w:r>
        <w:rPr>
          <w:rFonts w:ascii="Courier New" w:hAnsi="Courier New" w:cs="Courier New"/>
          <w:sz w:val="16"/>
        </w:rPr>
        <w:t>человек приобрел</w:t>
      </w:r>
      <w:r w:rsidRPr="005F6EAF">
        <w:rPr>
          <w:rFonts w:ascii="Courier New" w:hAnsi="Courier New" w:cs="Courier New"/>
          <w:sz w:val="16"/>
        </w:rPr>
        <w:t xml:space="preserve"> 100 монет за эфир,  в тот же день потратил </w:t>
      </w:r>
      <w:r>
        <w:rPr>
          <w:rFonts w:ascii="Courier New" w:hAnsi="Courier New" w:cs="Courier New"/>
          <w:sz w:val="16"/>
        </w:rPr>
        <w:t>6</w:t>
      </w:r>
      <w:r w:rsidRPr="005F6EAF">
        <w:rPr>
          <w:rFonts w:ascii="Courier New" w:hAnsi="Courier New" w:cs="Courier New"/>
          <w:sz w:val="16"/>
        </w:rPr>
        <w:t>0 монет</w:t>
      </w:r>
      <w:r>
        <w:rPr>
          <w:rFonts w:ascii="Courier New" w:hAnsi="Courier New" w:cs="Courier New"/>
          <w:sz w:val="16"/>
        </w:rPr>
        <w:t>,</w:t>
      </w:r>
      <w:r w:rsidRPr="005F6EAF">
        <w:rPr>
          <w:rFonts w:ascii="Courier New" w:hAnsi="Courier New" w:cs="Courier New"/>
          <w:sz w:val="16"/>
        </w:rPr>
        <w:t xml:space="preserve"> и у него осталось </w:t>
      </w:r>
      <w:r>
        <w:rPr>
          <w:rFonts w:ascii="Courier New" w:hAnsi="Courier New" w:cs="Courier New"/>
          <w:sz w:val="16"/>
        </w:rPr>
        <w:t>4</w:t>
      </w:r>
      <w:r w:rsidRPr="005F6EAF">
        <w:rPr>
          <w:rFonts w:ascii="Courier New" w:hAnsi="Courier New" w:cs="Courier New"/>
          <w:sz w:val="16"/>
        </w:rPr>
        <w:t>0</w:t>
      </w:r>
      <w:r w:rsidR="00D27ACC">
        <w:rPr>
          <w:rFonts w:ascii="Courier New" w:hAnsi="Courier New" w:cs="Courier New"/>
          <w:sz w:val="16"/>
        </w:rPr>
        <w:t>. Через полгода</w:t>
      </w:r>
      <w:r w:rsidRPr="005F6EAF">
        <w:rPr>
          <w:rFonts w:ascii="Courier New" w:hAnsi="Courier New" w:cs="Courier New"/>
          <w:sz w:val="16"/>
        </w:rPr>
        <w:t>, благодаря начислениям процентов у него стало 230 монет. В таком случае, он может отправить 100 монет на кошелек контракта и получить возврат в эфире. Есл</w:t>
      </w:r>
      <w:r w:rsidR="00493474">
        <w:rPr>
          <w:rFonts w:ascii="Courier New" w:hAnsi="Courier New" w:cs="Courier New"/>
          <w:sz w:val="16"/>
        </w:rPr>
        <w:t>и он отправит больше монет, то он</w:t>
      </w:r>
      <w:r w:rsidRPr="005F6EAF">
        <w:rPr>
          <w:rFonts w:ascii="Courier New" w:hAnsi="Courier New" w:cs="Courier New"/>
          <w:sz w:val="16"/>
        </w:rPr>
        <w:t xml:space="preserve"> получит возврат за 100 монет, а остальные будут возвращены ему обратно</w:t>
      </w:r>
      <w:r w:rsidR="00D27ACC">
        <w:rPr>
          <w:rFonts w:ascii="Courier New" w:hAnsi="Courier New" w:cs="Courier New"/>
          <w:sz w:val="16"/>
        </w:rPr>
        <w:t>, либо не приняты</w:t>
      </w:r>
      <w:r w:rsidRPr="005F6EAF">
        <w:rPr>
          <w:rFonts w:ascii="Courier New" w:hAnsi="Courier New" w:cs="Courier New"/>
          <w:sz w:val="16"/>
        </w:rPr>
        <w:t>.</w:t>
      </w:r>
    </w:p>
    <w:p w:rsidR="00542B47" w:rsidRPr="00542B47" w:rsidRDefault="00542B47" w:rsidP="00C47FC7">
      <w:pPr>
        <w:pStyle w:val="a3"/>
        <w:jc w:val="both"/>
        <w:rPr>
          <w:rFonts w:ascii="Calibri" w:hAnsi="Calibri" w:cs="Calibri"/>
          <w:sz w:val="20"/>
          <w:szCs w:val="18"/>
        </w:rPr>
      </w:pPr>
      <w:r w:rsidRPr="00542B47">
        <w:rPr>
          <w:rFonts w:ascii="Calibri" w:hAnsi="Calibri" w:cs="Calibri"/>
          <w:sz w:val="20"/>
          <w:szCs w:val="18"/>
        </w:rPr>
        <w:t xml:space="preserve">Как мы понимаем надо вести в контракте учет всех первоначально полученных монет в процессе </w:t>
      </w:r>
      <w:r>
        <w:rPr>
          <w:rFonts w:ascii="Calibri" w:hAnsi="Calibri" w:cs="Calibri"/>
          <w:sz w:val="20"/>
          <w:szCs w:val="18"/>
        </w:rPr>
        <w:t>ИКО</w:t>
      </w:r>
      <w:r w:rsidRPr="00542B47">
        <w:rPr>
          <w:rFonts w:ascii="Calibri" w:hAnsi="Calibri" w:cs="Calibri"/>
          <w:sz w:val="20"/>
          <w:szCs w:val="18"/>
        </w:rPr>
        <w:t xml:space="preserve"> и приписать кошелькам возможность возврата только данного количества монет.</w:t>
      </w:r>
    </w:p>
    <w:p w:rsidR="005F0734" w:rsidRDefault="005F0734" w:rsidP="00C47FC7">
      <w:pPr>
        <w:pStyle w:val="a3"/>
        <w:jc w:val="both"/>
        <w:rPr>
          <w:sz w:val="20"/>
        </w:rPr>
      </w:pPr>
    </w:p>
    <w:p w:rsidR="000407FF" w:rsidRDefault="000407FF" w:rsidP="00C47FC7">
      <w:pPr>
        <w:pStyle w:val="a3"/>
        <w:ind w:firstLine="708"/>
        <w:jc w:val="both"/>
        <w:rPr>
          <w:sz w:val="20"/>
        </w:rPr>
      </w:pPr>
    </w:p>
    <w:p w:rsidR="000407FF" w:rsidRPr="000407FF" w:rsidRDefault="005F6EAF" w:rsidP="00C47FC7">
      <w:pPr>
        <w:pStyle w:val="a3"/>
        <w:numPr>
          <w:ilvl w:val="0"/>
          <w:numId w:val="2"/>
        </w:numPr>
        <w:jc w:val="both"/>
        <w:rPr>
          <w:sz w:val="20"/>
        </w:rPr>
      </w:pPr>
      <w:r w:rsidRPr="00956774">
        <w:rPr>
          <w:b/>
          <w:sz w:val="20"/>
        </w:rPr>
        <w:t>Начисление</w:t>
      </w:r>
      <w:r>
        <w:rPr>
          <w:sz w:val="20"/>
        </w:rPr>
        <w:t>.</w:t>
      </w:r>
      <w:r w:rsidR="005F0734">
        <w:rPr>
          <w:sz w:val="20"/>
        </w:rPr>
        <w:t xml:space="preserve"> </w:t>
      </w:r>
      <w:r w:rsidR="000407FF" w:rsidRPr="000407FF">
        <w:rPr>
          <w:sz w:val="20"/>
        </w:rPr>
        <w:t>У каждого, кто купил</w:t>
      </w:r>
      <w:r w:rsidR="007E4F39" w:rsidRPr="007E4F39">
        <w:rPr>
          <w:sz w:val="20"/>
        </w:rPr>
        <w:t>/</w:t>
      </w:r>
      <w:r w:rsidR="007E4F39">
        <w:rPr>
          <w:sz w:val="20"/>
        </w:rPr>
        <w:t>получил</w:t>
      </w:r>
      <w:r w:rsidR="000407FF" w:rsidRPr="000407FF">
        <w:rPr>
          <w:sz w:val="20"/>
        </w:rPr>
        <w:t xml:space="preserve"> монеты, будет начисляться процент на баланс счета:</w:t>
      </w:r>
    </w:p>
    <w:p w:rsidR="000407FF" w:rsidRPr="000407FF" w:rsidRDefault="000407FF" w:rsidP="00C47FC7">
      <w:pPr>
        <w:pStyle w:val="a3"/>
        <w:jc w:val="both"/>
        <w:rPr>
          <w:sz w:val="20"/>
        </w:rPr>
      </w:pPr>
      <w:r w:rsidRPr="000407FF">
        <w:rPr>
          <w:sz w:val="20"/>
        </w:rPr>
        <w:t>1</w:t>
      </w:r>
      <w:r w:rsidR="007E4F39">
        <w:rPr>
          <w:sz w:val="20"/>
        </w:rPr>
        <w:t>-</w:t>
      </w:r>
      <w:r w:rsidRPr="000407FF">
        <w:rPr>
          <w:sz w:val="20"/>
        </w:rPr>
        <w:t xml:space="preserve">й год - 365 </w:t>
      </w:r>
      <w:r w:rsidR="007E4F39">
        <w:rPr>
          <w:sz w:val="20"/>
        </w:rPr>
        <w:t>раз</w:t>
      </w:r>
      <w:r w:rsidRPr="000407FF">
        <w:rPr>
          <w:sz w:val="20"/>
        </w:rPr>
        <w:t xml:space="preserve"> баланс увеличивается на 1% в день</w:t>
      </w:r>
    </w:p>
    <w:p w:rsidR="000407FF" w:rsidRPr="000407FF" w:rsidRDefault="000407FF" w:rsidP="00C47FC7">
      <w:pPr>
        <w:pStyle w:val="a3"/>
        <w:jc w:val="both"/>
        <w:rPr>
          <w:sz w:val="20"/>
        </w:rPr>
      </w:pPr>
      <w:r w:rsidRPr="000407FF">
        <w:rPr>
          <w:sz w:val="20"/>
        </w:rPr>
        <w:t>2</w:t>
      </w:r>
      <w:r w:rsidR="007E4F39">
        <w:rPr>
          <w:sz w:val="20"/>
        </w:rPr>
        <w:t>-</w:t>
      </w:r>
      <w:r w:rsidRPr="000407FF">
        <w:rPr>
          <w:sz w:val="20"/>
        </w:rPr>
        <w:t xml:space="preserve">й год </w:t>
      </w:r>
      <w:r w:rsidR="007E4F39">
        <w:rPr>
          <w:sz w:val="20"/>
        </w:rPr>
        <w:t>–</w:t>
      </w:r>
      <w:r w:rsidRPr="000407FF">
        <w:rPr>
          <w:sz w:val="20"/>
        </w:rPr>
        <w:t xml:space="preserve"> </w:t>
      </w:r>
      <w:r w:rsidR="007E4F39">
        <w:rPr>
          <w:sz w:val="20"/>
        </w:rPr>
        <w:t xml:space="preserve">365 раз </w:t>
      </w:r>
      <w:r w:rsidRPr="000407FF">
        <w:rPr>
          <w:sz w:val="20"/>
        </w:rPr>
        <w:t>баланс увеличивается на 0.5% в день</w:t>
      </w:r>
    </w:p>
    <w:p w:rsidR="000407FF" w:rsidRDefault="000407FF" w:rsidP="00C47FC7">
      <w:pPr>
        <w:pStyle w:val="a3"/>
        <w:jc w:val="both"/>
        <w:rPr>
          <w:sz w:val="20"/>
        </w:rPr>
      </w:pPr>
      <w:r w:rsidRPr="000407FF">
        <w:rPr>
          <w:sz w:val="20"/>
        </w:rPr>
        <w:t>с</w:t>
      </w:r>
      <w:r w:rsidR="007E4F39">
        <w:rPr>
          <w:sz w:val="20"/>
        </w:rPr>
        <w:t xml:space="preserve"> 3-его года = еще Х начислений на 0.1% </w:t>
      </w:r>
      <w:r w:rsidRPr="000407FF">
        <w:rPr>
          <w:sz w:val="20"/>
        </w:rPr>
        <w:t xml:space="preserve"> пока все монеты не будут розданы </w:t>
      </w:r>
      <w:r w:rsidR="00BD098B">
        <w:rPr>
          <w:sz w:val="20"/>
        </w:rPr>
        <w:t>–</w:t>
      </w:r>
      <w:r w:rsidRPr="000407FF">
        <w:rPr>
          <w:sz w:val="20"/>
        </w:rPr>
        <w:t xml:space="preserve"> </w:t>
      </w:r>
      <w:r w:rsidR="00BD098B">
        <w:rPr>
          <w:sz w:val="20"/>
        </w:rPr>
        <w:t xml:space="preserve">на 4 года </w:t>
      </w:r>
      <w:r w:rsidR="007E4F39">
        <w:rPr>
          <w:sz w:val="20"/>
        </w:rPr>
        <w:t>хватит</w:t>
      </w:r>
      <w:r w:rsidRPr="000407FF">
        <w:rPr>
          <w:sz w:val="20"/>
        </w:rPr>
        <w:t>.</w:t>
      </w:r>
    </w:p>
    <w:p w:rsidR="00262BA4" w:rsidRPr="005F6EAF" w:rsidRDefault="00010D0C" w:rsidP="005F6EAF">
      <w:pPr>
        <w:pStyle w:val="a3"/>
        <w:jc w:val="both"/>
        <w:rPr>
          <w:rFonts w:ascii="Courier New" w:hAnsi="Courier New" w:cs="Courier New"/>
          <w:sz w:val="16"/>
        </w:rPr>
      </w:pPr>
      <w:r w:rsidRPr="005F6EAF">
        <w:rPr>
          <w:rFonts w:ascii="Courier New" w:hAnsi="Courier New" w:cs="Courier New"/>
          <w:sz w:val="16"/>
        </w:rPr>
        <w:t>Как мы видим это – внутри конт</w:t>
      </w:r>
      <w:r w:rsidR="00262BA4" w:rsidRPr="005F6EAF">
        <w:rPr>
          <w:rFonts w:ascii="Courier New" w:hAnsi="Courier New" w:cs="Courier New"/>
          <w:sz w:val="16"/>
        </w:rPr>
        <w:t>ракта таблица с участниками  (их кошельками) и суммой наших монет.</w:t>
      </w:r>
      <w:r w:rsidR="008D3B51" w:rsidRPr="005F6EAF">
        <w:rPr>
          <w:rFonts w:ascii="Courier New" w:hAnsi="Courier New" w:cs="Courier New"/>
          <w:sz w:val="16"/>
        </w:rPr>
        <w:t xml:space="preserve"> </w:t>
      </w:r>
      <w:r w:rsidR="00262BA4" w:rsidRPr="005F6EAF">
        <w:rPr>
          <w:rFonts w:ascii="Courier New" w:hAnsi="Courier New" w:cs="Courier New"/>
          <w:sz w:val="16"/>
        </w:rPr>
        <w:t>Каждый день мы вносим в блокчейн изменений из-за начислений процентов</w:t>
      </w:r>
      <w:r w:rsidR="005F6EAF">
        <w:rPr>
          <w:rFonts w:ascii="Courier New" w:hAnsi="Courier New" w:cs="Courier New"/>
          <w:sz w:val="16"/>
        </w:rPr>
        <w:t xml:space="preserve"> за наш счет</w:t>
      </w:r>
      <w:r w:rsidR="00262BA4" w:rsidRPr="005F6EAF">
        <w:rPr>
          <w:rFonts w:ascii="Courier New" w:hAnsi="Courier New" w:cs="Courier New"/>
          <w:sz w:val="16"/>
        </w:rPr>
        <w:t>. Если владелец св</w:t>
      </w:r>
      <w:r w:rsidR="005F6EAF">
        <w:rPr>
          <w:rFonts w:ascii="Courier New" w:hAnsi="Courier New" w:cs="Courier New"/>
          <w:sz w:val="16"/>
        </w:rPr>
        <w:t>оих монет, захочет сделать какой либо</w:t>
      </w:r>
      <w:r w:rsidR="00262BA4" w:rsidRPr="005F6EAF">
        <w:rPr>
          <w:rFonts w:ascii="Courier New" w:hAnsi="Courier New" w:cs="Courier New"/>
          <w:sz w:val="16"/>
        </w:rPr>
        <w:t xml:space="preserve"> перевод – внутри таблицы – то он самостоятельно </w:t>
      </w:r>
      <w:r w:rsidR="005F6EAF">
        <w:rPr>
          <w:rFonts w:ascii="Courier New" w:hAnsi="Courier New" w:cs="Courier New"/>
          <w:sz w:val="16"/>
        </w:rPr>
        <w:t>выплачивает</w:t>
      </w:r>
      <w:r w:rsidR="00262BA4" w:rsidRPr="005F6EAF">
        <w:rPr>
          <w:rFonts w:ascii="Courier New" w:hAnsi="Courier New" w:cs="Courier New"/>
          <w:sz w:val="16"/>
        </w:rPr>
        <w:t xml:space="preserve"> комиссию в газе.</w:t>
      </w:r>
    </w:p>
    <w:p w:rsidR="00262BA4" w:rsidRPr="00956774" w:rsidRDefault="00262BA4" w:rsidP="00C47FC7">
      <w:pPr>
        <w:pStyle w:val="a3"/>
        <w:jc w:val="both"/>
        <w:rPr>
          <w:sz w:val="20"/>
        </w:rPr>
      </w:pPr>
    </w:p>
    <w:p w:rsidR="000407FF" w:rsidRPr="00956774" w:rsidRDefault="000407FF" w:rsidP="00956774">
      <w:pPr>
        <w:pStyle w:val="a3"/>
        <w:numPr>
          <w:ilvl w:val="0"/>
          <w:numId w:val="2"/>
        </w:numPr>
        <w:jc w:val="both"/>
        <w:rPr>
          <w:b/>
          <w:sz w:val="20"/>
        </w:rPr>
      </w:pPr>
      <w:r w:rsidRPr="00956774">
        <w:rPr>
          <w:b/>
          <w:sz w:val="20"/>
        </w:rPr>
        <w:t>Реферальная система</w:t>
      </w:r>
      <w:r w:rsidR="00956774" w:rsidRPr="00956774">
        <w:rPr>
          <w:b/>
          <w:sz w:val="20"/>
        </w:rPr>
        <w:t>.</w:t>
      </w:r>
    </w:p>
    <w:p w:rsidR="000407FF" w:rsidRPr="000407FF" w:rsidRDefault="000407FF" w:rsidP="00780388">
      <w:pPr>
        <w:pStyle w:val="a3"/>
        <w:jc w:val="both"/>
        <w:rPr>
          <w:sz w:val="20"/>
        </w:rPr>
      </w:pPr>
      <w:r w:rsidRPr="000407FF">
        <w:rPr>
          <w:sz w:val="20"/>
        </w:rPr>
        <w:t>На сайте</w:t>
      </w:r>
      <w:r w:rsidR="00956774">
        <w:rPr>
          <w:sz w:val="20"/>
        </w:rPr>
        <w:t xml:space="preserve"> при регистрации личного кабинета</w:t>
      </w:r>
      <w:r w:rsidRPr="000407FF">
        <w:rPr>
          <w:sz w:val="20"/>
        </w:rPr>
        <w:t xml:space="preserve"> будет</w:t>
      </w:r>
      <w:r w:rsidR="00956774">
        <w:rPr>
          <w:sz w:val="20"/>
        </w:rPr>
        <w:t xml:space="preserve"> возможность получить реферальную</w:t>
      </w:r>
      <w:r w:rsidRPr="000407FF">
        <w:rPr>
          <w:sz w:val="20"/>
        </w:rPr>
        <w:t xml:space="preserve"> ссылку. </w:t>
      </w:r>
      <w:proofErr w:type="spellStart"/>
      <w:r w:rsidRPr="000407FF">
        <w:rPr>
          <w:sz w:val="20"/>
        </w:rPr>
        <w:t>Рефереру</w:t>
      </w:r>
      <w:proofErr w:type="spellEnd"/>
      <w:r w:rsidRPr="000407FF">
        <w:rPr>
          <w:sz w:val="20"/>
        </w:rPr>
        <w:t xml:space="preserve"> будет начисляться 10% монет от того, что купил его реферал.</w:t>
      </w:r>
      <w:r w:rsidR="00780388">
        <w:rPr>
          <w:sz w:val="20"/>
        </w:rPr>
        <w:t xml:space="preserve"> П</w:t>
      </w:r>
      <w:r w:rsidR="00780388" w:rsidRPr="00780388">
        <w:rPr>
          <w:sz w:val="20"/>
        </w:rPr>
        <w:t xml:space="preserve">ри переходе по ссылке с </w:t>
      </w:r>
      <w:proofErr w:type="spellStart"/>
      <w:r w:rsidR="00780388" w:rsidRPr="00780388">
        <w:rPr>
          <w:sz w:val="20"/>
        </w:rPr>
        <w:t>вебмастерским</w:t>
      </w:r>
      <w:proofErr w:type="spellEnd"/>
      <w:r w:rsidR="00780388" w:rsidRPr="00780388">
        <w:rPr>
          <w:sz w:val="20"/>
        </w:rPr>
        <w:t xml:space="preserve"> </w:t>
      </w:r>
      <w:proofErr w:type="spellStart"/>
      <w:r w:rsidR="00780388" w:rsidRPr="00780388">
        <w:rPr>
          <w:sz w:val="20"/>
        </w:rPr>
        <w:t>айди</w:t>
      </w:r>
      <w:proofErr w:type="spellEnd"/>
      <w:r w:rsidR="00780388" w:rsidRPr="00780388">
        <w:rPr>
          <w:sz w:val="20"/>
        </w:rPr>
        <w:t xml:space="preserve">, посетителю ставится </w:t>
      </w:r>
      <w:proofErr w:type="spellStart"/>
      <w:r w:rsidR="00780388" w:rsidRPr="00780388">
        <w:rPr>
          <w:sz w:val="20"/>
        </w:rPr>
        <w:t>куки</w:t>
      </w:r>
      <w:proofErr w:type="spellEnd"/>
      <w:r w:rsidR="00780388" w:rsidRPr="00780388">
        <w:rPr>
          <w:sz w:val="20"/>
        </w:rPr>
        <w:t xml:space="preserve"> файл с неограниченным сроком действия.</w:t>
      </w:r>
      <w:r w:rsidR="00780388">
        <w:rPr>
          <w:sz w:val="20"/>
        </w:rPr>
        <w:t xml:space="preserve"> </w:t>
      </w:r>
      <w:r w:rsidR="00780388" w:rsidRPr="00780388">
        <w:rPr>
          <w:sz w:val="20"/>
        </w:rPr>
        <w:t>Далее при попытке оплаты у пользователя сначала спрашивают номер его кошелька. После этого данный кошелек заносится в базу и становится рефералом. И все переводы</w:t>
      </w:r>
      <w:r w:rsidR="00780388">
        <w:rPr>
          <w:sz w:val="20"/>
        </w:rPr>
        <w:t xml:space="preserve"> токенов </w:t>
      </w:r>
      <w:r w:rsidR="00780388" w:rsidRPr="00780388">
        <w:rPr>
          <w:sz w:val="20"/>
        </w:rPr>
        <w:t xml:space="preserve">НА этот кошелек учитываются и с них идет доля </w:t>
      </w:r>
      <w:proofErr w:type="spellStart"/>
      <w:r w:rsidR="00780388" w:rsidRPr="00780388">
        <w:rPr>
          <w:sz w:val="20"/>
        </w:rPr>
        <w:t>реферу</w:t>
      </w:r>
      <w:proofErr w:type="spellEnd"/>
      <w:r w:rsidR="00780388" w:rsidRPr="00780388">
        <w:rPr>
          <w:sz w:val="20"/>
        </w:rPr>
        <w:t xml:space="preserve">. Начисления учитываются в </w:t>
      </w:r>
      <w:proofErr w:type="spellStart"/>
      <w:r w:rsidR="00780388" w:rsidRPr="00780388">
        <w:rPr>
          <w:sz w:val="20"/>
        </w:rPr>
        <w:t>стате</w:t>
      </w:r>
      <w:proofErr w:type="spellEnd"/>
      <w:r w:rsidR="00780388" w:rsidRPr="00780388">
        <w:rPr>
          <w:sz w:val="20"/>
        </w:rPr>
        <w:t xml:space="preserve"> на сайте и каждый день вручную переводятся на кошелек </w:t>
      </w:r>
      <w:proofErr w:type="spellStart"/>
      <w:r w:rsidR="00780388" w:rsidRPr="00780388">
        <w:rPr>
          <w:sz w:val="20"/>
        </w:rPr>
        <w:t>реферу</w:t>
      </w:r>
      <w:proofErr w:type="spellEnd"/>
      <w:r w:rsidR="00780388" w:rsidRPr="00780388">
        <w:rPr>
          <w:sz w:val="20"/>
        </w:rPr>
        <w:t>.</w:t>
      </w:r>
    </w:p>
    <w:p w:rsidR="000407FF" w:rsidRPr="000407FF" w:rsidRDefault="00780388" w:rsidP="00C47FC7">
      <w:pPr>
        <w:pStyle w:val="a3"/>
        <w:jc w:val="both"/>
        <w:rPr>
          <w:sz w:val="20"/>
        </w:rPr>
      </w:pPr>
      <w:r>
        <w:rPr>
          <w:sz w:val="20"/>
        </w:rPr>
        <w:t xml:space="preserve">Эти реферальные монеты списываются </w:t>
      </w:r>
      <w:r w:rsidRPr="00780388">
        <w:rPr>
          <w:b/>
          <w:sz w:val="20"/>
        </w:rPr>
        <w:t>с НАШЕГО счета</w:t>
      </w:r>
      <w:r>
        <w:rPr>
          <w:sz w:val="20"/>
        </w:rPr>
        <w:t xml:space="preserve"> (те самые 30 млн.)</w:t>
      </w:r>
    </w:p>
    <w:p w:rsidR="000407FF" w:rsidRPr="000407FF" w:rsidRDefault="000407FF" w:rsidP="00C47FC7">
      <w:pPr>
        <w:pStyle w:val="a3"/>
        <w:jc w:val="both"/>
        <w:rPr>
          <w:sz w:val="20"/>
        </w:rPr>
      </w:pPr>
    </w:p>
    <w:p w:rsidR="000407FF" w:rsidRPr="00780388" w:rsidRDefault="00780388" w:rsidP="00780388">
      <w:pPr>
        <w:pStyle w:val="a3"/>
        <w:numPr>
          <w:ilvl w:val="0"/>
          <w:numId w:val="2"/>
        </w:numPr>
        <w:jc w:val="both"/>
        <w:rPr>
          <w:b/>
          <w:sz w:val="20"/>
        </w:rPr>
      </w:pPr>
      <w:r w:rsidRPr="00780388">
        <w:rPr>
          <w:b/>
          <w:sz w:val="20"/>
        </w:rPr>
        <w:t>Платежные системы.</w:t>
      </w:r>
    </w:p>
    <w:p w:rsidR="00780388" w:rsidRPr="000407FF" w:rsidRDefault="00FE1F4F" w:rsidP="00C47FC7">
      <w:pPr>
        <w:pStyle w:val="a3"/>
        <w:jc w:val="both"/>
        <w:rPr>
          <w:sz w:val="20"/>
        </w:rPr>
      </w:pPr>
      <w:r>
        <w:rPr>
          <w:sz w:val="20"/>
        </w:rPr>
        <w:t>Кроме эфира, в процессе ИКО, возможен прием денежных средств и от других платежных систем. Логика работы следующая – в личном кабинете человек совершает покупку выбранного количества монет. Далее после подтверждения ПС ему автоматом производится начисление токенов.</w:t>
      </w:r>
    </w:p>
    <w:p w:rsidR="000407FF" w:rsidRPr="000407FF" w:rsidRDefault="00FE1F4F" w:rsidP="00C47FC7">
      <w:pPr>
        <w:pStyle w:val="a3"/>
        <w:jc w:val="both"/>
        <w:rPr>
          <w:sz w:val="20"/>
        </w:rPr>
      </w:pPr>
      <w:r>
        <w:rPr>
          <w:sz w:val="20"/>
        </w:rPr>
        <w:t>Механика возврата через</w:t>
      </w:r>
      <w:r w:rsidR="000407FF" w:rsidRPr="000407FF">
        <w:rPr>
          <w:sz w:val="20"/>
        </w:rPr>
        <w:t xml:space="preserve"> платежные системы:</w:t>
      </w:r>
    </w:p>
    <w:p w:rsidR="00FE1F4F" w:rsidRPr="000407FF" w:rsidRDefault="00FE1F4F" w:rsidP="00FE1F4F">
      <w:pPr>
        <w:pStyle w:val="a3"/>
        <w:jc w:val="both"/>
        <w:rPr>
          <w:sz w:val="20"/>
        </w:rPr>
      </w:pPr>
      <w:r>
        <w:rPr>
          <w:sz w:val="20"/>
        </w:rPr>
        <w:t>Пользователь в личном</w:t>
      </w:r>
      <w:r w:rsidRPr="000407FF">
        <w:rPr>
          <w:sz w:val="20"/>
        </w:rPr>
        <w:t xml:space="preserve"> кабинет</w:t>
      </w:r>
      <w:r>
        <w:rPr>
          <w:sz w:val="20"/>
        </w:rPr>
        <w:t>е</w:t>
      </w:r>
      <w:r w:rsidRPr="000407FF">
        <w:rPr>
          <w:sz w:val="20"/>
        </w:rPr>
        <w:t xml:space="preserve"> на сайте, оформляет форму возврата, сайт списывает с его счета желаемое число монет и делает выплату в ПС.</w:t>
      </w:r>
      <w:r>
        <w:rPr>
          <w:sz w:val="20"/>
        </w:rPr>
        <w:t xml:space="preserve"> </w:t>
      </w:r>
      <w:r w:rsidRPr="000407FF">
        <w:rPr>
          <w:sz w:val="20"/>
        </w:rPr>
        <w:t xml:space="preserve">Важно вести учет </w:t>
      </w:r>
      <w:r>
        <w:rPr>
          <w:sz w:val="20"/>
        </w:rPr>
        <w:t>монет купленных за эфир и через ПС,  а также реферальных монет за эфир и</w:t>
      </w:r>
      <w:r w:rsidRPr="000407FF">
        <w:rPr>
          <w:sz w:val="20"/>
        </w:rPr>
        <w:t xml:space="preserve"> ПС. </w:t>
      </w:r>
    </w:p>
    <w:p w:rsidR="00C47FC7" w:rsidRPr="000407FF" w:rsidRDefault="00FE1F4F" w:rsidP="00C47FC7">
      <w:pPr>
        <w:pStyle w:val="a3"/>
        <w:jc w:val="both"/>
        <w:rPr>
          <w:sz w:val="20"/>
        </w:rPr>
      </w:pPr>
      <w:r w:rsidRPr="000407FF">
        <w:rPr>
          <w:sz w:val="20"/>
        </w:rPr>
        <w:t xml:space="preserve">Если реферал купил монеты за ПС, то </w:t>
      </w:r>
      <w:proofErr w:type="spellStart"/>
      <w:r w:rsidRPr="000407FF">
        <w:rPr>
          <w:sz w:val="20"/>
        </w:rPr>
        <w:t>реферер</w:t>
      </w:r>
      <w:proofErr w:type="spellEnd"/>
      <w:r w:rsidRPr="000407FF">
        <w:rPr>
          <w:sz w:val="20"/>
        </w:rPr>
        <w:t xml:space="preserve"> за них будет получать выплату также в ПС. Если купил за эфир, то в эфир. </w:t>
      </w:r>
      <w:r>
        <w:rPr>
          <w:sz w:val="20"/>
        </w:rPr>
        <w:t>Возможна конвертация и выплаты иными способами. Данные операция осуществляются в ручном режиме.</w:t>
      </w:r>
      <w:bookmarkEnd w:id="0"/>
      <w:bookmarkEnd w:id="1"/>
      <w:bookmarkEnd w:id="2"/>
    </w:p>
    <w:sectPr w:rsidR="00C47FC7" w:rsidRPr="000407FF" w:rsidSect="0045690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7B1"/>
    <w:multiLevelType w:val="hybridMultilevel"/>
    <w:tmpl w:val="1012E5A0"/>
    <w:lvl w:ilvl="0" w:tplc="CD8C0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E3E"/>
    <w:multiLevelType w:val="hybridMultilevel"/>
    <w:tmpl w:val="2318B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7FF"/>
    <w:rsid w:val="00010D0C"/>
    <w:rsid w:val="0001233A"/>
    <w:rsid w:val="000407FF"/>
    <w:rsid w:val="00262BA4"/>
    <w:rsid w:val="002D3EDA"/>
    <w:rsid w:val="0045690F"/>
    <w:rsid w:val="00493474"/>
    <w:rsid w:val="00542B47"/>
    <w:rsid w:val="00562386"/>
    <w:rsid w:val="005F0734"/>
    <w:rsid w:val="005F6EAF"/>
    <w:rsid w:val="0068054C"/>
    <w:rsid w:val="00780388"/>
    <w:rsid w:val="007E4F39"/>
    <w:rsid w:val="008D3B51"/>
    <w:rsid w:val="00956774"/>
    <w:rsid w:val="00A15202"/>
    <w:rsid w:val="00A70231"/>
    <w:rsid w:val="00BD098B"/>
    <w:rsid w:val="00C47FC7"/>
    <w:rsid w:val="00CB542C"/>
    <w:rsid w:val="00D27ACC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6FADCF-76EA-E943-9BB0-A16CECC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07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641BD-04A2-5546-A989-9D2BE439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 paris</dc:creator>
  <cp:lastModifiedBy>Пользователь Microsoft Office</cp:lastModifiedBy>
  <cp:revision>10</cp:revision>
  <dcterms:created xsi:type="dcterms:W3CDTF">2018-02-02T12:35:00Z</dcterms:created>
  <dcterms:modified xsi:type="dcterms:W3CDTF">2018-02-06T23:21:00Z</dcterms:modified>
</cp:coreProperties>
</file>