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Module 20: Cryptography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Cryptography: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practice and study of techniques for securing communication by converting plain text into ciphertext, ensuring that only intended recipients can read the information.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 of converting data from one form to another.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Mechanism of Transferring human readable form to human unreadable form.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Also, plain text to cipher text and vice-versa.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u w:val="single"/>
          <w:rtl w:val="0"/>
        </w:rPr>
        <w:t xml:space="preserve">Types of Cryptography: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Encryption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Decryption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Hashing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Encryption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0c2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plain text /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information is converted to ciphertext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color w:val="040c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Decryption: ciphertext is converted to plain text /information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color w:val="040c28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Hashing : it is one way encryption algorithm, </w:t>
      </w: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plain text /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information is converted to ciphertext but not decrypt</w:t>
      </w:r>
    </w:p>
    <w:p w:rsidR="00000000" w:rsidDel="00000000" w:rsidP="00000000" w:rsidRDefault="00000000" w:rsidRPr="00000000" w14:paraId="00000014">
      <w:pPr>
        <w:ind w:left="1440" w:firstLine="0"/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70" w:firstLine="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  <w:rtl w:val="0"/>
        </w:rPr>
        <w:t xml:space="preserve">Hashing: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It is one way encryption algorithm.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It is mainly used for checking  integrity.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Integrity checking types: Credential Integrity , Data Integrity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Credential Integrity , Data Integrity is for validation / Verification.</w:t>
      </w:r>
    </w:p>
    <w:p w:rsidR="00000000" w:rsidDel="00000000" w:rsidP="00000000" w:rsidRDefault="00000000" w:rsidRPr="00000000" w14:paraId="0000001B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rtl w:val="0"/>
        </w:rPr>
        <w:t xml:space="preserve">Checking Integrity of File (checking hash value)</w:t>
      </w:r>
    </w:p>
    <w:p w:rsidR="00000000" w:rsidDel="00000000" w:rsidP="00000000" w:rsidRDefault="00000000" w:rsidRPr="00000000" w14:paraId="0000001D">
      <w:pPr>
        <w:ind w:left="144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-tool: Hashcalc Tool</w:t>
      </w:r>
    </w:p>
    <w:p w:rsidR="00000000" w:rsidDel="00000000" w:rsidP="00000000" w:rsidRDefault="00000000" w:rsidRPr="00000000" w14:paraId="0000001E">
      <w:pPr>
        <w:ind w:left="144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- Operating System: window 11</w:t>
      </w:r>
    </w:p>
    <w:p w:rsidR="00000000" w:rsidDel="00000000" w:rsidP="00000000" w:rsidRDefault="00000000" w:rsidRPr="00000000" w14:paraId="0000001F">
      <w:pPr>
        <w:ind w:left="144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hanging="720"/>
        <w:rPr>
          <w:b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backup drive &gt; ceh tools &gt; module 20: cryptography &gt; md5 and md6 hash calculator &gt; Hash calc tool &gt; install tool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Create a file in desktop &gt; rename it as “secret.txt” and insert “my credentials Pa$$w0rd1” into secret.txt &gt; save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Copy file secret.txt and paste it in same location &gt; rename it as “secret-backup.txt”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Open hash calculator in 2 window &gt; browse file and calculate hash value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Compare and check the value for  checking file integrity</w:t>
      </w:r>
    </w:p>
    <w:p w:rsidR="00000000" w:rsidDel="00000000" w:rsidP="00000000" w:rsidRDefault="00000000" w:rsidRPr="00000000" w14:paraId="00000026">
      <w:pPr>
        <w:ind w:left="216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Checking Integrity of File (checking hash value) using md5 Calculator tool: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540" w:hanging="360"/>
        <w:rPr>
          <w:b w:val="1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backup drive &gt; ceh tools &gt; module 20: cryptography &gt; md5 and md6 hash calculator &gt; md5 calculator tool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5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files tab &gt; add both files &gt; select one file &gt; calculate hash &gt; copy current md5 value &gt; remove files &gt; select another file &gt; copy hash value &gt; compare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5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Check the integrity of file.</w:t>
      </w:r>
    </w:p>
    <w:p w:rsidR="00000000" w:rsidDel="00000000" w:rsidP="00000000" w:rsidRDefault="00000000" w:rsidRPr="00000000" w14:paraId="0000002C">
      <w:pPr>
        <w:ind w:left="360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Checking Integrity of File (checking hash value) using HashMyFiletool: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270" w:hanging="36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Goto backup drive &gt; ceh tools &gt; module 20: cryptography &gt; md5 and md6 hash calculator &gt; open Hashmyfile tool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27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Add files &gt; if the hash value matches then it will display same colour else it will display different colour.</w:t>
      </w:r>
    </w:p>
    <w:p w:rsidR="00000000" w:rsidDel="00000000" w:rsidP="00000000" w:rsidRDefault="00000000" w:rsidRPr="00000000" w14:paraId="00000032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b w:val="1"/>
          <w:color w:val="1f1f1f"/>
          <w:sz w:val="32"/>
          <w:szCs w:val="32"/>
          <w:highlight w:val="white"/>
          <w:rtl w:val="0"/>
        </w:rPr>
        <w:t xml:space="preserve">Encryption: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b w:val="1"/>
          <w:color w:val="1f1f1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Encryption is </w:t>
      </w:r>
      <w:r w:rsidDel="00000000" w:rsidR="00000000" w:rsidRPr="00000000">
        <w:rPr>
          <w:color w:val="040c28"/>
          <w:sz w:val="26"/>
          <w:szCs w:val="26"/>
          <w:highlight w:val="white"/>
          <w:rtl w:val="0"/>
        </w:rPr>
        <w:t xml:space="preserve">a form of data security in which information is converted to ciphertext</w:t>
      </w:r>
      <w:r w:rsidDel="00000000" w:rsidR="00000000" w:rsidRPr="00000000">
        <w:rPr>
          <w:b w:val="1"/>
          <w:color w:val="1f1f1f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900" w:hanging="360"/>
        <w:rPr>
          <w:b w:val="1"/>
          <w:color w:val="1f1f1f"/>
          <w:sz w:val="30"/>
          <w:szCs w:val="30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30"/>
          <w:szCs w:val="30"/>
          <w:highlight w:val="white"/>
          <w:rtl w:val="0"/>
        </w:rPr>
        <w:t xml:space="preserve">Encryption Algorithms: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99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DES: Data Encryption Standard.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99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3DES: 3 times data encryption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99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AES: Advance encryption standard.</w:t>
      </w:r>
    </w:p>
    <w:p w:rsidR="00000000" w:rsidDel="00000000" w:rsidP="00000000" w:rsidRDefault="00000000" w:rsidRPr="00000000" w14:paraId="0000003C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(AES is more secured than other algorithms)</w:t>
      </w:r>
    </w:p>
    <w:p w:rsidR="00000000" w:rsidDel="00000000" w:rsidP="00000000" w:rsidRDefault="00000000" w:rsidRPr="00000000" w14:paraId="0000003E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File Encryption tool: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35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Advance Encryption Package</w:t>
      </w:r>
    </w:p>
    <w:p w:rsidR="00000000" w:rsidDel="00000000" w:rsidP="00000000" w:rsidRDefault="00000000" w:rsidRPr="00000000" w14:paraId="00000042">
      <w:pPr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Text Encryption tools: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14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BC Text encoder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14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Crypto forge </w:t>
      </w:r>
    </w:p>
    <w:p w:rsidR="00000000" w:rsidDel="00000000" w:rsidP="00000000" w:rsidRDefault="00000000" w:rsidRPr="00000000" w14:paraId="00000046">
      <w:pPr>
        <w:ind w:left="144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14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Disk Encryption tools:</w:t>
      </w: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veraCrypt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  <w:rPr>
          <w:color w:val="1f1f1f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Bit Locker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