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3C3B" w14:textId="77777777" w:rsidR="00DC4513" w:rsidRDefault="0079023B">
      <w:r>
        <w:t>TABLE 1: Reasons for Returned Medications and Frequency of Return</w:t>
      </w:r>
    </w:p>
    <w:p w14:paraId="3691A0F0" w14:textId="77777777" w:rsidR="00DC4513" w:rsidRDefault="00DC4513"/>
    <w:p w14:paraId="0BD7FA9F" w14:textId="77777777" w:rsidR="00DC4513" w:rsidRDefault="00DC4513"/>
    <w:tbl>
      <w:tblPr>
        <w:tblStyle w:val="a"/>
        <w:tblW w:w="73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1500"/>
        <w:gridCol w:w="1500"/>
      </w:tblGrid>
      <w:tr w:rsidR="00DC4513" w14:paraId="4A687584" w14:textId="77777777">
        <w:trPr>
          <w:trHeight w:val="31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65AA8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 for Refund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0E860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F82C4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Percentage</w:t>
            </w:r>
          </w:p>
        </w:tc>
      </w:tr>
      <w:tr w:rsidR="00DC4513" w14:paraId="2F7F6ADB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11A67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DRUG UNUTILIZED AT TIME OF DISCHARGE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EA5E8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F6982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45.06%</w:t>
            </w:r>
          </w:p>
        </w:tc>
      </w:tr>
      <w:tr w:rsidR="00DC4513" w14:paraId="529905AB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32A1A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DEMISE OF THE PATIENT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E2F96B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874CC6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20.99%</w:t>
            </w:r>
          </w:p>
        </w:tc>
      </w:tr>
      <w:tr w:rsidR="00DC4513" w14:paraId="0973A829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B64BC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DRUG NOT AVAILABLE AFTER PAYMENT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4648D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25069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19.14%</w:t>
            </w:r>
          </w:p>
        </w:tc>
      </w:tr>
      <w:tr w:rsidR="00DC4513" w14:paraId="7D3F9B21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6E278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CHANGE OF DRUG REGIMEN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AEA90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756F67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14.20%</w:t>
            </w:r>
          </w:p>
        </w:tc>
      </w:tr>
      <w:tr w:rsidR="00DC4513" w14:paraId="5D3B39EF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F4397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PATIENT INSISTED ON A BRAND NOT AVAILABLE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0C26A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F05B8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0.62%</w:t>
            </w:r>
          </w:p>
        </w:tc>
      </w:tr>
    </w:tbl>
    <w:p w14:paraId="442A7AB6" w14:textId="77777777" w:rsidR="00DC4513" w:rsidRDefault="00DC4513"/>
    <w:p w14:paraId="2CB27FBF" w14:textId="77777777" w:rsidR="00DC4513" w:rsidRDefault="00DC4513"/>
    <w:p w14:paraId="56DB7DE1" w14:textId="77777777" w:rsidR="00DC4513" w:rsidRDefault="00DC4513"/>
    <w:p w14:paraId="3D79031F" w14:textId="77777777" w:rsidR="00DC4513" w:rsidRDefault="0079023B">
      <w:r>
        <w:t>CHART 1: Reasons for Returns in Accident and Emergency Pharmacy</w:t>
      </w:r>
    </w:p>
    <w:p w14:paraId="667982B1" w14:textId="77777777" w:rsidR="00DC4513" w:rsidRDefault="00DC4513"/>
    <w:p w14:paraId="5E97B69C" w14:textId="77777777" w:rsidR="00DC4513" w:rsidRDefault="0079023B">
      <w:r>
        <w:rPr>
          <w:noProof/>
        </w:rPr>
        <w:drawing>
          <wp:inline distT="114300" distB="114300" distL="114300" distR="114300" wp14:anchorId="4BE40DE1" wp14:editId="06F54E7A">
            <wp:extent cx="5943600" cy="2425700"/>
            <wp:effectExtent l="0" t="0" r="0" b="0"/>
            <wp:docPr id="2" name="image1.png" descr="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45779A" w14:textId="77777777" w:rsidR="00DC4513" w:rsidRDefault="00DC4513"/>
    <w:p w14:paraId="6D0A5597" w14:textId="77777777" w:rsidR="00DC4513" w:rsidRDefault="0079023B">
      <w:r>
        <w:t>TABLE 2: Top 30 returned medications in Accident and Emergency Pharmacy</w:t>
      </w:r>
    </w:p>
    <w:p w14:paraId="40826B6E" w14:textId="77777777" w:rsidR="00DC4513" w:rsidRDefault="00DC4513"/>
    <w:p w14:paraId="66603240" w14:textId="77777777" w:rsidR="00DC4513" w:rsidRDefault="00DC4513"/>
    <w:tbl>
      <w:tblPr>
        <w:tblStyle w:val="a0"/>
        <w:tblW w:w="73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1500"/>
        <w:gridCol w:w="1500"/>
      </w:tblGrid>
      <w:tr w:rsidR="00DC4513" w14:paraId="40E14AAA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74B28B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Medications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24A8B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Quantity Returned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2C4B6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</w:t>
            </w:r>
          </w:p>
        </w:tc>
      </w:tr>
      <w:tr w:rsidR="00DC4513" w14:paraId="7C491AF5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A3FB7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SYRINGES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B0ECC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277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236E3E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15.52%</w:t>
            </w:r>
          </w:p>
        </w:tc>
      </w:tr>
      <w:tr w:rsidR="00C84C2F" w14:paraId="07043F81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72B98" w14:textId="79C539AB" w:rsidR="00C84C2F" w:rsidRDefault="00C84C2F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NORMAL SALINE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058EE" w14:textId="7C891857" w:rsidR="00C84C2F" w:rsidRDefault="00C84C2F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0A62F" w14:textId="19C35F76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8.96%</w:t>
            </w:r>
          </w:p>
        </w:tc>
      </w:tr>
      <w:tr w:rsidR="00DC4513" w14:paraId="4551CE5B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C326D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WATER FOR INJECTION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7382B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2A8C8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7.90%</w:t>
            </w:r>
          </w:p>
        </w:tc>
      </w:tr>
      <w:tr w:rsidR="00C84C2F" w14:paraId="6CAB5F79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660C2" w14:textId="0970A317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IV CANNULA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ADB4D" w14:textId="027A9E23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BF74F" w14:textId="728E62B5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3.70%</w:t>
            </w:r>
          </w:p>
        </w:tc>
      </w:tr>
      <w:tr w:rsidR="00C84C2F" w14:paraId="39EA97D8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A93A1" w14:textId="1CA330D2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lastRenderedPageBreak/>
              <w:t>TABS METRONIDAZOLE 200MG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E45E7" w14:textId="519E038D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4C9485" w14:textId="7E9A02D5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3.53%</w:t>
            </w:r>
          </w:p>
        </w:tc>
      </w:tr>
      <w:tr w:rsidR="00C84C2F" w14:paraId="2A3AF0CA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01806" w14:textId="3B07561E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INJ. CEFTRIAXONE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36A73A" w14:textId="722B124B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BA1817" w14:textId="682CAE82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3.36%</w:t>
            </w:r>
          </w:p>
        </w:tc>
      </w:tr>
      <w:tr w:rsidR="00C84C2F" w14:paraId="73B8F4F2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44555" w14:textId="5E750023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TABS AMILORIDE/HYDROCHLORTHIAZIDE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4A074" w14:textId="2BF0C7F3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C3C10" w14:textId="03BC34FA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3.36%</w:t>
            </w:r>
          </w:p>
        </w:tc>
      </w:tr>
      <w:tr w:rsidR="00C84C2F" w14:paraId="145E8420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99DE87" w14:textId="1BD8C9BB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INJ. PARACETAMOL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AA933" w14:textId="68FDA584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9E04C" w14:textId="1DF1243E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3.19%</w:t>
            </w:r>
          </w:p>
        </w:tc>
      </w:tr>
      <w:tr w:rsidR="00C84C2F" w14:paraId="426FC3DD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F822A" w14:textId="2013E8B8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NORMAL SALINE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31441F" w14:textId="70D9057D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F424F" w14:textId="366F9838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3.08%</w:t>
            </w:r>
          </w:p>
        </w:tc>
      </w:tr>
      <w:tr w:rsidR="00C84C2F" w14:paraId="1504BA5D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9D62B" w14:textId="1F8E3500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INJ. METRONIDAZOLE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5A0423" w14:textId="24AB893B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DAEB9" w14:textId="4B3E24B6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2.86%</w:t>
            </w:r>
          </w:p>
        </w:tc>
      </w:tr>
      <w:tr w:rsidR="00C84C2F" w14:paraId="6A7E410A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E3C60" w14:textId="3EC583C7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INJ. FRUSEMIDE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0F30BA" w14:textId="27807A0B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D212B" w14:textId="75910636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2.75%</w:t>
            </w:r>
          </w:p>
        </w:tc>
      </w:tr>
      <w:tr w:rsidR="00C84C2F" w14:paraId="2A21A781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21559" w14:textId="6BAE3080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TABS. DIHYDROCODEINE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99C58" w14:textId="31E310EF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FD1D6" w14:textId="72784551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2.58%</w:t>
            </w:r>
          </w:p>
        </w:tc>
      </w:tr>
      <w:tr w:rsidR="00C84C2F" w14:paraId="03B308A7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3D282" w14:textId="5237347F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TABS. DICLOFENAC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FAC7A" w14:textId="4DAC2530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8A9B3" w14:textId="1A309952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2.24%</w:t>
            </w:r>
          </w:p>
        </w:tc>
      </w:tr>
      <w:tr w:rsidR="00C84C2F" w14:paraId="7D2EBC8D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5FB33B" w14:textId="421ADDC3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TABS. TIZANIDINE 2MG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B99A1" w14:textId="567E9DD7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17BFF" w14:textId="32E6D663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2.24%</w:t>
            </w:r>
          </w:p>
        </w:tc>
      </w:tr>
      <w:tr w:rsidR="00C84C2F" w14:paraId="2A8E51CD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4620A" w14:textId="1BB87D4C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5% DEXTROSE SALINE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1D401" w14:textId="43CD619A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EF0F2" w14:textId="0669E809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1.79%</w:t>
            </w:r>
          </w:p>
        </w:tc>
      </w:tr>
      <w:tr w:rsidR="00C84C2F" w14:paraId="3657DE31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4EFCE" w14:textId="54D46812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TABS. ROSUVASTATIN 10MG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D06C81" w14:textId="40D20D86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F7352" w14:textId="05AE2275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1.68%</w:t>
            </w:r>
          </w:p>
        </w:tc>
      </w:tr>
      <w:tr w:rsidR="00C84C2F" w14:paraId="4DD5FBE3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F3C9A0" w14:textId="542D1694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TABS NIFEDIPINE 30 XL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AF870" w14:textId="77D8F6F5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99715" w14:textId="2ADB8B51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1.68%</w:t>
            </w:r>
          </w:p>
        </w:tc>
      </w:tr>
      <w:tr w:rsidR="00C84C2F" w14:paraId="0E09293E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D0597" w14:textId="18B839E3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TABS GABAPENTIN &amp; METHYLCOBALAMIN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C2854" w14:textId="5F34E6E1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3FA60" w14:textId="518A8D28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1.68%</w:t>
            </w:r>
          </w:p>
        </w:tc>
      </w:tr>
      <w:tr w:rsidR="00C84C2F" w14:paraId="3F6EC3BA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FE660" w14:textId="3E588D08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INJ. OMEPRAZOLE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5A2DB" w14:textId="0A978E7A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564F3" w14:textId="373DBCDE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1.57%</w:t>
            </w:r>
          </w:p>
        </w:tc>
      </w:tr>
      <w:tr w:rsidR="00C84C2F" w14:paraId="60888226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77D61" w14:textId="0768B3D0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5% DEXTROSE WATER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71BEAB" w14:textId="2A4DFE75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C6417" w14:textId="43BD1D4C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1.34%</w:t>
            </w:r>
          </w:p>
        </w:tc>
      </w:tr>
      <w:tr w:rsidR="00C84C2F" w14:paraId="55A1DA8D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5C3B1" w14:textId="7EB0A67F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TABS CETIRIZINE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15FFA" w14:textId="71CBB4C4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ABCB45" w14:textId="4C1BE25A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1.12%</w:t>
            </w:r>
          </w:p>
        </w:tc>
      </w:tr>
      <w:tr w:rsidR="00C84C2F" w14:paraId="00FFBEF2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4A2DD0" w14:textId="54E40A88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CAPS. AMPICILLIN/ CLOXACILLIN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C4F30" w14:textId="5F2756BC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6E157" w14:textId="7E3A3679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1.12%</w:t>
            </w:r>
          </w:p>
        </w:tc>
      </w:tr>
      <w:tr w:rsidR="00C84C2F" w14:paraId="53DDDD70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CF299" w14:textId="73293757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10% DEXTROSE WATER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3C9A0" w14:textId="32DFEBAB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ACFAC" w14:textId="44CC4E69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1.06%</w:t>
            </w:r>
          </w:p>
        </w:tc>
      </w:tr>
      <w:tr w:rsidR="00C84C2F" w14:paraId="3325D8BD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84F75F" w14:textId="3F55CCD9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INJ. CEFTRIAXONE/SULBACTAM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129748" w14:textId="7BCB72F2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427F99" w14:textId="41A4B33F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1.01%</w:t>
            </w:r>
          </w:p>
        </w:tc>
      </w:tr>
      <w:tr w:rsidR="00C84C2F" w14:paraId="2AD399CA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F8A16D" w14:textId="71087A7D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FEEDING TUBE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5B979" w14:textId="326C3A44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93FDC" w14:textId="1DF67E24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0.84%</w:t>
            </w:r>
          </w:p>
        </w:tc>
      </w:tr>
      <w:tr w:rsidR="00C84C2F" w14:paraId="34967A0F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F9D12" w14:textId="26CA9D1E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INJ. CIPROFLOXACIN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98857" w14:textId="2F6239E8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0526B" w14:textId="489045C4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0.84%</w:t>
            </w:r>
          </w:p>
        </w:tc>
      </w:tr>
      <w:tr w:rsidR="00C84C2F" w14:paraId="2FDBD3D8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56B38" w14:textId="357F94C1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INJ. DICLOFENAC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EE7B0" w14:textId="49812D85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8B0216" w14:textId="7C2B435F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0.84%</w:t>
            </w:r>
          </w:p>
        </w:tc>
      </w:tr>
      <w:tr w:rsidR="00C84C2F" w14:paraId="627E238D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AD4BF" w14:textId="6966B09B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TAB AMLODIPINE 10MG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A05D9A" w14:textId="374AEE39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3E251" w14:textId="6AAEF106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0.84%</w:t>
            </w:r>
          </w:p>
        </w:tc>
      </w:tr>
      <w:tr w:rsidR="00C84C2F" w14:paraId="7177F1EE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6C83E" w14:textId="35D71357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TABS ORNIDAZOLE/OFLOXACIN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CBB35" w14:textId="05BAB8FF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069B13" w14:textId="2DE6B6E3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0.78%</w:t>
            </w:r>
          </w:p>
        </w:tc>
      </w:tr>
      <w:tr w:rsidR="00C84C2F" w14:paraId="6A7613D8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922FC" w14:textId="1825F30E" w:rsidR="00C84C2F" w:rsidRDefault="00C84C2F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TABS. AMOXICILLIN/CLAVULANIC ACID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FEA33" w14:textId="6A02E137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87965" w14:textId="4FD8B6DE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0.78%</w:t>
            </w:r>
          </w:p>
        </w:tc>
      </w:tr>
      <w:tr w:rsidR="00C84C2F" w14:paraId="12D9D5EF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E444EC" w14:textId="1A236EEA" w:rsidR="00C84C2F" w:rsidRDefault="00C84C2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4EA74" w14:textId="45B05E6E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31A03" w14:textId="4E58F4B3" w:rsidR="00C84C2F" w:rsidRDefault="00C84C2F">
            <w:pPr>
              <w:widowControl w:val="0"/>
              <w:jc w:val="right"/>
              <w:rPr>
                <w:sz w:val="20"/>
                <w:szCs w:val="20"/>
              </w:rPr>
            </w:pPr>
          </w:p>
        </w:tc>
      </w:tr>
    </w:tbl>
    <w:p w14:paraId="49F0FA6E" w14:textId="77777777" w:rsidR="00DC4513" w:rsidRDefault="00DC4513"/>
    <w:p w14:paraId="3CC4282D" w14:textId="77777777" w:rsidR="00DC4513" w:rsidRDefault="00DC4513"/>
    <w:p w14:paraId="4C46147F" w14:textId="77777777" w:rsidR="00DC4513" w:rsidRDefault="00DC4513"/>
    <w:p w14:paraId="378D3749" w14:textId="77777777" w:rsidR="00DC4513" w:rsidRDefault="00DC4513"/>
    <w:p w14:paraId="3F8EBB9E" w14:textId="77777777" w:rsidR="00DC4513" w:rsidRDefault="00DC4513"/>
    <w:p w14:paraId="61C07CE8" w14:textId="77777777" w:rsidR="00DC4513" w:rsidRDefault="00DC4513"/>
    <w:p w14:paraId="3084A853" w14:textId="77777777" w:rsidR="00DC4513" w:rsidRDefault="00DC4513"/>
    <w:p w14:paraId="6C3A3C09" w14:textId="77777777" w:rsidR="00DC4513" w:rsidRDefault="00DC4513"/>
    <w:p w14:paraId="111E14D7" w14:textId="77777777" w:rsidR="00DC4513" w:rsidRDefault="00DC4513"/>
    <w:p w14:paraId="4A12416A" w14:textId="77777777" w:rsidR="00DC4513" w:rsidRDefault="0079023B">
      <w:r>
        <w:t>TABLE 3: Total cost of medications returned in each month</w:t>
      </w:r>
    </w:p>
    <w:p w14:paraId="39645A06" w14:textId="77777777" w:rsidR="00DC4513" w:rsidRDefault="00DC4513"/>
    <w:p w14:paraId="59DE5BD7" w14:textId="77777777" w:rsidR="00DC4513" w:rsidRDefault="00DC4513"/>
    <w:tbl>
      <w:tblPr>
        <w:tblStyle w:val="a1"/>
        <w:tblW w:w="73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1500"/>
        <w:gridCol w:w="1500"/>
      </w:tblGrid>
      <w:tr w:rsidR="00DC4513" w14:paraId="0FF6628F" w14:textId="77777777">
        <w:trPr>
          <w:trHeight w:val="61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621C5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Months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FA542A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Amount per month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67BA1AE" w14:textId="77777777" w:rsidR="00DC4513" w:rsidRDefault="0079023B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Number of Returns</w:t>
            </w:r>
          </w:p>
        </w:tc>
      </w:tr>
      <w:tr w:rsidR="00DC4513" w14:paraId="367ADD48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FD353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Aug, 23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CB0D04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₦</w:t>
            </w:r>
            <w:r>
              <w:rPr>
                <w:rFonts w:ascii="Calibri" w:eastAsia="Calibri" w:hAnsi="Calibri" w:cs="Calibri"/>
              </w:rPr>
              <w:t>155,700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F21A7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</w:tr>
      <w:tr w:rsidR="00DC4513" w14:paraId="171FEDBA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7F64A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Sept, 23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003445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₦</w:t>
            </w:r>
            <w:r>
              <w:rPr>
                <w:rFonts w:ascii="Calibri" w:eastAsia="Calibri" w:hAnsi="Calibri" w:cs="Calibri"/>
              </w:rPr>
              <w:t>114,380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22E89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36</w:t>
            </w:r>
          </w:p>
        </w:tc>
      </w:tr>
      <w:tr w:rsidR="00DC4513" w14:paraId="535111CA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FB5A3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Oct, 23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8097B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₦</w:t>
            </w:r>
            <w:r>
              <w:rPr>
                <w:rFonts w:ascii="Calibri" w:eastAsia="Calibri" w:hAnsi="Calibri" w:cs="Calibri"/>
              </w:rPr>
              <w:t>185,040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0704C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43</w:t>
            </w:r>
          </w:p>
        </w:tc>
      </w:tr>
      <w:tr w:rsidR="00DC4513" w14:paraId="7387748B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447B9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Nov, 23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08023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₦</w:t>
            </w:r>
            <w:r>
              <w:rPr>
                <w:rFonts w:ascii="Calibri" w:eastAsia="Calibri" w:hAnsi="Calibri" w:cs="Calibri"/>
              </w:rPr>
              <w:t>185,810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A0A931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57</w:t>
            </w:r>
          </w:p>
        </w:tc>
      </w:tr>
      <w:tr w:rsidR="00DC4513" w14:paraId="2C89E796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EFE18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Dec, 23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6B377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₦</w:t>
            </w:r>
            <w:r>
              <w:rPr>
                <w:rFonts w:ascii="Calibri" w:eastAsia="Calibri" w:hAnsi="Calibri" w:cs="Calibri"/>
              </w:rPr>
              <w:t>316,090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FA06B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92</w:t>
            </w:r>
          </w:p>
        </w:tc>
      </w:tr>
      <w:tr w:rsidR="00DC4513" w14:paraId="24D83025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6409C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Jan, 24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69665B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₦</w:t>
            </w:r>
            <w:r>
              <w:rPr>
                <w:rFonts w:ascii="Calibri" w:eastAsia="Calibri" w:hAnsi="Calibri" w:cs="Calibri"/>
              </w:rPr>
              <w:t>371,090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8880D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79</w:t>
            </w:r>
          </w:p>
        </w:tc>
      </w:tr>
      <w:tr w:rsidR="00DC4513" w14:paraId="04EB8592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BB19E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Feb, 24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9BA62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₦</w:t>
            </w:r>
            <w:r>
              <w:rPr>
                <w:rFonts w:ascii="Calibri" w:eastAsia="Calibri" w:hAnsi="Calibri" w:cs="Calibri"/>
              </w:rPr>
              <w:t>331,570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904673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65</w:t>
            </w:r>
          </w:p>
        </w:tc>
      </w:tr>
      <w:tr w:rsidR="00DC4513" w14:paraId="25A53449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FD2B5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Mar, 24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34B17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₦</w:t>
            </w:r>
            <w:r>
              <w:rPr>
                <w:rFonts w:ascii="Calibri" w:eastAsia="Calibri" w:hAnsi="Calibri" w:cs="Calibri"/>
              </w:rPr>
              <w:t>215,960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462F6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38</w:t>
            </w:r>
          </w:p>
        </w:tc>
      </w:tr>
      <w:tr w:rsidR="00DC4513" w14:paraId="1A93318A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3A1D8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April, 24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4C6B1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₦</w:t>
            </w:r>
            <w:r>
              <w:rPr>
                <w:rFonts w:ascii="Calibri" w:eastAsia="Calibri" w:hAnsi="Calibri" w:cs="Calibri"/>
              </w:rPr>
              <w:t>264,200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74B5E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52</w:t>
            </w:r>
          </w:p>
        </w:tc>
      </w:tr>
      <w:tr w:rsidR="00DC4513" w14:paraId="01E210CD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E02D30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May, 24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24ACE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₦</w:t>
            </w:r>
            <w:r>
              <w:rPr>
                <w:rFonts w:ascii="Calibri" w:eastAsia="Calibri" w:hAnsi="Calibri" w:cs="Calibri"/>
              </w:rPr>
              <w:t>152,710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C756F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</w:tr>
    </w:tbl>
    <w:p w14:paraId="58AB3B0C" w14:textId="77777777" w:rsidR="00DC4513" w:rsidRDefault="00DC4513"/>
    <w:p w14:paraId="3C052C81" w14:textId="77777777" w:rsidR="00DC4513" w:rsidRDefault="00DC4513"/>
    <w:p w14:paraId="2D8925FC" w14:textId="77777777" w:rsidR="00DC4513" w:rsidRDefault="00DC4513"/>
    <w:p w14:paraId="0182F537" w14:textId="77777777" w:rsidR="00DC4513" w:rsidRDefault="0079023B">
      <w:r>
        <w:t>Chart 2: Monthly Returns and Cost of returned medications in each month</w:t>
      </w:r>
    </w:p>
    <w:p w14:paraId="1805E918" w14:textId="77777777" w:rsidR="00DC4513" w:rsidRDefault="00DC4513"/>
    <w:p w14:paraId="35CBF458" w14:textId="77777777" w:rsidR="00DC4513" w:rsidRDefault="0079023B">
      <w:r>
        <w:rPr>
          <w:noProof/>
        </w:rPr>
        <w:lastRenderedPageBreak/>
        <w:drawing>
          <wp:inline distT="114300" distB="114300" distL="114300" distR="114300" wp14:anchorId="0BD05AB7" wp14:editId="5334E164">
            <wp:extent cx="5943600" cy="3429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69A2E7" w14:textId="77777777" w:rsidR="00DC4513" w:rsidRDefault="00DC4513"/>
    <w:p w14:paraId="2B9B72A7" w14:textId="77777777" w:rsidR="00DC4513" w:rsidRDefault="0079023B">
      <w:r>
        <w:t>Overall Report for medication returns in A/ E 10 months</w:t>
      </w:r>
    </w:p>
    <w:p w14:paraId="058A3887" w14:textId="77777777" w:rsidR="00DC4513" w:rsidRDefault="00DC4513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4513" w14:paraId="65B10F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4DF0" w14:textId="77777777" w:rsidR="00DC4513" w:rsidRDefault="00790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Variable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C130" w14:textId="77777777" w:rsidR="00DC4513" w:rsidRDefault="00DC4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4513" w14:paraId="7CF3C9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8845" w14:textId="77777777" w:rsidR="00DC4513" w:rsidRDefault="00790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Returns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ADCF" w14:textId="77777777" w:rsidR="00DC4513" w:rsidRDefault="00790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529</w:t>
            </w:r>
          </w:p>
        </w:tc>
      </w:tr>
      <w:tr w:rsidR="00DC4513" w14:paraId="67E834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4A87" w14:textId="77777777" w:rsidR="00DC4513" w:rsidRDefault="00790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Cost of Returns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E0B3" w14:textId="77777777" w:rsidR="00DC4513" w:rsidRDefault="00790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₦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2,292,550</w:t>
            </w:r>
          </w:p>
        </w:tc>
      </w:tr>
      <w:tr w:rsidR="00DC4513" w14:paraId="67A4C5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CEAF" w14:textId="77777777" w:rsidR="00DC4513" w:rsidRDefault="00790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medications returned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E1FE" w14:textId="77777777" w:rsidR="00DC4513" w:rsidRDefault="00790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1785</w:t>
            </w:r>
          </w:p>
        </w:tc>
      </w:tr>
      <w:tr w:rsidR="00DC4513" w14:paraId="54F1A4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2000" w14:textId="77777777" w:rsidR="00DC4513" w:rsidRDefault="00790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Average cost of Returns per month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7677" w14:textId="77777777" w:rsidR="00DC4513" w:rsidRDefault="0079023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₦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229,255</w:t>
            </w:r>
          </w:p>
        </w:tc>
      </w:tr>
      <w:tr w:rsidR="00DC4513" w14:paraId="4CD1D6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AD" w14:textId="77777777" w:rsidR="00DC4513" w:rsidRDefault="007902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Average Returns per month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5B8C" w14:textId="77777777" w:rsidR="00DC4513" w:rsidRDefault="0079023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53</w:t>
            </w:r>
          </w:p>
        </w:tc>
      </w:tr>
    </w:tbl>
    <w:p w14:paraId="291F3276" w14:textId="77777777" w:rsidR="00DC4513" w:rsidRDefault="00DC4513"/>
    <w:p w14:paraId="2CDFAEA9" w14:textId="77777777" w:rsidR="00DC4513" w:rsidRDefault="00DC4513"/>
    <w:p w14:paraId="1C3C6269" w14:textId="77777777" w:rsidR="00DC4513" w:rsidRDefault="0079023B">
      <w:r>
        <w:t>TABLE 4: Class of medications and quantity returned</w:t>
      </w:r>
    </w:p>
    <w:p w14:paraId="539827E4" w14:textId="77777777" w:rsidR="00DC4513" w:rsidRDefault="00DC4513"/>
    <w:p w14:paraId="0F3F3630" w14:textId="77777777" w:rsidR="00DC4513" w:rsidRDefault="00DC4513"/>
    <w:tbl>
      <w:tblPr>
        <w:tblStyle w:val="a3"/>
        <w:tblW w:w="58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1500"/>
      </w:tblGrid>
      <w:tr w:rsidR="00DC4513" w14:paraId="6C870394" w14:textId="77777777">
        <w:trPr>
          <w:trHeight w:val="31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0E998C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625359F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Quanatity</w:t>
            </w:r>
            <w:proofErr w:type="spellEnd"/>
            <w:r>
              <w:rPr>
                <w:sz w:val="20"/>
                <w:szCs w:val="20"/>
              </w:rPr>
              <w:t xml:space="preserve"> Returned</w:t>
            </w:r>
          </w:p>
        </w:tc>
      </w:tr>
      <w:tr w:rsidR="00DC4513" w14:paraId="5BA3AD1F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13769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Consumables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D76753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596</w:t>
            </w:r>
          </w:p>
        </w:tc>
      </w:tr>
      <w:tr w:rsidR="00DC4513" w14:paraId="40D34F45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57387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Antibiotics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DBFC8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324</w:t>
            </w:r>
          </w:p>
        </w:tc>
      </w:tr>
      <w:tr w:rsidR="00DC4513" w14:paraId="165144D6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4EE53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Electrolyte Replacement Fluids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79AFA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281</w:t>
            </w:r>
          </w:p>
        </w:tc>
      </w:tr>
      <w:tr w:rsidR="00DC4513" w14:paraId="7EC7A6C7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A7B51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lastRenderedPageBreak/>
              <w:t>Analgesics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9A765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264</w:t>
            </w:r>
          </w:p>
        </w:tc>
      </w:tr>
      <w:tr w:rsidR="00DC4513" w14:paraId="1F129F3B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561F5F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Cardiovascular Drugs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FE5BC0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151</w:t>
            </w:r>
          </w:p>
        </w:tc>
      </w:tr>
      <w:tr w:rsidR="00DC4513" w14:paraId="604962FB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3630A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Diuretic injections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AB50D8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49</w:t>
            </w:r>
          </w:p>
        </w:tc>
      </w:tr>
      <w:tr w:rsidR="00DC4513" w14:paraId="499C4F5E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672267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GastroIntestinal</w:t>
            </w:r>
            <w:proofErr w:type="spellEnd"/>
            <w:r>
              <w:rPr>
                <w:rFonts w:ascii="Calibri" w:eastAsia="Calibri" w:hAnsi="Calibri" w:cs="Calibri"/>
              </w:rPr>
              <w:t xml:space="preserve"> Drugs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FC6D9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</w:tr>
      <w:tr w:rsidR="00DC4513" w14:paraId="1AA06243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DAF81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Others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29FFD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</w:tr>
      <w:tr w:rsidR="00DC4513" w14:paraId="0EA94A9B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E66468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Antimalarials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6A8DF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</w:tr>
      <w:tr w:rsidR="00DC4513" w14:paraId="1042A5C7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FDCC0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CNS agents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46D52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</w:tr>
      <w:tr w:rsidR="00DC4513" w14:paraId="65129D32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DE859B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</w:rPr>
              <w:t>Corticosteriod</w:t>
            </w:r>
            <w:proofErr w:type="spellEnd"/>
            <w:r>
              <w:rPr>
                <w:rFonts w:ascii="Calibri" w:eastAsia="Calibri" w:hAnsi="Calibri" w:cs="Calibri"/>
              </w:rPr>
              <w:t xml:space="preserve"> injections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B872A2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</w:tr>
      <w:tr w:rsidR="00DC4513" w14:paraId="16689B25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57A08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Hemostatic agents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749D7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DC4513" w14:paraId="764CC9AE" w14:textId="77777777">
        <w:trPr>
          <w:trHeight w:val="345"/>
        </w:trPr>
        <w:tc>
          <w:tcPr>
            <w:tcW w:w="43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148C58" w14:textId="77777777" w:rsidR="00DC4513" w:rsidRDefault="0079023B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Multivitamin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58E4C3" w14:textId="77777777" w:rsidR="00DC4513" w:rsidRDefault="0079023B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7AE204EE" w14:textId="77777777" w:rsidR="00DC4513" w:rsidRDefault="00DC4513"/>
    <w:sectPr w:rsidR="00DC4513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63AC" w14:textId="77777777" w:rsidR="0079023B" w:rsidRDefault="0079023B">
      <w:pPr>
        <w:spacing w:line="240" w:lineRule="auto"/>
      </w:pPr>
      <w:r>
        <w:separator/>
      </w:r>
    </w:p>
  </w:endnote>
  <w:endnote w:type="continuationSeparator" w:id="0">
    <w:p w14:paraId="6F776BC1" w14:textId="77777777" w:rsidR="0079023B" w:rsidRDefault="007902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7DB3E" w14:textId="77777777" w:rsidR="00DC4513" w:rsidRDefault="00DC45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403DA" w14:textId="77777777" w:rsidR="0079023B" w:rsidRDefault="0079023B">
      <w:pPr>
        <w:spacing w:line="240" w:lineRule="auto"/>
      </w:pPr>
      <w:r>
        <w:separator/>
      </w:r>
    </w:p>
  </w:footnote>
  <w:footnote w:type="continuationSeparator" w:id="0">
    <w:p w14:paraId="3F171D98" w14:textId="77777777" w:rsidR="0079023B" w:rsidRDefault="0079023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513"/>
    <w:rsid w:val="0079023B"/>
    <w:rsid w:val="00C84C2F"/>
    <w:rsid w:val="00DC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D660"/>
  <w15:docId w15:val="{C35CE0DD-5C97-45E3-A510-06DD250F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BROWNHART</cp:lastModifiedBy>
  <cp:revision>2</cp:revision>
  <dcterms:created xsi:type="dcterms:W3CDTF">2024-10-19T13:53:00Z</dcterms:created>
  <dcterms:modified xsi:type="dcterms:W3CDTF">2024-10-19T13:55:00Z</dcterms:modified>
</cp:coreProperties>
</file>