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D0CB0" w14:textId="77777777" w:rsidR="00570A75" w:rsidRPr="00570A75" w:rsidRDefault="00570A75" w:rsidP="00570A7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70A75">
        <w:rPr>
          <w:rFonts w:ascii="Times New Roman" w:hAnsi="Times New Roman" w:cs="Times New Roman"/>
          <w:sz w:val="36"/>
          <w:szCs w:val="36"/>
        </w:rPr>
        <w:t>ДЗ №8 Марюхна Кирилл</w:t>
      </w:r>
    </w:p>
    <w:p w14:paraId="561C6C0A" w14:textId="77777777" w:rsidR="00D36A5B" w:rsidRPr="00B97A4F" w:rsidRDefault="009110E4" w:rsidP="00B97A4F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B97A4F">
        <w:rPr>
          <w:rFonts w:ascii="Times New Roman" w:hAnsi="Times New Roman" w:cs="Times New Roman"/>
          <w:sz w:val="28"/>
          <w:szCs w:val="28"/>
        </w:rPr>
        <w:t>Инкапсуляция.</w:t>
      </w:r>
    </w:p>
    <w:p w14:paraId="59709C3E" w14:textId="25579F91" w:rsidR="00D85EE6" w:rsidRDefault="00D85EE6" w:rsidP="00D85EE6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того, что я смог найти и понять, то конструкции бывают 3х видов: последовательные, условные (к примеру,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) и циклические. </w:t>
      </w:r>
    </w:p>
    <w:p w14:paraId="095813E5" w14:textId="2D913D84" w:rsidR="00D85EE6" w:rsidRDefault="00D85EE6" w:rsidP="00D85EE6">
      <w:pPr>
        <w:pStyle w:val="a3"/>
        <w:spacing w:after="0" w:line="36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паре вы сказали, что: «Конструктор – это особый метод.»</w:t>
      </w:r>
    </w:p>
    <w:p w14:paraId="37F1C180" w14:textId="4291E1D3" w:rsidR="00D85EE6" w:rsidRDefault="00D85EE6" w:rsidP="00D85EE6">
      <w:pPr>
        <w:pStyle w:val="a3"/>
        <w:spacing w:after="0" w:line="36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лекции есть </w:t>
      </w:r>
      <w:r w:rsidRPr="00D85EE6">
        <w:rPr>
          <w:rFonts w:ascii="Times New Roman" w:hAnsi="Times New Roman" w:cs="Times New Roman"/>
          <w:sz w:val="28"/>
          <w:szCs w:val="28"/>
        </w:rPr>
        <w:t>определение: «</w:t>
      </w:r>
      <w:r w:rsidRPr="00D85EE6">
        <w:rPr>
          <w:rFonts w:ascii="Times New Roman" w:hAnsi="Times New Roman" w:cs="Times New Roman"/>
          <w:sz w:val="28"/>
          <w:szCs w:val="28"/>
        </w:rPr>
        <w:t>В классе прописывается поведение объектов с помощью методов и характеристики или свойства объекта с помощью переменных класса.</w:t>
      </w:r>
      <w:r w:rsidRPr="00D85EE6">
        <w:rPr>
          <w:rFonts w:ascii="Times New Roman" w:hAnsi="Times New Roman" w:cs="Times New Roman"/>
          <w:sz w:val="28"/>
          <w:szCs w:val="28"/>
        </w:rPr>
        <w:t>»</w:t>
      </w:r>
    </w:p>
    <w:p w14:paraId="71912D3F" w14:textId="65DC0F9D" w:rsidR="00D85EE6" w:rsidRDefault="00D85EE6" w:rsidP="00D85EE6">
      <w:pPr>
        <w:pStyle w:val="a3"/>
        <w:spacing w:after="0" w:line="36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сторонних источниках нашел определение: </w:t>
      </w:r>
      <w:r w:rsidRPr="00D85EE6">
        <w:rPr>
          <w:rFonts w:ascii="Times New Roman" w:hAnsi="Times New Roman" w:cs="Times New Roman"/>
          <w:sz w:val="28"/>
          <w:szCs w:val="28"/>
        </w:rPr>
        <w:t>«</w:t>
      </w:r>
      <w:r w:rsidRPr="00D85EE6">
        <w:rPr>
          <w:rFonts w:ascii="Times New Roman" w:hAnsi="Times New Roman" w:cs="Times New Roman"/>
          <w:sz w:val="28"/>
          <w:szCs w:val="28"/>
        </w:rPr>
        <w:t>В мире Java состояние будущих объектов описывается в классе с помощью полей, а их поведение – с помощью методов.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4FEB67" w14:textId="7BB4271C" w:rsidR="00D85EE6" w:rsidRPr="00D85EE6" w:rsidRDefault="00D85EE6" w:rsidP="00D85EE6">
      <w:pPr>
        <w:pStyle w:val="a3"/>
        <w:spacing w:after="0" w:line="36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Правильным ответом считаю: «Ни в какой конструкции, не описывается поведение объектов, </w:t>
      </w:r>
      <w:r w:rsidR="00103B37">
        <w:rPr>
          <w:rFonts w:ascii="Times New Roman" w:hAnsi="Times New Roman" w:cs="Times New Roman"/>
          <w:sz w:val="28"/>
          <w:szCs w:val="28"/>
        </w:rPr>
        <w:t>но с другой стороны во всех конструкциях описывается. Ибо конструкции включают в себя методы, а поведение объектов описывается с их помощью.»</w:t>
      </w:r>
    </w:p>
    <w:p w14:paraId="401EAC05" w14:textId="77777777" w:rsidR="009110E4" w:rsidRPr="00B97A4F" w:rsidRDefault="009110E4" w:rsidP="00B97A4F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B97A4F">
        <w:rPr>
          <w:rFonts w:ascii="Times New Roman" w:hAnsi="Times New Roman" w:cs="Times New Roman"/>
          <w:sz w:val="28"/>
          <w:szCs w:val="28"/>
        </w:rPr>
        <w:t>Наследование.</w:t>
      </w:r>
    </w:p>
    <w:p w14:paraId="73BA1F8B" w14:textId="22BE22E7" w:rsidR="009110E4" w:rsidRPr="00B97A4F" w:rsidRDefault="00103B37" w:rsidP="00B97A4F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принципов ООП. </w:t>
      </w:r>
      <w:r w:rsidR="009110E4" w:rsidRPr="00B97A4F">
        <w:rPr>
          <w:rFonts w:ascii="Times New Roman" w:hAnsi="Times New Roman" w:cs="Times New Roman"/>
          <w:sz w:val="28"/>
          <w:szCs w:val="28"/>
        </w:rPr>
        <w:t>Абстракция.</w:t>
      </w:r>
    </w:p>
    <w:p w14:paraId="46590EA2" w14:textId="77777777" w:rsidR="009110E4" w:rsidRPr="00B97A4F" w:rsidRDefault="009110E4" w:rsidP="00B97A4F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B97A4F">
        <w:rPr>
          <w:rFonts w:ascii="Times New Roman" w:hAnsi="Times New Roman" w:cs="Times New Roman"/>
          <w:sz w:val="28"/>
          <w:szCs w:val="28"/>
        </w:rPr>
        <w:t>Перегрузка методов — если у класса есть несколько методов, имеющих одно и то же имя, но разных по параметрам.</w:t>
      </w:r>
    </w:p>
    <w:p w14:paraId="36A800B8" w14:textId="3367A6CB" w:rsidR="00C0144B" w:rsidRDefault="00C0144B" w:rsidP="00B97A4F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Классом может применяться любая из вышеупомянутых конструкций.</w:t>
      </w:r>
    </w:p>
    <w:p w14:paraId="61932F7F" w14:textId="2CACF65C" w:rsidR="009110E4" w:rsidRPr="00B97A4F" w:rsidRDefault="00C0144B" w:rsidP="00C0144B">
      <w:pPr>
        <w:pStyle w:val="a3"/>
        <w:spacing w:after="0" w:line="36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если вопрос заключался в выборе метода реализации полиморфизма для дальнейшей возможности его реализации классами, то это «интерфейсы»</w:t>
      </w:r>
      <w:r w:rsidR="009110E4" w:rsidRPr="00B97A4F">
        <w:rPr>
          <w:rFonts w:ascii="Times New Roman" w:hAnsi="Times New Roman" w:cs="Times New Roman"/>
          <w:sz w:val="28"/>
          <w:szCs w:val="28"/>
        </w:rPr>
        <w:t>.</w:t>
      </w:r>
    </w:p>
    <w:p w14:paraId="221FC922" w14:textId="16A36D7C" w:rsidR="00C0144B" w:rsidRPr="00B97A4F" w:rsidRDefault="009110E4" w:rsidP="00C0144B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B97A4F">
        <w:rPr>
          <w:rFonts w:ascii="Times New Roman" w:hAnsi="Times New Roman" w:cs="Times New Roman"/>
          <w:sz w:val="28"/>
          <w:szCs w:val="28"/>
        </w:rPr>
        <w:t>Класс, от которого производится наследование, называется суперклассом.</w:t>
      </w:r>
      <w:r w:rsidR="00C014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27559" w14:textId="77777777" w:rsidR="009110E4" w:rsidRPr="00B97A4F" w:rsidRDefault="009110E4" w:rsidP="00B97A4F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B97A4F">
        <w:rPr>
          <w:rFonts w:ascii="Times New Roman" w:hAnsi="Times New Roman" w:cs="Times New Roman"/>
          <w:sz w:val="28"/>
          <w:szCs w:val="28"/>
        </w:rPr>
        <w:t>Иногда наследование оказывается нежелательным. Классы, которые нельзя расширить, называются конечными. Для указания на это в определении класса используется модификатор доступа final.</w:t>
      </w:r>
    </w:p>
    <w:p w14:paraId="640C8197" w14:textId="77777777" w:rsidR="00570A75" w:rsidRDefault="00B97A4F" w:rsidP="00570A75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B97A4F">
        <w:rPr>
          <w:rFonts w:ascii="Times New Roman" w:hAnsi="Times New Roman" w:cs="Times New Roman"/>
          <w:sz w:val="28"/>
          <w:szCs w:val="28"/>
        </w:rPr>
        <w:t>Переопределением метода.</w:t>
      </w:r>
    </w:p>
    <w:p w14:paraId="4ED468C7" w14:textId="77777777" w:rsidR="00B97A4F" w:rsidRPr="00570A75" w:rsidRDefault="00B97A4F" w:rsidP="00570A75">
      <w:pPr>
        <w:pStyle w:val="a3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570A75">
        <w:rPr>
          <w:rFonts w:ascii="Times New Roman" w:hAnsi="Times New Roman" w:cs="Times New Roman"/>
          <w:sz w:val="28"/>
          <w:szCs w:val="28"/>
        </w:rPr>
        <w:t>Расширить функционал – это значит добавить новый функционал или изменить старый.</w:t>
      </w:r>
    </w:p>
    <w:sectPr w:rsidR="00B97A4F" w:rsidRPr="00570A75" w:rsidSect="00B97A4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07459"/>
    <w:multiLevelType w:val="hybridMultilevel"/>
    <w:tmpl w:val="7292A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8B"/>
    <w:rsid w:val="00103B37"/>
    <w:rsid w:val="00570A75"/>
    <w:rsid w:val="009110E4"/>
    <w:rsid w:val="00B97A4F"/>
    <w:rsid w:val="00C0144B"/>
    <w:rsid w:val="00D36A5B"/>
    <w:rsid w:val="00D85EE6"/>
    <w:rsid w:val="00E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20B5"/>
  <w15:chartTrackingRefBased/>
  <w15:docId w15:val="{15492453-1687-4B00-BC6D-93E7B812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Марюхна Кирило Сергійович</dc:creator>
  <cp:keywords/>
  <dc:description/>
  <cp:lastModifiedBy>Кирилл Марюхна</cp:lastModifiedBy>
  <cp:revision>4</cp:revision>
  <dcterms:created xsi:type="dcterms:W3CDTF">2020-12-17T06:56:00Z</dcterms:created>
  <dcterms:modified xsi:type="dcterms:W3CDTF">2020-12-17T20:21:00Z</dcterms:modified>
</cp:coreProperties>
</file>