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ED6EA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ED6E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ED6E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ED6E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ED6EA1" w:rsidRDefault="00ED6E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ED6E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ED6E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ED6E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ED6EA1" w:rsidRDefault="00ED6E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D6EA1" w:rsidRDefault="00ED6E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ED6EA1" w:rsidRDefault="00ED6E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bookmarkStart w:id="0" w:name="_GoBack"/>
          <w:bookmarkEnd w:id="0"/>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7452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963570" w:history="1">
            <w:r w:rsidR="007452EC" w:rsidRPr="00C313F0">
              <w:rPr>
                <w:rStyle w:val="Lienhypertexte"/>
                <w:noProof/>
              </w:rPr>
              <w:t>Introduction</w:t>
            </w:r>
            <w:r w:rsidR="007452EC">
              <w:rPr>
                <w:noProof/>
                <w:webHidden/>
              </w:rPr>
              <w:tab/>
            </w:r>
            <w:r w:rsidR="007452EC">
              <w:rPr>
                <w:noProof/>
                <w:webHidden/>
              </w:rPr>
              <w:fldChar w:fldCharType="begin"/>
            </w:r>
            <w:r w:rsidR="007452EC">
              <w:rPr>
                <w:noProof/>
                <w:webHidden/>
              </w:rPr>
              <w:instrText xml:space="preserve"> PAGEREF _Toc470963570 \h </w:instrText>
            </w:r>
            <w:r w:rsidR="007452EC">
              <w:rPr>
                <w:noProof/>
                <w:webHidden/>
              </w:rPr>
            </w:r>
            <w:r w:rsidR="007452EC">
              <w:rPr>
                <w:noProof/>
                <w:webHidden/>
              </w:rPr>
              <w:fldChar w:fldCharType="separate"/>
            </w:r>
            <w:r w:rsidR="007452EC">
              <w:rPr>
                <w:noProof/>
                <w:webHidden/>
              </w:rPr>
              <w:t>2</w:t>
            </w:r>
            <w:r w:rsidR="007452EC">
              <w:rPr>
                <w:noProof/>
                <w:webHidden/>
              </w:rPr>
              <w:fldChar w:fldCharType="end"/>
            </w:r>
          </w:hyperlink>
        </w:p>
        <w:p w:rsidR="007452EC" w:rsidRDefault="007452EC">
          <w:pPr>
            <w:pStyle w:val="TM1"/>
            <w:tabs>
              <w:tab w:val="right" w:leader="dot" w:pos="8395"/>
            </w:tabs>
            <w:rPr>
              <w:rFonts w:eastAsiaTheme="minorEastAsia"/>
              <w:noProof/>
              <w:color w:val="auto"/>
              <w:sz w:val="22"/>
              <w:szCs w:val="22"/>
            </w:rPr>
          </w:pPr>
          <w:hyperlink w:anchor="_Toc470963571" w:history="1">
            <w:r w:rsidRPr="00C313F0">
              <w:rPr>
                <w:rStyle w:val="Lienhypertexte"/>
                <w:noProof/>
              </w:rPr>
              <w:t>Travail technique</w:t>
            </w:r>
            <w:r>
              <w:rPr>
                <w:noProof/>
                <w:webHidden/>
              </w:rPr>
              <w:tab/>
            </w:r>
            <w:r>
              <w:rPr>
                <w:noProof/>
                <w:webHidden/>
              </w:rPr>
              <w:fldChar w:fldCharType="begin"/>
            </w:r>
            <w:r>
              <w:rPr>
                <w:noProof/>
                <w:webHidden/>
              </w:rPr>
              <w:instrText xml:space="preserve"> PAGEREF _Toc470963571 \h </w:instrText>
            </w:r>
            <w:r>
              <w:rPr>
                <w:noProof/>
                <w:webHidden/>
              </w:rPr>
            </w:r>
            <w:r>
              <w:rPr>
                <w:noProof/>
                <w:webHidden/>
              </w:rPr>
              <w:fldChar w:fldCharType="separate"/>
            </w:r>
            <w:r>
              <w:rPr>
                <w:noProof/>
                <w:webHidden/>
              </w:rPr>
              <w:t>3</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72" w:history="1">
            <w:r w:rsidRPr="00C313F0">
              <w:rPr>
                <w:rStyle w:val="Lienhypertexte"/>
                <w:noProof/>
              </w:rPr>
              <w:t>Améliorations</w:t>
            </w:r>
            <w:r>
              <w:rPr>
                <w:noProof/>
                <w:webHidden/>
              </w:rPr>
              <w:tab/>
            </w:r>
            <w:r>
              <w:rPr>
                <w:noProof/>
                <w:webHidden/>
              </w:rPr>
              <w:fldChar w:fldCharType="begin"/>
            </w:r>
            <w:r>
              <w:rPr>
                <w:noProof/>
                <w:webHidden/>
              </w:rPr>
              <w:instrText xml:space="preserve"> PAGEREF _Toc470963572 \h </w:instrText>
            </w:r>
            <w:r>
              <w:rPr>
                <w:noProof/>
                <w:webHidden/>
              </w:rPr>
            </w:r>
            <w:r>
              <w:rPr>
                <w:noProof/>
                <w:webHidden/>
              </w:rPr>
              <w:fldChar w:fldCharType="separate"/>
            </w:r>
            <w:r>
              <w:rPr>
                <w:noProof/>
                <w:webHidden/>
              </w:rPr>
              <w:t>3</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73" w:history="1">
            <w:r w:rsidRPr="00C313F0">
              <w:rPr>
                <w:rStyle w:val="Lienhypertexte"/>
                <w:noProof/>
              </w:rPr>
              <w:t>Analyses et corrections</w:t>
            </w:r>
            <w:r>
              <w:rPr>
                <w:noProof/>
                <w:webHidden/>
              </w:rPr>
              <w:tab/>
            </w:r>
            <w:r>
              <w:rPr>
                <w:noProof/>
                <w:webHidden/>
              </w:rPr>
              <w:fldChar w:fldCharType="begin"/>
            </w:r>
            <w:r>
              <w:rPr>
                <w:noProof/>
                <w:webHidden/>
              </w:rPr>
              <w:instrText xml:space="preserve"> PAGEREF _Toc470963573 \h </w:instrText>
            </w:r>
            <w:r>
              <w:rPr>
                <w:noProof/>
                <w:webHidden/>
              </w:rPr>
            </w:r>
            <w:r>
              <w:rPr>
                <w:noProof/>
                <w:webHidden/>
              </w:rPr>
              <w:fldChar w:fldCharType="separate"/>
            </w:r>
            <w:r>
              <w:rPr>
                <w:noProof/>
                <w:webHidden/>
              </w:rPr>
              <w:t>5</w:t>
            </w:r>
            <w:r>
              <w:rPr>
                <w:noProof/>
                <w:webHidden/>
              </w:rPr>
              <w:fldChar w:fldCharType="end"/>
            </w:r>
          </w:hyperlink>
        </w:p>
        <w:p w:rsidR="007452EC" w:rsidRDefault="007452EC">
          <w:pPr>
            <w:pStyle w:val="TM3"/>
            <w:tabs>
              <w:tab w:val="right" w:leader="dot" w:pos="8395"/>
            </w:tabs>
            <w:rPr>
              <w:rFonts w:eastAsiaTheme="minorEastAsia"/>
              <w:noProof/>
              <w:color w:val="auto"/>
              <w:sz w:val="22"/>
              <w:szCs w:val="22"/>
            </w:rPr>
          </w:pPr>
          <w:hyperlink w:anchor="_Toc470963574" w:history="1">
            <w:r w:rsidRPr="00C313F0">
              <w:rPr>
                <w:rStyle w:val="Lienhypertexte"/>
                <w:noProof/>
              </w:rPr>
              <w:t>Exécution sur demoproject</w:t>
            </w:r>
            <w:r>
              <w:rPr>
                <w:noProof/>
                <w:webHidden/>
              </w:rPr>
              <w:tab/>
            </w:r>
            <w:r>
              <w:rPr>
                <w:noProof/>
                <w:webHidden/>
              </w:rPr>
              <w:fldChar w:fldCharType="begin"/>
            </w:r>
            <w:r>
              <w:rPr>
                <w:noProof/>
                <w:webHidden/>
              </w:rPr>
              <w:instrText xml:space="preserve"> PAGEREF _Toc470963574 \h </w:instrText>
            </w:r>
            <w:r>
              <w:rPr>
                <w:noProof/>
                <w:webHidden/>
              </w:rPr>
            </w:r>
            <w:r>
              <w:rPr>
                <w:noProof/>
                <w:webHidden/>
              </w:rPr>
              <w:fldChar w:fldCharType="separate"/>
            </w:r>
            <w:r>
              <w:rPr>
                <w:noProof/>
                <w:webHidden/>
              </w:rPr>
              <w:t>5</w:t>
            </w:r>
            <w:r>
              <w:rPr>
                <w:noProof/>
                <w:webHidden/>
              </w:rPr>
              <w:fldChar w:fldCharType="end"/>
            </w:r>
          </w:hyperlink>
        </w:p>
        <w:p w:rsidR="007452EC" w:rsidRDefault="007452EC">
          <w:pPr>
            <w:pStyle w:val="TM3"/>
            <w:tabs>
              <w:tab w:val="right" w:leader="dot" w:pos="8395"/>
            </w:tabs>
            <w:rPr>
              <w:rFonts w:eastAsiaTheme="minorEastAsia"/>
              <w:noProof/>
              <w:color w:val="auto"/>
              <w:sz w:val="22"/>
              <w:szCs w:val="22"/>
            </w:rPr>
          </w:pPr>
          <w:hyperlink w:anchor="_Toc470963575" w:history="1">
            <w:r w:rsidRPr="00C313F0">
              <w:rPr>
                <w:rStyle w:val="Lienhypertexte"/>
                <w:noProof/>
              </w:rPr>
              <w:t>Exécution sur jsoup</w:t>
            </w:r>
            <w:r>
              <w:rPr>
                <w:noProof/>
                <w:webHidden/>
              </w:rPr>
              <w:tab/>
            </w:r>
            <w:r>
              <w:rPr>
                <w:noProof/>
                <w:webHidden/>
              </w:rPr>
              <w:fldChar w:fldCharType="begin"/>
            </w:r>
            <w:r>
              <w:rPr>
                <w:noProof/>
                <w:webHidden/>
              </w:rPr>
              <w:instrText xml:space="preserve"> PAGEREF _Toc470963575 \h </w:instrText>
            </w:r>
            <w:r>
              <w:rPr>
                <w:noProof/>
                <w:webHidden/>
              </w:rPr>
            </w:r>
            <w:r>
              <w:rPr>
                <w:noProof/>
                <w:webHidden/>
              </w:rPr>
              <w:fldChar w:fldCharType="separate"/>
            </w:r>
            <w:r>
              <w:rPr>
                <w:noProof/>
                <w:webHidden/>
              </w:rPr>
              <w:t>7</w:t>
            </w:r>
            <w:r>
              <w:rPr>
                <w:noProof/>
                <w:webHidden/>
              </w:rPr>
              <w:fldChar w:fldCharType="end"/>
            </w:r>
          </w:hyperlink>
        </w:p>
        <w:p w:rsidR="007452EC" w:rsidRDefault="007452EC">
          <w:pPr>
            <w:pStyle w:val="TM1"/>
            <w:tabs>
              <w:tab w:val="right" w:leader="dot" w:pos="8395"/>
            </w:tabs>
            <w:rPr>
              <w:rFonts w:eastAsiaTheme="minorEastAsia"/>
              <w:noProof/>
              <w:color w:val="auto"/>
              <w:sz w:val="22"/>
              <w:szCs w:val="22"/>
            </w:rPr>
          </w:pPr>
          <w:hyperlink w:anchor="_Toc470963576" w:history="1">
            <w:r w:rsidRPr="00C313F0">
              <w:rPr>
                <w:rStyle w:val="Lienhypertexte"/>
                <w:noProof/>
              </w:rPr>
              <w:t>Évaluation</w:t>
            </w:r>
            <w:r>
              <w:rPr>
                <w:noProof/>
                <w:webHidden/>
              </w:rPr>
              <w:tab/>
            </w:r>
            <w:r>
              <w:rPr>
                <w:noProof/>
                <w:webHidden/>
              </w:rPr>
              <w:fldChar w:fldCharType="begin"/>
            </w:r>
            <w:r>
              <w:rPr>
                <w:noProof/>
                <w:webHidden/>
              </w:rPr>
              <w:instrText xml:space="preserve"> PAGEREF _Toc470963576 \h </w:instrText>
            </w:r>
            <w:r>
              <w:rPr>
                <w:noProof/>
                <w:webHidden/>
              </w:rPr>
            </w:r>
            <w:r>
              <w:rPr>
                <w:noProof/>
                <w:webHidden/>
              </w:rPr>
              <w:fldChar w:fldCharType="separate"/>
            </w:r>
            <w:r>
              <w:rPr>
                <w:noProof/>
                <w:webHidden/>
              </w:rPr>
              <w:t>16</w:t>
            </w:r>
            <w:r>
              <w:rPr>
                <w:noProof/>
                <w:webHidden/>
              </w:rPr>
              <w:fldChar w:fldCharType="end"/>
            </w:r>
          </w:hyperlink>
        </w:p>
        <w:p w:rsidR="007452EC" w:rsidRDefault="007452EC">
          <w:pPr>
            <w:pStyle w:val="TM1"/>
            <w:tabs>
              <w:tab w:val="right" w:leader="dot" w:pos="8395"/>
            </w:tabs>
            <w:rPr>
              <w:rFonts w:eastAsiaTheme="minorEastAsia"/>
              <w:noProof/>
              <w:color w:val="auto"/>
              <w:sz w:val="22"/>
              <w:szCs w:val="22"/>
            </w:rPr>
          </w:pPr>
          <w:hyperlink w:anchor="_Toc470963577" w:history="1">
            <w:r w:rsidRPr="00C313F0">
              <w:rPr>
                <w:rStyle w:val="Lienhypertexte"/>
                <w:noProof/>
              </w:rPr>
              <w:t>Tests unitaires</w:t>
            </w:r>
            <w:r>
              <w:rPr>
                <w:noProof/>
                <w:webHidden/>
              </w:rPr>
              <w:tab/>
            </w:r>
            <w:r>
              <w:rPr>
                <w:noProof/>
                <w:webHidden/>
              </w:rPr>
              <w:fldChar w:fldCharType="begin"/>
            </w:r>
            <w:r>
              <w:rPr>
                <w:noProof/>
                <w:webHidden/>
              </w:rPr>
              <w:instrText xml:space="preserve"> PAGEREF _Toc470963577 \h </w:instrText>
            </w:r>
            <w:r>
              <w:rPr>
                <w:noProof/>
                <w:webHidden/>
              </w:rPr>
            </w:r>
            <w:r>
              <w:rPr>
                <w:noProof/>
                <w:webHidden/>
              </w:rPr>
              <w:fldChar w:fldCharType="separate"/>
            </w:r>
            <w:r>
              <w:rPr>
                <w:noProof/>
                <w:webHidden/>
              </w:rPr>
              <w:t>18</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78" w:history="1">
            <w:r w:rsidRPr="00C313F0">
              <w:rPr>
                <w:rStyle w:val="Lienhypertexte"/>
                <w:noProof/>
              </w:rPr>
              <w:t>Tests du téléchargement</w:t>
            </w:r>
            <w:r>
              <w:rPr>
                <w:noProof/>
                <w:webHidden/>
              </w:rPr>
              <w:tab/>
            </w:r>
            <w:r>
              <w:rPr>
                <w:noProof/>
                <w:webHidden/>
              </w:rPr>
              <w:fldChar w:fldCharType="begin"/>
            </w:r>
            <w:r>
              <w:rPr>
                <w:noProof/>
                <w:webHidden/>
              </w:rPr>
              <w:instrText xml:space="preserve"> PAGEREF _Toc470963578 \h </w:instrText>
            </w:r>
            <w:r>
              <w:rPr>
                <w:noProof/>
                <w:webHidden/>
              </w:rPr>
            </w:r>
            <w:r>
              <w:rPr>
                <w:noProof/>
                <w:webHidden/>
              </w:rPr>
              <w:fldChar w:fldCharType="separate"/>
            </w:r>
            <w:r>
              <w:rPr>
                <w:noProof/>
                <w:webHidden/>
              </w:rPr>
              <w:t>18</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79" w:history="1">
            <w:r w:rsidRPr="00C313F0">
              <w:rPr>
                <w:rStyle w:val="Lienhypertexte"/>
                <w:noProof/>
              </w:rPr>
              <w:t>Tests des transformations</w:t>
            </w:r>
            <w:r>
              <w:rPr>
                <w:noProof/>
                <w:webHidden/>
              </w:rPr>
              <w:tab/>
            </w:r>
            <w:r>
              <w:rPr>
                <w:noProof/>
                <w:webHidden/>
              </w:rPr>
              <w:fldChar w:fldCharType="begin"/>
            </w:r>
            <w:r>
              <w:rPr>
                <w:noProof/>
                <w:webHidden/>
              </w:rPr>
              <w:instrText xml:space="preserve"> PAGEREF _Toc470963579 \h </w:instrText>
            </w:r>
            <w:r>
              <w:rPr>
                <w:noProof/>
                <w:webHidden/>
              </w:rPr>
            </w:r>
            <w:r>
              <w:rPr>
                <w:noProof/>
                <w:webHidden/>
              </w:rPr>
              <w:fldChar w:fldCharType="separate"/>
            </w:r>
            <w:r>
              <w:rPr>
                <w:noProof/>
                <w:webHidden/>
              </w:rPr>
              <w:t>19</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80" w:history="1">
            <w:r w:rsidRPr="00C313F0">
              <w:rPr>
                <w:rStyle w:val="Lienhypertexte"/>
                <w:noProof/>
              </w:rPr>
              <w:t>Tests du clean</w:t>
            </w:r>
            <w:r>
              <w:rPr>
                <w:noProof/>
                <w:webHidden/>
              </w:rPr>
              <w:tab/>
            </w:r>
            <w:r>
              <w:rPr>
                <w:noProof/>
                <w:webHidden/>
              </w:rPr>
              <w:fldChar w:fldCharType="begin"/>
            </w:r>
            <w:r>
              <w:rPr>
                <w:noProof/>
                <w:webHidden/>
              </w:rPr>
              <w:instrText xml:space="preserve"> PAGEREF _Toc470963580 \h </w:instrText>
            </w:r>
            <w:r>
              <w:rPr>
                <w:noProof/>
                <w:webHidden/>
              </w:rPr>
            </w:r>
            <w:r>
              <w:rPr>
                <w:noProof/>
                <w:webHidden/>
              </w:rPr>
              <w:fldChar w:fldCharType="separate"/>
            </w:r>
            <w:r>
              <w:rPr>
                <w:noProof/>
                <w:webHidden/>
              </w:rPr>
              <w:t>20</w:t>
            </w:r>
            <w:r>
              <w:rPr>
                <w:noProof/>
                <w:webHidden/>
              </w:rPr>
              <w:fldChar w:fldCharType="end"/>
            </w:r>
          </w:hyperlink>
        </w:p>
        <w:p w:rsidR="007452EC" w:rsidRDefault="007452EC">
          <w:pPr>
            <w:pStyle w:val="TM2"/>
            <w:tabs>
              <w:tab w:val="right" w:leader="dot" w:pos="8395"/>
            </w:tabs>
            <w:rPr>
              <w:rFonts w:eastAsiaTheme="minorEastAsia"/>
              <w:noProof/>
              <w:color w:val="auto"/>
              <w:sz w:val="22"/>
              <w:szCs w:val="22"/>
            </w:rPr>
          </w:pPr>
          <w:hyperlink w:anchor="_Toc470963581" w:history="1">
            <w:r w:rsidRPr="00C313F0">
              <w:rPr>
                <w:rStyle w:val="Lienhypertexte"/>
                <w:noProof/>
              </w:rPr>
              <w:t>Tests du déplacement des fichiers « resources »</w:t>
            </w:r>
            <w:r>
              <w:rPr>
                <w:noProof/>
                <w:webHidden/>
              </w:rPr>
              <w:tab/>
            </w:r>
            <w:r>
              <w:rPr>
                <w:noProof/>
                <w:webHidden/>
              </w:rPr>
              <w:fldChar w:fldCharType="begin"/>
            </w:r>
            <w:r>
              <w:rPr>
                <w:noProof/>
                <w:webHidden/>
              </w:rPr>
              <w:instrText xml:space="preserve"> PAGEREF _Toc470963581 \h </w:instrText>
            </w:r>
            <w:r>
              <w:rPr>
                <w:noProof/>
                <w:webHidden/>
              </w:rPr>
            </w:r>
            <w:r>
              <w:rPr>
                <w:noProof/>
                <w:webHidden/>
              </w:rPr>
              <w:fldChar w:fldCharType="separate"/>
            </w:r>
            <w:r>
              <w:rPr>
                <w:noProof/>
                <w:webHidden/>
              </w:rPr>
              <w:t>20</w:t>
            </w:r>
            <w:r>
              <w:rPr>
                <w:noProof/>
                <w:webHidden/>
              </w:rPr>
              <w:fldChar w:fldCharType="end"/>
            </w:r>
          </w:hyperlink>
        </w:p>
        <w:p w:rsidR="007452EC" w:rsidRDefault="007452EC">
          <w:pPr>
            <w:pStyle w:val="TM1"/>
            <w:tabs>
              <w:tab w:val="right" w:leader="dot" w:pos="8395"/>
            </w:tabs>
            <w:rPr>
              <w:rFonts w:eastAsiaTheme="minorEastAsia"/>
              <w:noProof/>
              <w:color w:val="auto"/>
              <w:sz w:val="22"/>
              <w:szCs w:val="22"/>
            </w:rPr>
          </w:pPr>
          <w:hyperlink w:anchor="_Toc470963582" w:history="1">
            <w:r w:rsidRPr="00C313F0">
              <w:rPr>
                <w:rStyle w:val="Lienhypertexte"/>
                <w:noProof/>
              </w:rPr>
              <w:t>Critiques et limites</w:t>
            </w:r>
            <w:r>
              <w:rPr>
                <w:noProof/>
                <w:webHidden/>
              </w:rPr>
              <w:tab/>
            </w:r>
            <w:r>
              <w:rPr>
                <w:noProof/>
                <w:webHidden/>
              </w:rPr>
              <w:fldChar w:fldCharType="begin"/>
            </w:r>
            <w:r>
              <w:rPr>
                <w:noProof/>
                <w:webHidden/>
              </w:rPr>
              <w:instrText xml:space="preserve"> PAGEREF _Toc470963582 \h </w:instrText>
            </w:r>
            <w:r>
              <w:rPr>
                <w:noProof/>
                <w:webHidden/>
              </w:rPr>
            </w:r>
            <w:r>
              <w:rPr>
                <w:noProof/>
                <w:webHidden/>
              </w:rPr>
              <w:fldChar w:fldCharType="separate"/>
            </w:r>
            <w:r>
              <w:rPr>
                <w:noProof/>
                <w:webHidden/>
              </w:rPr>
              <w:t>21</w:t>
            </w:r>
            <w:r>
              <w:rPr>
                <w:noProof/>
                <w:webHidden/>
              </w:rPr>
              <w:fldChar w:fldCharType="end"/>
            </w:r>
          </w:hyperlink>
        </w:p>
        <w:p w:rsidR="007452EC" w:rsidRDefault="007452EC">
          <w:pPr>
            <w:pStyle w:val="TM1"/>
            <w:tabs>
              <w:tab w:val="right" w:leader="dot" w:pos="8395"/>
            </w:tabs>
            <w:rPr>
              <w:rFonts w:eastAsiaTheme="minorEastAsia"/>
              <w:noProof/>
              <w:color w:val="auto"/>
              <w:sz w:val="22"/>
              <w:szCs w:val="22"/>
            </w:rPr>
          </w:pPr>
          <w:hyperlink w:anchor="_Toc470963583" w:history="1">
            <w:r w:rsidRPr="00C313F0">
              <w:rPr>
                <w:rStyle w:val="Lienhypertexte"/>
                <w:noProof/>
              </w:rPr>
              <w:t>Conclusions</w:t>
            </w:r>
            <w:r>
              <w:rPr>
                <w:noProof/>
                <w:webHidden/>
              </w:rPr>
              <w:tab/>
            </w:r>
            <w:r>
              <w:rPr>
                <w:noProof/>
                <w:webHidden/>
              </w:rPr>
              <w:fldChar w:fldCharType="begin"/>
            </w:r>
            <w:r>
              <w:rPr>
                <w:noProof/>
                <w:webHidden/>
              </w:rPr>
              <w:instrText xml:space="preserve"> PAGEREF _Toc470963583 \h </w:instrText>
            </w:r>
            <w:r>
              <w:rPr>
                <w:noProof/>
                <w:webHidden/>
              </w:rPr>
            </w:r>
            <w:r>
              <w:rPr>
                <w:noProof/>
                <w:webHidden/>
              </w:rPr>
              <w:fldChar w:fldCharType="separate"/>
            </w:r>
            <w:r>
              <w:rPr>
                <w:noProof/>
                <w:webHidden/>
              </w:rPr>
              <w:t>22</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1" w:name="_Toc470963570"/>
      <w:r w:rsidRPr="00267969">
        <w:lastRenderedPageBreak/>
        <w:t>Introduction</w:t>
      </w:r>
      <w:bookmarkEnd w:id="1"/>
    </w:p>
    <w:p w:rsidR="001E1A68" w:rsidRDefault="001E1A68" w:rsidP="001E1A68"/>
    <w:p w:rsidR="000673F8" w:rsidRDefault="004311FA" w:rsidP="00253597">
      <w:pPr>
        <w:jc w:val="both"/>
        <w:rPr>
          <w:sz w:val="24"/>
          <w:szCs w:val="24"/>
        </w:rPr>
      </w:pPr>
      <w:r>
        <w:rPr>
          <w:sz w:val="24"/>
          <w:szCs w:val="24"/>
        </w:rPr>
        <w:t>C</w:t>
      </w:r>
      <w:r w:rsidR="00660D5D" w:rsidRPr="00267969">
        <w:rPr>
          <w:sz w:val="24"/>
          <w:szCs w:val="24"/>
        </w:rPr>
        <w:t xml:space="preserve">ode </w:t>
      </w:r>
      <w:proofErr w:type="spellStart"/>
      <w:r w:rsidR="00660D5D" w:rsidRPr="00267969">
        <w:rPr>
          <w:sz w:val="24"/>
          <w:szCs w:val="24"/>
        </w:rPr>
        <w:t>Rewinder</w:t>
      </w:r>
      <w:proofErr w:type="spellEnd"/>
      <w:r w:rsidR="00660D5D" w:rsidRPr="00267969">
        <w:rPr>
          <w:sz w:val="24"/>
          <w:szCs w:val="24"/>
        </w:rPr>
        <w:t xml:space="preserve"> est un réparateur automatique de bugs </w:t>
      </w:r>
      <w:r w:rsidR="00A92E20">
        <w:rPr>
          <w:sz w:val="24"/>
          <w:szCs w:val="24"/>
        </w:rPr>
        <w:t>qui utilise</w:t>
      </w:r>
      <w:r w:rsidR="009F07F0">
        <w:rPr>
          <w:sz w:val="24"/>
          <w:szCs w:val="24"/>
        </w:rPr>
        <w:t xml:space="preserve"> les tests unitaires </w:t>
      </w:r>
      <w:r w:rsidR="00547EE7">
        <w:rPr>
          <w:sz w:val="24"/>
          <w:szCs w:val="24"/>
        </w:rPr>
        <w:t>(</w:t>
      </w:r>
      <w:proofErr w:type="spellStart"/>
      <w:r w:rsidR="00547EE7">
        <w:rPr>
          <w:sz w:val="24"/>
          <w:szCs w:val="24"/>
        </w:rPr>
        <w:t>JUnit</w:t>
      </w:r>
      <w:proofErr w:type="spellEnd"/>
      <w:r w:rsidR="00547EE7">
        <w:rPr>
          <w:sz w:val="24"/>
          <w:szCs w:val="24"/>
        </w:rPr>
        <w:t>), a</w:t>
      </w:r>
      <w:r w:rsidR="009F07F0">
        <w:rPr>
          <w:sz w:val="24"/>
          <w:szCs w:val="24"/>
        </w:rPr>
        <w:t xml:space="preserve">insi que l’historique des versions (n derniers </w:t>
      </w:r>
      <w:proofErr w:type="spellStart"/>
      <w:r w:rsidR="009F07F0">
        <w:rPr>
          <w:sz w:val="24"/>
          <w:szCs w:val="24"/>
        </w:rPr>
        <w:t>commits</w:t>
      </w:r>
      <w:proofErr w:type="spellEnd"/>
      <w:r w:rsidR="007A3517">
        <w:rPr>
          <w:sz w:val="24"/>
          <w:szCs w:val="24"/>
        </w:rPr>
        <w:t>)</w:t>
      </w:r>
      <w:r w:rsidR="00547EE7">
        <w:rPr>
          <w:sz w:val="24"/>
          <w:szCs w:val="24"/>
        </w:rPr>
        <w:t>, d’un projet p</w:t>
      </w:r>
      <w:r w:rsidR="00660D5D" w:rsidRPr="00267969">
        <w:rPr>
          <w:sz w:val="24"/>
          <w:szCs w:val="24"/>
        </w:rPr>
        <w:t>our parvenir à ses fins.</w:t>
      </w:r>
      <w:r w:rsidR="009F07F0">
        <w:rPr>
          <w:sz w:val="24"/>
          <w:szCs w:val="24"/>
        </w:rPr>
        <w:t xml:space="preserve"> </w:t>
      </w:r>
    </w:p>
    <w:p w:rsidR="00547EE7" w:rsidRDefault="00547EE7"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1F794E" w:rsidRPr="00267969">
        <w:rPr>
          <w:sz w:val="24"/>
          <w:szCs w:val="24"/>
        </w:rPr>
        <w:t>.</w:t>
      </w:r>
      <w:r w:rsidR="00253597">
        <w:rPr>
          <w:sz w:val="24"/>
          <w:szCs w:val="24"/>
        </w:rPr>
        <w:tab/>
      </w:r>
      <w:r w:rsidR="001F794E" w:rsidRPr="00267969">
        <w:rPr>
          <w:sz w:val="24"/>
          <w:szCs w:val="24"/>
        </w:rPr>
        <w:br/>
      </w:r>
    </w:p>
    <w:p w:rsidR="00346DC2" w:rsidRPr="00547EE7" w:rsidRDefault="00091DE4" w:rsidP="00547EE7">
      <w:pPr>
        <w:pStyle w:val="Paragraphedeliste"/>
        <w:numPr>
          <w:ilvl w:val="0"/>
          <w:numId w:val="7"/>
        </w:numPr>
        <w:jc w:val="both"/>
        <w:rPr>
          <w:sz w:val="24"/>
          <w:szCs w:val="24"/>
        </w:rPr>
      </w:pPr>
      <w:r w:rsidRPr="00267969">
        <w:rPr>
          <w:sz w:val="24"/>
          <w:szCs w:val="24"/>
        </w:rPr>
        <w:t>À l’aide de ces versions, il construit</w:t>
      </w:r>
      <w:r w:rsidR="00547EE7">
        <w:rPr>
          <w:sz w:val="24"/>
          <w:szCs w:val="24"/>
        </w:rPr>
        <w:t>,</w:t>
      </w:r>
      <w:r w:rsidRPr="00267969">
        <w:rPr>
          <w:sz w:val="24"/>
          <w:szCs w:val="24"/>
        </w:rPr>
        <w:t xml:space="preserve"> en utilisant une librairie appelée </w:t>
      </w:r>
      <w:proofErr w:type="spellStart"/>
      <w:r w:rsidRPr="00267969">
        <w:rPr>
          <w:sz w:val="24"/>
          <w:szCs w:val="24"/>
        </w:rPr>
        <w:t>Spoon</w:t>
      </w:r>
      <w:proofErr w:type="spellEnd"/>
      <w:r w:rsidRPr="00267969">
        <w:rPr>
          <w:sz w:val="24"/>
          <w:szCs w:val="24"/>
        </w:rPr>
        <w:t xml:space="preserve">, une nouvelle version </w:t>
      </w:r>
      <w:r w:rsidR="00547EE7">
        <w:rPr>
          <w:sz w:val="24"/>
          <w:szCs w:val="24"/>
        </w:rPr>
        <w:t>du projet qui contient</w:t>
      </w:r>
      <w:r w:rsidRPr="00267969">
        <w:rPr>
          <w:sz w:val="24"/>
          <w:szCs w:val="24"/>
        </w:rPr>
        <w:t xml:space="preserve"> </w:t>
      </w:r>
      <w:r w:rsidR="00346DC2" w:rsidRPr="00267969">
        <w:rPr>
          <w:sz w:val="24"/>
          <w:szCs w:val="24"/>
        </w:rPr>
        <w:t>toutes les versions des méthodes.</w:t>
      </w:r>
      <w:r w:rsidR="006E429B">
        <w:rPr>
          <w:sz w:val="24"/>
          <w:szCs w:val="24"/>
        </w:rPr>
        <w:t xml:space="preserve"> </w:t>
      </w:r>
      <w:r w:rsidR="00547EE7">
        <w:rPr>
          <w:sz w:val="24"/>
          <w:szCs w:val="24"/>
        </w:rPr>
        <w:t>Pour chaque méthode, u</w:t>
      </w:r>
      <w:r w:rsidR="006E429B" w:rsidRPr="00547EE7">
        <w:rPr>
          <w:sz w:val="24"/>
          <w:szCs w:val="24"/>
        </w:rPr>
        <w:t xml:space="preserve">n switch sur un </w:t>
      </w:r>
      <w:r w:rsidR="00547EE7" w:rsidRPr="00547EE7">
        <w:rPr>
          <w:sz w:val="24"/>
          <w:szCs w:val="24"/>
        </w:rPr>
        <w:t xml:space="preserve">nouvel </w:t>
      </w:r>
      <w:r w:rsidR="006E429B" w:rsidRPr="00547EE7">
        <w:rPr>
          <w:sz w:val="24"/>
          <w:szCs w:val="24"/>
        </w:rPr>
        <w:t>attribu</w:t>
      </w:r>
      <w:r w:rsidR="004311FA">
        <w:rPr>
          <w:sz w:val="24"/>
          <w:szCs w:val="24"/>
        </w:rPr>
        <w:t xml:space="preserve">t </w:t>
      </w:r>
      <w:proofErr w:type="spellStart"/>
      <w:r w:rsidR="006E429B" w:rsidRPr="00547EE7">
        <w:rPr>
          <w:sz w:val="24"/>
          <w:szCs w:val="24"/>
        </w:rPr>
        <w:t>s</w:t>
      </w:r>
      <w:r w:rsidR="004311FA">
        <w:rPr>
          <w:sz w:val="24"/>
          <w:szCs w:val="24"/>
        </w:rPr>
        <w:t>t</w:t>
      </w:r>
      <w:r w:rsidR="006E429B" w:rsidRPr="00547EE7">
        <w:rPr>
          <w:sz w:val="24"/>
          <w:szCs w:val="24"/>
        </w:rPr>
        <w:t>atic</w:t>
      </w:r>
      <w:proofErr w:type="spellEnd"/>
      <w:r w:rsidR="006E429B" w:rsidRPr="00547EE7">
        <w:rPr>
          <w:sz w:val="24"/>
          <w:szCs w:val="24"/>
        </w:rPr>
        <w:t xml:space="preserve"> </w:t>
      </w:r>
      <w:r w:rsidR="00C42F1A" w:rsidRPr="00547EE7">
        <w:rPr>
          <w:sz w:val="24"/>
          <w:szCs w:val="24"/>
        </w:rPr>
        <w:t xml:space="preserve">de la classe </w:t>
      </w:r>
      <w:r w:rsidR="006E429B" w:rsidRPr="00547EE7">
        <w:rPr>
          <w:sz w:val="24"/>
          <w:szCs w:val="24"/>
        </w:rPr>
        <w:t xml:space="preserve">permet de passer une </w:t>
      </w:r>
      <w:r w:rsidR="007A3517" w:rsidRPr="00547EE7">
        <w:rPr>
          <w:sz w:val="24"/>
          <w:szCs w:val="24"/>
        </w:rPr>
        <w:t>méthode d’une version à l’autre et un autre</w:t>
      </w:r>
      <w:r w:rsidR="00547EE7" w:rsidRPr="00547EE7">
        <w:rPr>
          <w:sz w:val="24"/>
          <w:szCs w:val="24"/>
        </w:rPr>
        <w:t xml:space="preserve"> nouvel</w:t>
      </w:r>
      <w:r w:rsidR="007A3517" w:rsidRPr="00547EE7">
        <w:rPr>
          <w:sz w:val="24"/>
          <w:szCs w:val="24"/>
        </w:rPr>
        <w:t xml:space="preserve"> attribut permet d’obtenir la version maximale</w:t>
      </w:r>
      <w:r w:rsidR="00547EE7">
        <w:rPr>
          <w:sz w:val="24"/>
          <w:szCs w:val="24"/>
        </w:rPr>
        <w:t xml:space="preserve"> de la méthode</w:t>
      </w:r>
      <w:r w:rsidR="007A3517" w:rsidRPr="00547EE7">
        <w:rPr>
          <w:sz w:val="24"/>
          <w:szCs w:val="24"/>
        </w:rPr>
        <w:t>. Pour chaque méthode, il y a donc deux attributs, un qui contient le numéro de version en cours, le deuxième qui contient le numéro de version maximale.</w:t>
      </w:r>
      <w:r w:rsidR="007A3517" w:rsidRPr="00547EE7">
        <w:rPr>
          <w:sz w:val="24"/>
          <w:szCs w:val="24"/>
        </w:rPr>
        <w:tab/>
      </w:r>
      <w:r w:rsidR="00346DC2" w:rsidRPr="00547EE7">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2" w:name="_Toc470963571"/>
      <w:r w:rsidRPr="00A47AAD">
        <w:lastRenderedPageBreak/>
        <w:t>Travail technique</w:t>
      </w:r>
      <w:bookmarkEnd w:id="2"/>
    </w:p>
    <w:p w:rsidR="00267969" w:rsidRPr="00A47AAD" w:rsidRDefault="00583A41" w:rsidP="00A47AAD">
      <w:pPr>
        <w:pStyle w:val="Titre2"/>
      </w:pPr>
      <w:bookmarkStart w:id="3" w:name="_Toc470963572"/>
      <w:r w:rsidRPr="00A47AAD">
        <w:t>Améliorations</w:t>
      </w:r>
      <w:bookmarkEnd w:id="3"/>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r w:rsidR="004311FA">
        <w:rPr>
          <w:sz w:val="24"/>
          <w:szCs w:val="24"/>
        </w:rPr>
        <w:t>git</w:t>
      </w:r>
      <w:r w:rsidR="00253597">
        <w:rPr>
          <w:sz w:val="24"/>
          <w:szCs w:val="24"/>
        </w:rPr>
        <w:t xml:space="preserve"> était conçu pour Linux. Un batch Windows a donc été mis en place afin de satisfaire un maximum d’utilisateurs.</w:t>
      </w:r>
      <w:r w:rsidR="004311FA">
        <w:rPr>
          <w:sz w:val="24"/>
          <w:szCs w:val="24"/>
        </w:rPr>
        <w:t xml:space="preserve"> Tout comme le batch Linux, celui-ci récupère dans 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303A2B" w:rsidP="00366E32">
      <w:pPr>
        <w:jc w:val="both"/>
        <w:rPr>
          <w:sz w:val="24"/>
          <w:szCs w:val="24"/>
        </w:rPr>
      </w:pPr>
      <w:r>
        <w:rPr>
          <w:sz w:val="24"/>
          <w:szCs w:val="24"/>
        </w:rPr>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p>
    <w:p w:rsidR="006F231F"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r w:rsidR="002B628A">
        <w:rPr>
          <w:sz w:val="24"/>
          <w:szCs w:val="24"/>
        </w:rPr>
        <w:t xml:space="preserve"> 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303A2B">
      <w:pPr>
        <w:rPr>
          <w:sz w:val="24"/>
          <w:szCs w:val="24"/>
        </w:rPr>
      </w:pPr>
      <w:r>
        <w:rPr>
          <w:sz w:val="24"/>
          <w:szCs w:val="24"/>
        </w:rPr>
        <w:lastRenderedPageBreak/>
        <w:t>7</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4" w:name="_Toc470963573"/>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0963574"/>
      <w:r>
        <w:t xml:space="preserve">Exécution </w:t>
      </w:r>
      <w:r w:rsidR="007B3B13">
        <w:t xml:space="preserve">sur </w:t>
      </w:r>
      <w:proofErr w:type="spellStart"/>
      <w:r w:rsidR="00010B72">
        <w:t>demoproject</w:t>
      </w:r>
      <w:bookmarkEnd w:id="5"/>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s’est avéré que </w:t>
      </w:r>
      <w:proofErr w:type="spellStart"/>
      <w:r>
        <w:rPr>
          <w:sz w:val="24"/>
          <w:szCs w:val="24"/>
        </w:rPr>
        <w:t>Reflections</w:t>
      </w:r>
      <w:proofErr w:type="spellEnd"/>
      <w:r>
        <w:rPr>
          <w:sz w:val="24"/>
          <w:szCs w:val="24"/>
        </w:rPr>
        <w:t xml:space="preserve"> avaient besoin d’avoir les classes compilées dans le dossier « </w:t>
      </w:r>
      <w:proofErr w:type="spellStart"/>
      <w:r>
        <w:rPr>
          <w:sz w:val="24"/>
          <w:szCs w:val="24"/>
        </w:rPr>
        <w:t>target</w:t>
      </w:r>
      <w:proofErr w:type="spellEnd"/>
      <w:r>
        <w:rPr>
          <w:sz w:val="24"/>
          <w:szCs w:val="24"/>
        </w:rPr>
        <w:t> ». Une compilation des classes et un envoi automatique des classes 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20E77">
        <w:rPr>
          <w:sz w:val="24"/>
          <w:szCs w:val="24"/>
        </w:rPr>
        <w:t xml:space="preserve">r </w:t>
      </w:r>
      <w:proofErr w:type="spellStart"/>
      <w:r w:rsidR="00020E77">
        <w:rPr>
          <w:sz w:val="24"/>
          <w:szCs w:val="24"/>
        </w:rPr>
        <w:t>Reflections</w:t>
      </w:r>
      <w:proofErr w:type="spellEnd"/>
      <w:r w:rsidR="00020E77">
        <w:rPr>
          <w:sz w:val="24"/>
          <w:szCs w:val="24"/>
        </w:rPr>
        <w:t xml:space="preserve">. 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que </w:t>
      </w:r>
      <w:proofErr w:type="spellStart"/>
      <w:r w:rsidR="0022779D">
        <w:rPr>
          <w:sz w:val="24"/>
          <w:szCs w:val="24"/>
        </w:rPr>
        <w:t>Reflections</w:t>
      </w:r>
      <w:proofErr w:type="spellEnd"/>
      <w:r w:rsidR="0022779D">
        <w:rPr>
          <w:sz w:val="24"/>
          <w:szCs w:val="24"/>
        </w:rPr>
        <w:t xml:space="preserve"> ne puisse pas du coup «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6" w:name="_Toc470963575"/>
      <w:r>
        <w:lastRenderedPageBreak/>
        <w:t xml:space="preserve">Exécution </w:t>
      </w:r>
      <w:r w:rsidR="00FA00FE">
        <w:t xml:space="preserve">sur </w:t>
      </w:r>
      <w:proofErr w:type="spellStart"/>
      <w:r w:rsidR="00FA00FE">
        <w:t>jsoup</w:t>
      </w:r>
      <w:bookmarkEnd w:id="6"/>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 ou encore « char » qui donnera « char » et « char[] » qui donnera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66066A" w:rsidP="00D82658">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pour ce qui est de la transformation de code a été apportée pour les méthodes </w:t>
      </w:r>
      <w:proofErr w:type="spellStart"/>
      <w:r>
        <w:rPr>
          <w:rFonts w:ascii="Century Schoolbook" w:hAnsi="Century Schoolbook"/>
          <w:sz w:val="24"/>
          <w:szCs w:val="24"/>
        </w:rPr>
        <w:t>static</w:t>
      </w:r>
      <w:proofErr w:type="spellEnd"/>
      <w:r>
        <w:rPr>
          <w:rFonts w:ascii="Century Schoolbook" w:hAnsi="Century Schoolbook"/>
          <w:sz w:val="24"/>
          <w:szCs w:val="24"/>
        </w:rPr>
        <w:t xml:space="preserve">. Celle-ci a consisté à valoriser des données dans </w:t>
      </w:r>
      <w:r w:rsidR="00D82658">
        <w:rPr>
          <w:rFonts w:ascii="Century Schoolbook" w:hAnsi="Century Schoolbook"/>
          <w:sz w:val="24"/>
          <w:szCs w:val="24"/>
        </w:rPr>
        <w:t xml:space="preserve">deux </w:t>
      </w:r>
      <w:r>
        <w:rPr>
          <w:rFonts w:ascii="Century Schoolbook" w:hAnsi="Century Schoolbook"/>
          <w:sz w:val="24"/>
          <w:szCs w:val="24"/>
        </w:rPr>
        <w:t xml:space="preserve">objets </w:t>
      </w:r>
      <w:proofErr w:type="spellStart"/>
      <w:r>
        <w:rPr>
          <w:rFonts w:ascii="Century Schoolbook" w:hAnsi="Century Schoolbook"/>
          <w:sz w:val="24"/>
          <w:szCs w:val="24"/>
        </w:rPr>
        <w:t>Spoon</w:t>
      </w:r>
      <w:proofErr w:type="spellEnd"/>
      <w:r>
        <w:rPr>
          <w:rFonts w:ascii="Century Schoolbook" w:hAnsi="Century Schoolbook"/>
          <w:sz w:val="24"/>
          <w:szCs w:val="24"/>
        </w:rPr>
        <w:t xml:space="preserve"> afin que la </w:t>
      </w:r>
      <w:proofErr w:type="spellStart"/>
      <w:r>
        <w:rPr>
          <w:rFonts w:ascii="Century Schoolbook" w:hAnsi="Century Schoolbook"/>
          <w:sz w:val="24"/>
          <w:szCs w:val="24"/>
        </w:rPr>
        <w:t>Spoon</w:t>
      </w:r>
      <w:proofErr w:type="spellEnd"/>
      <w:r>
        <w:rPr>
          <w:rFonts w:ascii="Century Schoolbook" w:hAnsi="Century Schoolbook"/>
          <w:sz w:val="24"/>
          <w:szCs w:val="24"/>
        </w:rPr>
        <w:t xml:space="preserve"> sache que ces méthodes sont « </w:t>
      </w:r>
      <w:proofErr w:type="spellStart"/>
      <w:r>
        <w:rPr>
          <w:rFonts w:ascii="Century Schoolbook" w:hAnsi="Century Schoolbook"/>
          <w:sz w:val="24"/>
          <w:szCs w:val="24"/>
        </w:rPr>
        <w:t>static</w:t>
      </w:r>
      <w:proofErr w:type="spellEnd"/>
      <w:r>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7" w:name="_Toc470963576"/>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AB78CB" w:rsidRPr="00AB78CB" w:rsidRDefault="00AB78CB" w:rsidP="0097166B">
      <w:pPr>
        <w:jc w:val="both"/>
        <w:rPr>
          <w:rFonts w:ascii="Century Schoolbook" w:hAnsi="Century Schoolbook"/>
          <w:bCs/>
          <w:sz w:val="24"/>
          <w:szCs w:val="24"/>
        </w:rPr>
      </w:pPr>
      <w:r w:rsidRPr="00AB78CB">
        <w:rPr>
          <w:rFonts w:ascii="Century Schoolbook" w:hAnsi="Century Schoolbook"/>
          <w:bCs/>
          <w:sz w:val="24"/>
          <w:szCs w:val="24"/>
        </w:rPr>
        <w:t xml:space="preserve">À partir de 5 </w:t>
      </w:r>
      <w:proofErr w:type="spellStart"/>
      <w:r w:rsidRPr="00AB78CB">
        <w:rPr>
          <w:rFonts w:ascii="Century Schoolbook" w:hAnsi="Century Schoolbook"/>
          <w:bCs/>
          <w:sz w:val="24"/>
          <w:szCs w:val="24"/>
        </w:rPr>
        <w:t>commits</w:t>
      </w:r>
      <w:proofErr w:type="spellEnd"/>
      <w:r w:rsidRPr="00AB78CB">
        <w:rPr>
          <w:rFonts w:ascii="Century Schoolbook" w:hAnsi="Century Schoolbook"/>
          <w:bCs/>
          <w:sz w:val="24"/>
          <w:szCs w:val="24"/>
        </w:rPr>
        <w:t>,</w:t>
      </w:r>
      <w:r>
        <w:rPr>
          <w:rFonts w:ascii="Century Schoolbook" w:hAnsi="Century Schoolbook"/>
          <w:bCs/>
          <w:sz w:val="24"/>
          <w:szCs w:val="24"/>
        </w:rPr>
        <w:t xml:space="preserve"> Code </w:t>
      </w:r>
      <w:proofErr w:type="spellStart"/>
      <w:r>
        <w:rPr>
          <w:rFonts w:ascii="Century Schoolbook" w:hAnsi="Century Schoolbook"/>
          <w:bCs/>
          <w:sz w:val="24"/>
          <w:szCs w:val="24"/>
        </w:rPr>
        <w:t>Rewinder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br/>
        <w:t xml:space="preserve">Le problème ne vient pas des transformations </w:t>
      </w:r>
      <w:proofErr w:type="spellStart"/>
      <w:r>
        <w:rPr>
          <w:rFonts w:ascii="Century Schoolbook" w:hAnsi="Century Schoolbook"/>
          <w:bCs/>
          <w:sz w:val="24"/>
          <w:szCs w:val="24"/>
        </w:rPr>
        <w:t>Spoon</w:t>
      </w:r>
      <w:proofErr w:type="spellEnd"/>
      <w:r>
        <w:rPr>
          <w:rFonts w:ascii="Century Schoolbook" w:hAnsi="Century Schoolbook"/>
          <w:bCs/>
          <w:sz w:val="24"/>
          <w:szCs w:val="24"/>
        </w:rPr>
        <w:t>, mais d’un blocage au niveau du batch</w:t>
      </w:r>
      <w:r w:rsidR="0066066A">
        <w:rPr>
          <w:rFonts w:ascii="Century Schoolbook" w:hAnsi="Century Schoolbook"/>
          <w:bCs/>
          <w:sz w:val="24"/>
          <w:szCs w:val="24"/>
        </w:rPr>
        <w:t xml:space="preserve"> qui n’a pas été géré.</w:t>
      </w:r>
    </w:p>
    <w:p w:rsidR="00EA5AAF" w:rsidRDefault="00EA5AAF">
      <w:pPr>
        <w:rPr>
          <w:rFonts w:ascii="Century Schoolbook" w:hAnsi="Century Schoolbook"/>
          <w:b/>
          <w:bCs/>
          <w:sz w:val="24"/>
          <w:szCs w:val="24"/>
        </w:rPr>
      </w:pPr>
      <w:r>
        <w:rPr>
          <w:rFonts w:ascii="Century Schoolbook" w:hAnsi="Century Schoolbook"/>
          <w:b/>
          <w:bCs/>
          <w:sz w:val="24"/>
          <w:szCs w:val="24"/>
        </w:rPr>
        <w:br w:type="page"/>
      </w:r>
    </w:p>
    <w:p w:rsidR="00EA5AAF" w:rsidRDefault="00A77D64" w:rsidP="00A77D64">
      <w:pPr>
        <w:pStyle w:val="Titre1"/>
      </w:pPr>
      <w:bookmarkStart w:id="8" w:name="_Toc470963577"/>
      <w:r>
        <w:lastRenderedPageBreak/>
        <w:t>Tests unitaires</w:t>
      </w:r>
      <w:bookmarkEnd w:id="8"/>
    </w:p>
    <w:p w:rsidR="00A77D64" w:rsidRDefault="00A77D64" w:rsidP="00EA5AAF">
      <w:pPr>
        <w:rPr>
          <w:rFonts w:ascii="Century Schoolbook" w:hAnsi="Century Schoolbook"/>
          <w:b/>
          <w:bCs/>
          <w:sz w:val="24"/>
          <w:szCs w:val="24"/>
        </w:rPr>
      </w:pP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sont vitaux et permettent d’éviter, principalement, qu’il y ait une quelconque régression.</w:t>
      </w: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Un maximum de tests unitaires (</w:t>
      </w:r>
      <w:proofErr w:type="spellStart"/>
      <w:r w:rsidRPr="00A111E2">
        <w:rPr>
          <w:rFonts w:ascii="Century Schoolbook" w:hAnsi="Century Schoolbook"/>
          <w:bCs/>
          <w:sz w:val="24"/>
          <w:szCs w:val="24"/>
        </w:rPr>
        <w:t>JUnit</w:t>
      </w:r>
      <w:proofErr w:type="spellEnd"/>
      <w:r w:rsidRPr="00A111E2">
        <w:rPr>
          <w:rFonts w:ascii="Century Schoolbook" w:hAnsi="Century Schoolbook"/>
          <w:bCs/>
          <w:sz w:val="24"/>
          <w:szCs w:val="24"/>
        </w:rPr>
        <w:t xml:space="preserve">) a donc été </w:t>
      </w:r>
      <w:r w:rsidR="007F78AF" w:rsidRPr="00A111E2">
        <w:rPr>
          <w:rFonts w:ascii="Century Schoolbook" w:hAnsi="Century Schoolbook"/>
          <w:bCs/>
          <w:sz w:val="24"/>
          <w:szCs w:val="24"/>
        </w:rPr>
        <w:t xml:space="preserve">mis en place sur Code </w:t>
      </w:r>
      <w:proofErr w:type="spellStart"/>
      <w:r w:rsidR="007F78AF" w:rsidRPr="00A111E2">
        <w:rPr>
          <w:rFonts w:ascii="Century Schoolbook" w:hAnsi="Century Schoolbook"/>
          <w:bCs/>
          <w:sz w:val="24"/>
          <w:szCs w:val="24"/>
        </w:rPr>
        <w:t>Rewinder</w:t>
      </w:r>
      <w:proofErr w:type="spellEnd"/>
      <w:r w:rsidR="007F78AF" w:rsidRPr="00A111E2">
        <w:rPr>
          <w:rFonts w:ascii="Century Schoolbook" w:hAnsi="Century Schoolbook"/>
          <w:bCs/>
          <w:sz w:val="24"/>
          <w:szCs w:val="24"/>
        </w:rPr>
        <w:t>.</w:t>
      </w:r>
    </w:p>
    <w:p w:rsidR="007F78AF" w:rsidRPr="00A111E2" w:rsidRDefault="007F78AF"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doivent remplir deux critères principaux :</w:t>
      </w:r>
    </w:p>
    <w:p w:rsidR="007F78AF" w:rsidRPr="00A111E2" w:rsidRDefault="007F78AF" w:rsidP="007F78AF">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être le plus simples possibles.</w:t>
      </w:r>
    </w:p>
    <w:p w:rsidR="007F78AF" w:rsidRPr="00A111E2" w:rsidRDefault="007F78AF" w:rsidP="00A77D64">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détecter un maximum d’anomalies tout en ayant un maximum de couverture.</w:t>
      </w:r>
    </w:p>
    <w:p w:rsidR="007F78AF" w:rsidRPr="007F78AF" w:rsidRDefault="007F78AF" w:rsidP="007F78AF">
      <w:pPr>
        <w:tabs>
          <w:tab w:val="left" w:pos="4547"/>
        </w:tabs>
        <w:ind w:left="360"/>
        <w:rPr>
          <w:rFonts w:ascii="Century Schoolbook" w:hAnsi="Century Schoolbook"/>
          <w:b/>
          <w:bCs/>
          <w:sz w:val="24"/>
          <w:szCs w:val="24"/>
        </w:rPr>
      </w:pPr>
    </w:p>
    <w:p w:rsidR="00A77D64" w:rsidRDefault="007F78AF" w:rsidP="007F78AF">
      <w:pPr>
        <w:pStyle w:val="Titre2"/>
      </w:pPr>
      <w:bookmarkStart w:id="9" w:name="_Toc470963578"/>
      <w:r>
        <w:t>Test</w:t>
      </w:r>
      <w:r w:rsidR="007C0602">
        <w:t>s</w:t>
      </w:r>
      <w:r>
        <w:t xml:space="preserve"> du téléchargement</w:t>
      </w:r>
      <w:bookmarkEnd w:id="9"/>
    </w:p>
    <w:p w:rsidR="007F78AF" w:rsidRDefault="007F78AF" w:rsidP="007F78AF"/>
    <w:p w:rsidR="00586C41" w:rsidRPr="00A111E2" w:rsidRDefault="007F78AF" w:rsidP="007F78AF">
      <w:pPr>
        <w:tabs>
          <w:tab w:val="left" w:pos="4547"/>
        </w:tabs>
        <w:rPr>
          <w:rFonts w:ascii="Century Schoolbook" w:hAnsi="Century Schoolbook"/>
          <w:bCs/>
          <w:sz w:val="24"/>
          <w:szCs w:val="24"/>
        </w:rPr>
      </w:pPr>
      <w:r w:rsidRPr="00A111E2">
        <w:rPr>
          <w:rFonts w:ascii="Century Schoolbook" w:hAnsi="Century Schoolbook"/>
          <w:bCs/>
          <w:sz w:val="24"/>
          <w:szCs w:val="24"/>
        </w:rPr>
        <w:t xml:space="preserve">Une nouvelle classe de </w:t>
      </w:r>
      <w:r w:rsidR="00586C41" w:rsidRPr="00A111E2">
        <w:rPr>
          <w:rFonts w:ascii="Century Schoolbook" w:hAnsi="Century Schoolbook"/>
          <w:bCs/>
          <w:sz w:val="24"/>
          <w:szCs w:val="24"/>
        </w:rPr>
        <w:t>test</w:t>
      </w:r>
      <w:r w:rsidRPr="00A111E2">
        <w:rPr>
          <w:rFonts w:ascii="Century Schoolbook" w:hAnsi="Century Schoolbook"/>
          <w:bCs/>
          <w:sz w:val="24"/>
          <w:szCs w:val="24"/>
        </w:rPr>
        <w:t xml:space="preserve"> « </w:t>
      </w:r>
      <w:proofErr w:type="spellStart"/>
      <w:r w:rsidRPr="00A111E2">
        <w:rPr>
          <w:rFonts w:ascii="Century Schoolbook" w:hAnsi="Century Schoolbook"/>
          <w:bCs/>
          <w:sz w:val="24"/>
          <w:szCs w:val="24"/>
        </w:rPr>
        <w:t>DownloadVersionsTest</w:t>
      </w:r>
      <w:proofErr w:type="spellEnd"/>
      <w:r w:rsidRPr="00A111E2">
        <w:rPr>
          <w:rFonts w:ascii="Century Schoolbook" w:hAnsi="Century Schoolbook"/>
          <w:bCs/>
          <w:sz w:val="24"/>
          <w:szCs w:val="24"/>
        </w:rPr>
        <w:t> » a été créée afin de s’assurer que les différentes versions du projet se téléchargent bien.</w:t>
      </w:r>
      <w:r w:rsidR="00586C41" w:rsidRPr="00A111E2">
        <w:rPr>
          <w:rFonts w:ascii="Century Schoolbook" w:hAnsi="Century Schoolbook"/>
          <w:bCs/>
          <w:sz w:val="24"/>
          <w:szCs w:val="24"/>
        </w:rPr>
        <w:t xml:space="preserve"> </w:t>
      </w:r>
      <w:r w:rsidRPr="00A111E2">
        <w:rPr>
          <w:rFonts w:ascii="Century Schoolbook" w:hAnsi="Century Schoolbook"/>
          <w:bCs/>
          <w:sz w:val="24"/>
          <w:szCs w:val="24"/>
        </w:rPr>
        <w:t xml:space="preserve">Pour effectuer ces tests, les tests </w:t>
      </w:r>
      <w:r w:rsidR="00586C41" w:rsidRPr="00A111E2">
        <w:rPr>
          <w:rFonts w:ascii="Century Schoolbook" w:hAnsi="Century Schoolbook"/>
          <w:bCs/>
          <w:sz w:val="24"/>
          <w:szCs w:val="24"/>
        </w:rPr>
        <w:t>de cette classe utilisent le projet « </w:t>
      </w:r>
      <w:proofErr w:type="spellStart"/>
      <w:r w:rsidR="00586C41" w:rsidRPr="00A111E2">
        <w:rPr>
          <w:rFonts w:ascii="Century Schoolbook" w:hAnsi="Century Schoolbook"/>
          <w:bCs/>
          <w:sz w:val="24"/>
          <w:szCs w:val="24"/>
        </w:rPr>
        <w:t>demoproject</w:t>
      </w:r>
      <w:proofErr w:type="spellEnd"/>
      <w:r w:rsidR="00586C41" w:rsidRPr="00A111E2">
        <w:rPr>
          <w:rFonts w:ascii="Century Schoolbook" w:hAnsi="Century Schoolbook"/>
          <w:bCs/>
          <w:sz w:val="24"/>
          <w:szCs w:val="24"/>
        </w:rPr>
        <w:t xml:space="preserve"> » sur 2, puis 3 </w:t>
      </w:r>
      <w:proofErr w:type="spellStart"/>
      <w:r w:rsidR="00586C41" w:rsidRPr="00A111E2">
        <w:rPr>
          <w:rFonts w:ascii="Century Schoolbook" w:hAnsi="Century Schoolbook"/>
          <w:bCs/>
          <w:sz w:val="24"/>
          <w:szCs w:val="24"/>
        </w:rPr>
        <w:t>commits</w:t>
      </w:r>
      <w:proofErr w:type="spellEnd"/>
      <w:r w:rsidR="00586C41" w:rsidRPr="00A111E2">
        <w:rPr>
          <w:rFonts w:ascii="Century Schoolbook" w:hAnsi="Century Schoolbook"/>
          <w:bCs/>
          <w:sz w:val="24"/>
          <w:szCs w:val="24"/>
        </w:rPr>
        <w:t>.</w:t>
      </w:r>
    </w:p>
    <w:p w:rsidR="00586C41" w:rsidRPr="00A111E2" w:rsidRDefault="00586C41" w:rsidP="007F78AF">
      <w:pPr>
        <w:tabs>
          <w:tab w:val="left" w:pos="4547"/>
        </w:tabs>
        <w:rPr>
          <w:rFonts w:ascii="Century Schoolbook" w:hAnsi="Century Schoolbook"/>
          <w:bCs/>
          <w:sz w:val="24"/>
          <w:szCs w:val="24"/>
        </w:rPr>
      </w:pPr>
      <w:r w:rsidRPr="00A111E2">
        <w:rPr>
          <w:rFonts w:ascii="Century Schoolbook" w:hAnsi="Century Schoolbook"/>
          <w:bCs/>
          <w:sz w:val="24"/>
          <w:szCs w:val="24"/>
        </w:rPr>
        <w:t>Afin de s’assurer que le téléchargement a bien eu lieu, il faut que les tests ne soient pas trop compliqués mais qu’ils couvrent un maximum d’anomalies.</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Après réflexion, l’idée est alors venue :</w:t>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Ainsi, si une version est téléchargée alors qu’elle ne devrait pas l’être ou inversement, les tests unitaires détecteront l’anomalie sans 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lastRenderedPageBreak/>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0" w:name="_Toc470963579"/>
      <w:r>
        <w:t>Test</w:t>
      </w:r>
      <w:r w:rsidR="007C0602">
        <w:t>s</w:t>
      </w:r>
      <w:r>
        <w:t xml:space="preserve"> des transformations</w:t>
      </w:r>
      <w:bookmarkEnd w:id="10"/>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w:t>
      </w:r>
      <w:r>
        <w:rPr>
          <w:sz w:val="24"/>
          <w:szCs w:val="24"/>
        </w:rPr>
        <w:t>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1" w:name="_Toc470963580"/>
      <w:r>
        <w:lastRenderedPageBreak/>
        <w:t>Test</w:t>
      </w:r>
      <w:r w:rsidR="007C0602">
        <w:t>s</w:t>
      </w:r>
      <w:r>
        <w:t xml:space="preserve"> du clean</w:t>
      </w:r>
      <w:bookmarkEnd w:id="11"/>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2" w:name="_Toc470963581"/>
      <w:r>
        <w:t>Test</w:t>
      </w:r>
      <w:r w:rsidR="007C0602">
        <w:t>s</w:t>
      </w:r>
      <w:r>
        <w:t xml:space="preserve"> du déplacement des fichiers « </w:t>
      </w:r>
      <w:proofErr w:type="spellStart"/>
      <w:r>
        <w:t>resources</w:t>
      </w:r>
      <w:proofErr w:type="spellEnd"/>
      <w:r>
        <w:t> »</w:t>
      </w:r>
      <w:bookmarkEnd w:id="12"/>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AB78CB" w:rsidRDefault="007C0602" w:rsidP="00AB78CB">
      <w:pPr>
        <w:pStyle w:val="Titre1"/>
      </w:pPr>
      <w:bookmarkStart w:id="13" w:name="_Toc470963582"/>
      <w:r>
        <w:lastRenderedPageBreak/>
        <w:t>Critiques et limites</w:t>
      </w:r>
      <w:bookmarkEnd w:id="13"/>
    </w:p>
    <w:p w:rsidR="00AB78CB" w:rsidRDefault="00AB78CB" w:rsidP="00AB78CB"/>
    <w:p w:rsidR="00413103" w:rsidRDefault="00AB78CB" w:rsidP="00AB78CB">
      <w:pPr>
        <w:rPr>
          <w:sz w:val="24"/>
          <w:szCs w:val="24"/>
        </w:rPr>
      </w:pPr>
      <w:r>
        <w:rPr>
          <w:sz w:val="24"/>
          <w:szCs w:val="24"/>
        </w:rPr>
        <w:t xml:space="preserve">Code </w:t>
      </w:r>
      <w:proofErr w:type="spellStart"/>
      <w:r>
        <w:rPr>
          <w:sz w:val="24"/>
          <w:szCs w:val="24"/>
        </w:rPr>
        <w:t>Rewinder</w:t>
      </w:r>
      <w:proofErr w:type="spellEnd"/>
      <w:r>
        <w:rPr>
          <w:sz w:val="24"/>
          <w:szCs w:val="24"/>
        </w:rPr>
        <w:t xml:space="preserve"> a été validé sur le projet </w:t>
      </w:r>
      <w:proofErr w:type="spellStart"/>
      <w:r>
        <w:rPr>
          <w:sz w:val="24"/>
          <w:szCs w:val="24"/>
        </w:rPr>
        <w:t>Jsoup</w:t>
      </w:r>
      <w:proofErr w:type="spellEnd"/>
      <w:r>
        <w:rPr>
          <w:sz w:val="24"/>
          <w:szCs w:val="24"/>
        </w:rPr>
        <w:t xml:space="preserve"> et fonctio</w:t>
      </w:r>
      <w:r w:rsidR="00413103">
        <w:rPr>
          <w:sz w:val="24"/>
          <w:szCs w:val="24"/>
        </w:rPr>
        <w:t>nne correctement.</w:t>
      </w:r>
      <w:r w:rsidR="00413103">
        <w:rPr>
          <w:sz w:val="24"/>
          <w:szCs w:val="24"/>
        </w:rPr>
        <w:br/>
        <w:t xml:space="preserve">Cependant, Code </w:t>
      </w:r>
      <w:proofErr w:type="spellStart"/>
      <w:r w:rsidR="00413103">
        <w:rPr>
          <w:sz w:val="24"/>
          <w:szCs w:val="24"/>
        </w:rPr>
        <w:t>Rewinder</w:t>
      </w:r>
      <w:proofErr w:type="spellEnd"/>
      <w:r w:rsidR="00413103">
        <w:rPr>
          <w:sz w:val="24"/>
          <w:szCs w:val="24"/>
        </w:rPr>
        <w:t xml:space="preserve"> ne gère pas tous les cas</w:t>
      </w:r>
      <w:r w:rsidR="00303A2B">
        <w:rPr>
          <w:sz w:val="24"/>
          <w:szCs w:val="24"/>
        </w:rPr>
        <w:t>.</w:t>
      </w:r>
    </w:p>
    <w:p w:rsidR="00303A2B" w:rsidRDefault="004D77B8" w:rsidP="00AB78CB">
      <w:pPr>
        <w:rPr>
          <w:sz w:val="24"/>
          <w:szCs w:val="24"/>
        </w:rPr>
      </w:pPr>
      <w:r>
        <w:rPr>
          <w:sz w:val="24"/>
          <w:szCs w:val="24"/>
        </w:rPr>
        <w:t>Les prochaines étapes consisteront donc à</w:t>
      </w:r>
      <w:r w:rsidR="00303A2B">
        <w:rPr>
          <w:sz w:val="24"/>
          <w:szCs w:val="24"/>
        </w:rPr>
        <w:t> :</w:t>
      </w:r>
    </w:p>
    <w:p w:rsidR="0000246F" w:rsidRDefault="0000246F" w:rsidP="0000246F">
      <w:pPr>
        <w:pStyle w:val="Paragraphedeliste"/>
        <w:numPr>
          <w:ilvl w:val="0"/>
          <w:numId w:val="7"/>
        </w:numPr>
        <w:rPr>
          <w:sz w:val="24"/>
          <w:szCs w:val="24"/>
        </w:rPr>
      </w:pPr>
      <w:r>
        <w:rPr>
          <w:sz w:val="24"/>
          <w:szCs w:val="24"/>
        </w:rPr>
        <w:t>Faire en sorte que le « </w:t>
      </w:r>
      <w:proofErr w:type="spellStart"/>
      <w:r>
        <w:rPr>
          <w:sz w:val="24"/>
          <w:szCs w:val="24"/>
        </w:rPr>
        <w:t>loading</w:t>
      </w:r>
      <w:proofErr w:type="spellEnd"/>
      <w:r>
        <w:rPr>
          <w:sz w:val="24"/>
          <w:szCs w:val="24"/>
        </w:rPr>
        <w:t> » des classes fonctionne aussi dans le cas où les transformations s’effectuent aussi sur des méthodes « </w:t>
      </w:r>
      <w:proofErr w:type="spellStart"/>
      <w:r>
        <w:rPr>
          <w:sz w:val="24"/>
          <w:szCs w:val="24"/>
        </w:rPr>
        <w:t>static</w:t>
      </w:r>
      <w:proofErr w:type="spellEnd"/>
      <w:r>
        <w:rPr>
          <w:sz w:val="24"/>
          <w:szCs w:val="24"/>
        </w:rPr>
        <w:t> ».</w:t>
      </w:r>
      <w:r>
        <w:rPr>
          <w:sz w:val="24"/>
          <w:szCs w:val="24"/>
        </w:rPr>
        <w:br/>
      </w:r>
    </w:p>
    <w:p w:rsidR="0000246F"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classes internes.</w:t>
      </w:r>
      <w:r>
        <w:rPr>
          <w:sz w:val="24"/>
          <w:szCs w:val="24"/>
        </w:rPr>
        <w:br/>
      </w:r>
    </w:p>
    <w:p w:rsidR="00B86021"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constructeurs.</w:t>
      </w:r>
      <w:r>
        <w:rPr>
          <w:sz w:val="24"/>
          <w:szCs w:val="24"/>
        </w:rPr>
        <w:br/>
      </w:r>
    </w:p>
    <w:p w:rsidR="00B86021" w:rsidRDefault="00B86021" w:rsidP="0000246F">
      <w:pPr>
        <w:pStyle w:val="Paragraphedeliste"/>
        <w:numPr>
          <w:ilvl w:val="0"/>
          <w:numId w:val="7"/>
        </w:numPr>
        <w:rPr>
          <w:sz w:val="24"/>
          <w:szCs w:val="24"/>
        </w:rPr>
      </w:pPr>
      <w:r>
        <w:rPr>
          <w:sz w:val="24"/>
          <w:szCs w:val="24"/>
        </w:rPr>
        <w:t>Améliorer la sortie et éventuellement, faire en sorte que la modification se fasse directement dans le projet en entrée.</w:t>
      </w:r>
      <w:r>
        <w:rPr>
          <w:sz w:val="24"/>
          <w:szCs w:val="24"/>
        </w:rPr>
        <w:br/>
        <w:t>Il ne faudra pas oublier de remettre les fichiers qui ont été supprimé</w:t>
      </w:r>
      <w:r>
        <w:rPr>
          <w:sz w:val="24"/>
          <w:szCs w:val="24"/>
        </w:rPr>
        <w:br/>
      </w:r>
    </w:p>
    <w:p w:rsidR="00B86021" w:rsidRDefault="00B86021" w:rsidP="0000246F">
      <w:pPr>
        <w:pStyle w:val="Paragraphedeliste"/>
        <w:numPr>
          <w:ilvl w:val="0"/>
          <w:numId w:val="7"/>
        </w:numPr>
        <w:rPr>
          <w:sz w:val="24"/>
          <w:szCs w:val="24"/>
        </w:rPr>
      </w:pPr>
      <w:r>
        <w:rPr>
          <w:sz w:val="24"/>
          <w:szCs w:val="24"/>
        </w:rPr>
        <w:t>Il est possible qu’il n’y ait pas qu’une seule méthode qui bogue.</w:t>
      </w:r>
      <w:r>
        <w:rPr>
          <w:sz w:val="24"/>
          <w:szCs w:val="24"/>
        </w:rPr>
        <w:br/>
        <w:t xml:space="preserve">Au lieu de ne traiter qu’un seul attribut à la fois, il faudrait essayer de tester toutes les combinaisons possibles. </w:t>
      </w:r>
      <w:r>
        <w:rPr>
          <w:sz w:val="24"/>
          <w:szCs w:val="24"/>
        </w:rPr>
        <w:br/>
        <w:t xml:space="preserve">Cela risque cependant de mettre trop de temps, et si c’est le cas, il pourrait être possible par exemple de « verrouiller » un attribut, et de tester de modifier la valeur des autres. Si Code </w:t>
      </w:r>
      <w:proofErr w:type="spellStart"/>
      <w:r>
        <w:rPr>
          <w:sz w:val="24"/>
          <w:szCs w:val="24"/>
        </w:rPr>
        <w:t>Rewinder</w:t>
      </w:r>
      <w:proofErr w:type="spellEnd"/>
      <w:r>
        <w:rPr>
          <w:sz w:val="24"/>
          <w:szCs w:val="24"/>
        </w:rPr>
        <w:t xml:space="preserve"> ne parvient plus à avoir plus de tests unitaires « </w:t>
      </w:r>
      <w:proofErr w:type="spellStart"/>
      <w:r>
        <w:rPr>
          <w:sz w:val="24"/>
          <w:szCs w:val="24"/>
        </w:rPr>
        <w:t>successful</w:t>
      </w:r>
      <w:proofErr w:type="spellEnd"/>
      <w:r>
        <w:rPr>
          <w:sz w:val="24"/>
          <w:szCs w:val="24"/>
        </w:rPr>
        <w:t> », il pourra s’arrêter.</w:t>
      </w:r>
      <w:r>
        <w:rPr>
          <w:sz w:val="24"/>
          <w:szCs w:val="24"/>
        </w:rPr>
        <w:br/>
      </w:r>
    </w:p>
    <w:p w:rsidR="00B86021" w:rsidRDefault="009C72E4" w:rsidP="0000246F">
      <w:pPr>
        <w:pStyle w:val="Paragraphedeliste"/>
        <w:numPr>
          <w:ilvl w:val="0"/>
          <w:numId w:val="7"/>
        </w:numPr>
        <w:rPr>
          <w:sz w:val="24"/>
          <w:szCs w:val="24"/>
        </w:rPr>
      </w:pPr>
      <w:r>
        <w:rPr>
          <w:sz w:val="24"/>
          <w:szCs w:val="24"/>
        </w:rPr>
        <w:t xml:space="preserve">Essayer de corriger le fait </w:t>
      </w:r>
      <w:proofErr w:type="spellStart"/>
      <w:r>
        <w:rPr>
          <w:sz w:val="24"/>
          <w:szCs w:val="24"/>
        </w:rPr>
        <w:t>Reflections</w:t>
      </w:r>
      <w:proofErr w:type="spellEnd"/>
      <w:r>
        <w:rPr>
          <w:sz w:val="24"/>
          <w:szCs w:val="24"/>
        </w:rPr>
        <w:t xml:space="preserve"> ne trouve pas les classes présentes dans le « </w:t>
      </w:r>
      <w:proofErr w:type="spellStart"/>
      <w:r>
        <w:rPr>
          <w:sz w:val="24"/>
          <w:szCs w:val="24"/>
        </w:rPr>
        <w:t>target</w:t>
      </w:r>
      <w:proofErr w:type="spellEnd"/>
      <w:r>
        <w:rPr>
          <w:sz w:val="24"/>
          <w:szCs w:val="24"/>
        </w:rPr>
        <w:t xml:space="preserve">/test-classes ». </w:t>
      </w:r>
      <w:r>
        <w:rPr>
          <w:sz w:val="24"/>
          <w:szCs w:val="24"/>
        </w:rPr>
        <w:br/>
        <w:t>Si cela n’est pas possible, une phase de simplification pourra être effectuée (il sera alors inutile de conserver le chemin vers le dossier « </w:t>
      </w:r>
      <w:proofErr w:type="spellStart"/>
      <w:r>
        <w:rPr>
          <w:sz w:val="24"/>
          <w:szCs w:val="24"/>
        </w:rPr>
        <w:t>target</w:t>
      </w:r>
      <w:proofErr w:type="spellEnd"/>
      <w:r>
        <w:rPr>
          <w:sz w:val="24"/>
          <w:szCs w:val="24"/>
        </w:rPr>
        <w:t>/test-classes »)</w:t>
      </w:r>
      <w:r w:rsidR="0048042F">
        <w:rPr>
          <w:sz w:val="24"/>
          <w:szCs w:val="24"/>
        </w:rPr>
        <w:br/>
      </w:r>
    </w:p>
    <w:p w:rsidR="0048042F" w:rsidRDefault="0048042F" w:rsidP="0000246F">
      <w:pPr>
        <w:pStyle w:val="Paragraphedeliste"/>
        <w:numPr>
          <w:ilvl w:val="0"/>
          <w:numId w:val="7"/>
        </w:numPr>
        <w:rPr>
          <w:sz w:val="24"/>
          <w:szCs w:val="24"/>
        </w:rPr>
      </w:pPr>
      <w:r>
        <w:rPr>
          <w:sz w:val="24"/>
          <w:szCs w:val="24"/>
        </w:rPr>
        <w:t>Il pourrait aussi être possible d’ajouter un argument afin de préciser le système utilisé ou avoir une détection automatique du système afin de choisir de façon appropriée le batch à utiliser.</w:t>
      </w:r>
    </w:p>
    <w:p w:rsidR="0022779D" w:rsidRDefault="0022779D">
      <w:pPr>
        <w:rPr>
          <w:sz w:val="24"/>
          <w:szCs w:val="24"/>
        </w:rPr>
      </w:pPr>
      <w:r>
        <w:rPr>
          <w:sz w:val="24"/>
          <w:szCs w:val="24"/>
        </w:rPr>
        <w:br w:type="page"/>
      </w:r>
    </w:p>
    <w:p w:rsidR="0022779D" w:rsidRDefault="0022779D" w:rsidP="0022779D">
      <w:pPr>
        <w:pStyle w:val="Titre1"/>
      </w:pPr>
      <w:bookmarkStart w:id="14" w:name="_Toc470963583"/>
      <w:r>
        <w:lastRenderedPageBreak/>
        <w:t>Conclusions</w:t>
      </w:r>
      <w:bookmarkEnd w:id="14"/>
    </w:p>
    <w:p w:rsidR="0022779D" w:rsidRDefault="0022779D" w:rsidP="0022779D">
      <w:pPr>
        <w:rPr>
          <w:sz w:val="24"/>
          <w:szCs w:val="24"/>
        </w:rPr>
      </w:pPr>
    </w:p>
    <w:p w:rsidR="00F95E1D" w:rsidRDefault="00F95E1D" w:rsidP="0022779D">
      <w:pPr>
        <w:rPr>
          <w:sz w:val="24"/>
          <w:szCs w:val="24"/>
        </w:rPr>
      </w:pPr>
      <w:r>
        <w:rPr>
          <w:sz w:val="24"/>
          <w:szCs w:val="24"/>
        </w:rPr>
        <w:t xml:space="preserve">Plusieurs bogues et </w:t>
      </w:r>
      <w:proofErr w:type="spellStart"/>
      <w:r>
        <w:rPr>
          <w:sz w:val="24"/>
          <w:szCs w:val="24"/>
        </w:rPr>
        <w:t>cas</w:t>
      </w:r>
      <w:proofErr w:type="spellEnd"/>
      <w:r>
        <w:rPr>
          <w:sz w:val="24"/>
          <w:szCs w:val="24"/>
        </w:rPr>
        <w:t xml:space="preserve"> non gérés empêchaient Code </w:t>
      </w:r>
      <w:proofErr w:type="spellStart"/>
      <w:r>
        <w:rPr>
          <w:sz w:val="24"/>
          <w:szCs w:val="24"/>
        </w:rPr>
        <w:t>Rewinder</w:t>
      </w:r>
      <w:proofErr w:type="spellEnd"/>
      <w:r>
        <w:rPr>
          <w:sz w:val="24"/>
          <w:szCs w:val="24"/>
        </w:rPr>
        <w:t xml:space="preserve"> de fonctionner sur un véritable projet tel que « </w:t>
      </w:r>
      <w:proofErr w:type="spellStart"/>
      <w:r>
        <w:rPr>
          <w:sz w:val="24"/>
          <w:szCs w:val="24"/>
        </w:rPr>
        <w:t>JSoup</w:t>
      </w:r>
      <w:proofErr w:type="spellEnd"/>
      <w:r>
        <w:rPr>
          <w:sz w:val="24"/>
          <w:szCs w:val="24"/>
        </w:rPr>
        <w:t> ».</w:t>
      </w:r>
      <w:r w:rsidR="00C45167">
        <w:rPr>
          <w:sz w:val="24"/>
          <w:szCs w:val="24"/>
        </w:rPr>
        <w:t xml:space="preserve"> </w:t>
      </w:r>
      <w:r>
        <w:rPr>
          <w:sz w:val="24"/>
          <w:szCs w:val="24"/>
        </w:rPr>
        <w:t>Beaucoup de corrections ont été apportées, si bien, que cela lui a permis de fonctionner pour sa premièr</w:t>
      </w:r>
      <w:r w:rsidR="0048042F">
        <w:rPr>
          <w:sz w:val="24"/>
          <w:szCs w:val="24"/>
        </w:rPr>
        <w:t xml:space="preserve">e fois sur un véritable projet. </w:t>
      </w:r>
      <w:r>
        <w:rPr>
          <w:sz w:val="24"/>
          <w:szCs w:val="24"/>
        </w:rPr>
        <w:t xml:space="preserve">C’est ainsi que d’une version « bêta-bêta », Code </w:t>
      </w:r>
      <w:proofErr w:type="spellStart"/>
      <w:r>
        <w:rPr>
          <w:sz w:val="24"/>
          <w:szCs w:val="24"/>
        </w:rPr>
        <w:t>Rewinder</w:t>
      </w:r>
      <w:proofErr w:type="spellEnd"/>
      <w:r>
        <w:rPr>
          <w:sz w:val="24"/>
          <w:szCs w:val="24"/>
        </w:rPr>
        <w:t xml:space="preserve"> passe désormais </w:t>
      </w:r>
      <w:r w:rsidR="00910746">
        <w:rPr>
          <w:sz w:val="24"/>
          <w:szCs w:val="24"/>
        </w:rPr>
        <w:t xml:space="preserve">à </w:t>
      </w:r>
      <w:r>
        <w:rPr>
          <w:sz w:val="24"/>
          <w:szCs w:val="24"/>
        </w:rPr>
        <w:t>une version « bêta ».</w:t>
      </w:r>
    </w:p>
    <w:p w:rsidR="0048042F" w:rsidRDefault="0048042F" w:rsidP="0022779D">
      <w:pPr>
        <w:rPr>
          <w:sz w:val="24"/>
          <w:szCs w:val="24"/>
        </w:rPr>
      </w:pPr>
      <w:r>
        <w:rPr>
          <w:sz w:val="24"/>
          <w:szCs w:val="24"/>
        </w:rPr>
        <w:t xml:space="preserve">Des améliorations ont aussi été apportées, permettant de rendre Code </w:t>
      </w:r>
      <w:proofErr w:type="spellStart"/>
      <w:r w:rsidR="00585A1F">
        <w:rPr>
          <w:sz w:val="24"/>
          <w:szCs w:val="24"/>
        </w:rPr>
        <w:t>Rewinder</w:t>
      </w:r>
      <w:proofErr w:type="spellEnd"/>
      <w:r w:rsidR="00585A1F">
        <w:rPr>
          <w:sz w:val="24"/>
          <w:szCs w:val="24"/>
        </w:rPr>
        <w:t xml:space="preserve">, compatible Windows, et, </w:t>
      </w:r>
      <w:r w:rsidR="008C56DD">
        <w:rPr>
          <w:sz w:val="24"/>
          <w:szCs w:val="24"/>
        </w:rPr>
        <w:t>plus confortable (à la fois pour l’utilisateur et le développeur)</w:t>
      </w:r>
      <w:r w:rsidR="00585A1F">
        <w:rPr>
          <w:sz w:val="24"/>
          <w:szCs w:val="24"/>
        </w:rPr>
        <w:t>.</w:t>
      </w:r>
    </w:p>
    <w:p w:rsidR="00C45167" w:rsidRDefault="00C45167" w:rsidP="0022779D">
      <w:pPr>
        <w:rPr>
          <w:sz w:val="24"/>
          <w:szCs w:val="24"/>
        </w:rPr>
      </w:pPr>
      <w:r>
        <w:rPr>
          <w:sz w:val="24"/>
          <w:szCs w:val="24"/>
        </w:rPr>
        <w:t>Pour ce qui est de la performance, l</w:t>
      </w:r>
      <w:r w:rsidR="00F95E1D">
        <w:rPr>
          <w:sz w:val="24"/>
          <w:szCs w:val="24"/>
        </w:rPr>
        <w:t>e nombre d</w:t>
      </w:r>
      <w:r>
        <w:rPr>
          <w:sz w:val="24"/>
          <w:szCs w:val="24"/>
        </w:rPr>
        <w:t>e</w:t>
      </w:r>
      <w:r w:rsidR="00F95E1D">
        <w:rPr>
          <w:sz w:val="24"/>
          <w:szCs w:val="24"/>
        </w:rPr>
        <w:t xml:space="preserve"> </w:t>
      </w:r>
      <w:proofErr w:type="spellStart"/>
      <w:r w:rsidR="00F95E1D">
        <w:rPr>
          <w:sz w:val="24"/>
          <w:szCs w:val="24"/>
        </w:rPr>
        <w:t>commits</w:t>
      </w:r>
      <w:proofErr w:type="spellEnd"/>
      <w:r w:rsidR="00F95E1D">
        <w:rPr>
          <w:sz w:val="24"/>
          <w:szCs w:val="24"/>
        </w:rPr>
        <w:t xml:space="preserve"> influe sur le temps d’exécution</w:t>
      </w:r>
      <w:r>
        <w:rPr>
          <w:sz w:val="24"/>
          <w:szCs w:val="24"/>
        </w:rPr>
        <w:t>, mais, le temps d’exécution reste tout de même très raisonnable.</w:t>
      </w:r>
    </w:p>
    <w:p w:rsidR="00385947" w:rsidRDefault="00385947" w:rsidP="0022779D">
      <w:pPr>
        <w:rPr>
          <w:sz w:val="24"/>
          <w:szCs w:val="24"/>
        </w:rPr>
      </w:pPr>
      <w:r>
        <w:rPr>
          <w:sz w:val="24"/>
          <w:szCs w:val="24"/>
        </w:rPr>
        <w:t>Afin d’avoir un réparateur automatique de bugs irréprochable, plusieurs cas devront, par la suite, être gérés.</w:t>
      </w:r>
    </w:p>
    <w:p w:rsidR="00F95E1D" w:rsidRPr="0022779D" w:rsidRDefault="00F95E1D" w:rsidP="0022779D">
      <w:pPr>
        <w:rPr>
          <w:sz w:val="24"/>
          <w:szCs w:val="24"/>
        </w:rPr>
      </w:pPr>
    </w:p>
    <w:sectPr w:rsidR="00F95E1D" w:rsidRPr="0022779D"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1EA" w:rsidRDefault="00E301EA">
      <w:pPr>
        <w:spacing w:after="0" w:line="240" w:lineRule="auto"/>
      </w:pPr>
      <w:r>
        <w:separator/>
      </w:r>
    </w:p>
  </w:endnote>
  <w:endnote w:type="continuationSeparator" w:id="0">
    <w:p w:rsidR="00E301EA" w:rsidRDefault="00E3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Pieddepage"/>
    </w:pPr>
    <w:r>
      <w:ptab w:relativeTo="margin" w:alignment="right" w:leader="none"/>
    </w:r>
    <w:r>
      <w:fldChar w:fldCharType="begin"/>
    </w:r>
    <w:r>
      <w:instrText>PAGE</w:instrText>
    </w:r>
    <w:r>
      <w:fldChar w:fldCharType="separate"/>
    </w:r>
    <w:r w:rsidR="007452EC">
      <w:rPr>
        <w:noProof/>
      </w:rP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1EA" w:rsidRDefault="00E301EA">
      <w:pPr>
        <w:spacing w:after="0" w:line="240" w:lineRule="auto"/>
      </w:pPr>
      <w:r>
        <w:separator/>
      </w:r>
    </w:p>
  </w:footnote>
  <w:footnote w:type="continuationSeparator" w:id="0">
    <w:p w:rsidR="00E301EA" w:rsidRDefault="00E30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20E77"/>
    <w:rsid w:val="00033986"/>
    <w:rsid w:val="000673F8"/>
    <w:rsid w:val="000722B1"/>
    <w:rsid w:val="00081AAC"/>
    <w:rsid w:val="00091DE4"/>
    <w:rsid w:val="00096AF7"/>
    <w:rsid w:val="000A356B"/>
    <w:rsid w:val="000B7B83"/>
    <w:rsid w:val="000D21D8"/>
    <w:rsid w:val="000D4556"/>
    <w:rsid w:val="000F0F32"/>
    <w:rsid w:val="000F400D"/>
    <w:rsid w:val="00113F3B"/>
    <w:rsid w:val="0011634B"/>
    <w:rsid w:val="00135AA5"/>
    <w:rsid w:val="0014204E"/>
    <w:rsid w:val="001537B2"/>
    <w:rsid w:val="00181099"/>
    <w:rsid w:val="00181683"/>
    <w:rsid w:val="00184936"/>
    <w:rsid w:val="001B3412"/>
    <w:rsid w:val="001D1537"/>
    <w:rsid w:val="001E1A68"/>
    <w:rsid w:val="001F2811"/>
    <w:rsid w:val="001F77CF"/>
    <w:rsid w:val="001F794E"/>
    <w:rsid w:val="00225164"/>
    <w:rsid w:val="0022779D"/>
    <w:rsid w:val="0024609A"/>
    <w:rsid w:val="00247E80"/>
    <w:rsid w:val="002522C4"/>
    <w:rsid w:val="00253597"/>
    <w:rsid w:val="002613BB"/>
    <w:rsid w:val="00263C4A"/>
    <w:rsid w:val="00267969"/>
    <w:rsid w:val="00267A87"/>
    <w:rsid w:val="00285D0F"/>
    <w:rsid w:val="0029031D"/>
    <w:rsid w:val="00294BBC"/>
    <w:rsid w:val="002A31AC"/>
    <w:rsid w:val="002B09F9"/>
    <w:rsid w:val="002B628A"/>
    <w:rsid w:val="002C34F4"/>
    <w:rsid w:val="002E01C1"/>
    <w:rsid w:val="002E3584"/>
    <w:rsid w:val="002E6874"/>
    <w:rsid w:val="00303A2B"/>
    <w:rsid w:val="00310AED"/>
    <w:rsid w:val="00346DC2"/>
    <w:rsid w:val="00352751"/>
    <w:rsid w:val="0035357E"/>
    <w:rsid w:val="00364BDC"/>
    <w:rsid w:val="00364CED"/>
    <w:rsid w:val="00366E32"/>
    <w:rsid w:val="003721E2"/>
    <w:rsid w:val="0038348A"/>
    <w:rsid w:val="00385947"/>
    <w:rsid w:val="00385C09"/>
    <w:rsid w:val="00393FAF"/>
    <w:rsid w:val="003A3AA3"/>
    <w:rsid w:val="003A3F89"/>
    <w:rsid w:val="003B3914"/>
    <w:rsid w:val="003D2671"/>
    <w:rsid w:val="003F11D5"/>
    <w:rsid w:val="00413103"/>
    <w:rsid w:val="00414DF2"/>
    <w:rsid w:val="004311FA"/>
    <w:rsid w:val="0043674C"/>
    <w:rsid w:val="0044509A"/>
    <w:rsid w:val="004726CD"/>
    <w:rsid w:val="0048042F"/>
    <w:rsid w:val="00490084"/>
    <w:rsid w:val="004D77B8"/>
    <w:rsid w:val="00500D17"/>
    <w:rsid w:val="00504B99"/>
    <w:rsid w:val="00521729"/>
    <w:rsid w:val="00530001"/>
    <w:rsid w:val="0053193D"/>
    <w:rsid w:val="00533BED"/>
    <w:rsid w:val="0053521F"/>
    <w:rsid w:val="00547EE7"/>
    <w:rsid w:val="00566AC1"/>
    <w:rsid w:val="00577819"/>
    <w:rsid w:val="00583023"/>
    <w:rsid w:val="00583A41"/>
    <w:rsid w:val="00584562"/>
    <w:rsid w:val="00585A1F"/>
    <w:rsid w:val="00586C41"/>
    <w:rsid w:val="005A2360"/>
    <w:rsid w:val="005A2970"/>
    <w:rsid w:val="005C2D6B"/>
    <w:rsid w:val="005D44DA"/>
    <w:rsid w:val="005F2115"/>
    <w:rsid w:val="005F57CA"/>
    <w:rsid w:val="0062218D"/>
    <w:rsid w:val="006224BD"/>
    <w:rsid w:val="00623928"/>
    <w:rsid w:val="00656AEF"/>
    <w:rsid w:val="0066066A"/>
    <w:rsid w:val="00660D5D"/>
    <w:rsid w:val="00666269"/>
    <w:rsid w:val="00674210"/>
    <w:rsid w:val="006844CC"/>
    <w:rsid w:val="00693E17"/>
    <w:rsid w:val="006A25E7"/>
    <w:rsid w:val="006A7673"/>
    <w:rsid w:val="006E19B4"/>
    <w:rsid w:val="006E429B"/>
    <w:rsid w:val="006E6441"/>
    <w:rsid w:val="006F231F"/>
    <w:rsid w:val="00702959"/>
    <w:rsid w:val="00717436"/>
    <w:rsid w:val="00737AD6"/>
    <w:rsid w:val="007452EC"/>
    <w:rsid w:val="0075199A"/>
    <w:rsid w:val="00752909"/>
    <w:rsid w:val="007533EC"/>
    <w:rsid w:val="00757AD7"/>
    <w:rsid w:val="007625A4"/>
    <w:rsid w:val="00766BDC"/>
    <w:rsid w:val="0077429F"/>
    <w:rsid w:val="00785D23"/>
    <w:rsid w:val="0079371A"/>
    <w:rsid w:val="007A1579"/>
    <w:rsid w:val="007A1CA9"/>
    <w:rsid w:val="007A3517"/>
    <w:rsid w:val="007B3B13"/>
    <w:rsid w:val="007B5A19"/>
    <w:rsid w:val="007C0602"/>
    <w:rsid w:val="007D4CA8"/>
    <w:rsid w:val="007E22FF"/>
    <w:rsid w:val="007F78AF"/>
    <w:rsid w:val="0082036C"/>
    <w:rsid w:val="0082200A"/>
    <w:rsid w:val="008356A6"/>
    <w:rsid w:val="00844FE2"/>
    <w:rsid w:val="00851CCD"/>
    <w:rsid w:val="00851D36"/>
    <w:rsid w:val="008547DD"/>
    <w:rsid w:val="008574CE"/>
    <w:rsid w:val="00866209"/>
    <w:rsid w:val="00875FDD"/>
    <w:rsid w:val="0089250A"/>
    <w:rsid w:val="0089589A"/>
    <w:rsid w:val="008C56DD"/>
    <w:rsid w:val="008E15C7"/>
    <w:rsid w:val="00910746"/>
    <w:rsid w:val="00955494"/>
    <w:rsid w:val="009602A4"/>
    <w:rsid w:val="0097166B"/>
    <w:rsid w:val="00980A96"/>
    <w:rsid w:val="00991D88"/>
    <w:rsid w:val="009A079B"/>
    <w:rsid w:val="009A24F3"/>
    <w:rsid w:val="009A4514"/>
    <w:rsid w:val="009B106F"/>
    <w:rsid w:val="009C72E4"/>
    <w:rsid w:val="009C7F15"/>
    <w:rsid w:val="009D7AFC"/>
    <w:rsid w:val="009F07F0"/>
    <w:rsid w:val="00A05E1C"/>
    <w:rsid w:val="00A111E2"/>
    <w:rsid w:val="00A4010D"/>
    <w:rsid w:val="00A452FB"/>
    <w:rsid w:val="00A45E0B"/>
    <w:rsid w:val="00A47AAD"/>
    <w:rsid w:val="00A54DD9"/>
    <w:rsid w:val="00A66055"/>
    <w:rsid w:val="00A67CA8"/>
    <w:rsid w:val="00A77D64"/>
    <w:rsid w:val="00A8372B"/>
    <w:rsid w:val="00A83B87"/>
    <w:rsid w:val="00A92E20"/>
    <w:rsid w:val="00A93148"/>
    <w:rsid w:val="00A9520E"/>
    <w:rsid w:val="00AA4875"/>
    <w:rsid w:val="00AB78CB"/>
    <w:rsid w:val="00AE15B1"/>
    <w:rsid w:val="00B014E0"/>
    <w:rsid w:val="00B0696B"/>
    <w:rsid w:val="00B450C5"/>
    <w:rsid w:val="00B50BC0"/>
    <w:rsid w:val="00B7510C"/>
    <w:rsid w:val="00B81970"/>
    <w:rsid w:val="00B86021"/>
    <w:rsid w:val="00B902FA"/>
    <w:rsid w:val="00BA2B29"/>
    <w:rsid w:val="00BB0121"/>
    <w:rsid w:val="00BC1D94"/>
    <w:rsid w:val="00BC2A4C"/>
    <w:rsid w:val="00BC31E3"/>
    <w:rsid w:val="00BC48B5"/>
    <w:rsid w:val="00BC49A4"/>
    <w:rsid w:val="00BF0CFF"/>
    <w:rsid w:val="00BF7F0E"/>
    <w:rsid w:val="00C30527"/>
    <w:rsid w:val="00C35D3A"/>
    <w:rsid w:val="00C42F1A"/>
    <w:rsid w:val="00C444EB"/>
    <w:rsid w:val="00C45167"/>
    <w:rsid w:val="00C733BE"/>
    <w:rsid w:val="00C936D8"/>
    <w:rsid w:val="00CA26F0"/>
    <w:rsid w:val="00CB0E21"/>
    <w:rsid w:val="00CB6991"/>
    <w:rsid w:val="00CE6B1B"/>
    <w:rsid w:val="00D010E3"/>
    <w:rsid w:val="00D043F8"/>
    <w:rsid w:val="00D434BF"/>
    <w:rsid w:val="00D47DF2"/>
    <w:rsid w:val="00D6109E"/>
    <w:rsid w:val="00D82658"/>
    <w:rsid w:val="00DA0008"/>
    <w:rsid w:val="00DA013D"/>
    <w:rsid w:val="00DA2B73"/>
    <w:rsid w:val="00DB147A"/>
    <w:rsid w:val="00DB4A92"/>
    <w:rsid w:val="00DD5E30"/>
    <w:rsid w:val="00DE008C"/>
    <w:rsid w:val="00DE6EBC"/>
    <w:rsid w:val="00DF749A"/>
    <w:rsid w:val="00E006CA"/>
    <w:rsid w:val="00E01E7C"/>
    <w:rsid w:val="00E301EA"/>
    <w:rsid w:val="00E321FD"/>
    <w:rsid w:val="00E414E8"/>
    <w:rsid w:val="00E44D28"/>
    <w:rsid w:val="00E46D79"/>
    <w:rsid w:val="00E6191A"/>
    <w:rsid w:val="00E6392D"/>
    <w:rsid w:val="00E77B63"/>
    <w:rsid w:val="00E95485"/>
    <w:rsid w:val="00E95DD3"/>
    <w:rsid w:val="00E96981"/>
    <w:rsid w:val="00EA5AAF"/>
    <w:rsid w:val="00EA6033"/>
    <w:rsid w:val="00EA738F"/>
    <w:rsid w:val="00EB6EBE"/>
    <w:rsid w:val="00ED0743"/>
    <w:rsid w:val="00ED15A5"/>
    <w:rsid w:val="00ED6D89"/>
    <w:rsid w:val="00ED6EA1"/>
    <w:rsid w:val="00EF439E"/>
    <w:rsid w:val="00EF6F91"/>
    <w:rsid w:val="00F101CB"/>
    <w:rsid w:val="00F30690"/>
    <w:rsid w:val="00F46412"/>
    <w:rsid w:val="00F5558C"/>
    <w:rsid w:val="00F66749"/>
    <w:rsid w:val="00F67089"/>
    <w:rsid w:val="00F67A7C"/>
    <w:rsid w:val="00F72C1E"/>
    <w:rsid w:val="00F816E4"/>
    <w:rsid w:val="00F83FAC"/>
    <w:rsid w:val="00F868F2"/>
    <w:rsid w:val="00F870A5"/>
    <w:rsid w:val="00F877CC"/>
    <w:rsid w:val="00F95E1D"/>
    <w:rsid w:val="00FA00FE"/>
    <w:rsid w:val="00FA4427"/>
    <w:rsid w:val="00FB396C"/>
    <w:rsid w:val="00FB3EF9"/>
    <w:rsid w:val="00FB5090"/>
    <w:rsid w:val="00FC3BB6"/>
    <w:rsid w:val="00FC4D47"/>
    <w:rsid w:val="00FD4F8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2660B"/>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234527"/>
    <w:rsid w:val="002B4F59"/>
    <w:rsid w:val="002C054D"/>
    <w:rsid w:val="00331EDF"/>
    <w:rsid w:val="004E2426"/>
    <w:rsid w:val="005D5C02"/>
    <w:rsid w:val="006037B9"/>
    <w:rsid w:val="00750769"/>
    <w:rsid w:val="00762BDD"/>
    <w:rsid w:val="0077701E"/>
    <w:rsid w:val="007B4DE9"/>
    <w:rsid w:val="00901F3A"/>
    <w:rsid w:val="00AC19DB"/>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CF786649-89A3-4AFB-8409-D79B5327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2216</TotalTime>
  <Pages>23</Pages>
  <Words>4330</Words>
  <Characters>23817</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168</cp:revision>
  <dcterms:created xsi:type="dcterms:W3CDTF">2016-12-11T15:13:00Z</dcterms:created>
  <dcterms:modified xsi:type="dcterms:W3CDTF">2016-12-31T15:05:00Z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